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C51C" w14:textId="77777777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МУНИЦИПАЛЬНОГО РАЙОНА «ХИЛОКСКИЙ РАЙОН»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1BDEFC3B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BA1D3D">
        <w:rPr>
          <w:sz w:val="28"/>
          <w:szCs w:val="28"/>
        </w:rPr>
        <w:t>07</w:t>
      </w:r>
      <w:r>
        <w:rPr>
          <w:sz w:val="28"/>
          <w:szCs w:val="28"/>
        </w:rPr>
        <w:t>»</w:t>
      </w:r>
      <w:r w:rsidR="00477DFD">
        <w:rPr>
          <w:sz w:val="28"/>
          <w:szCs w:val="28"/>
        </w:rPr>
        <w:t xml:space="preserve"> </w:t>
      </w:r>
      <w:r w:rsidR="00BA1D3D">
        <w:rPr>
          <w:sz w:val="28"/>
          <w:szCs w:val="28"/>
        </w:rPr>
        <w:t>ноября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A462D">
        <w:rPr>
          <w:sz w:val="28"/>
          <w:szCs w:val="28"/>
        </w:rPr>
        <w:t>5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DD79A3">
        <w:rPr>
          <w:sz w:val="28"/>
          <w:szCs w:val="28"/>
        </w:rPr>
        <w:t>87-п</w:t>
      </w:r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293E331D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523BA2AC" w14:textId="77777777" w:rsidR="003914C8" w:rsidRDefault="003914C8" w:rsidP="009D3634">
      <w:pPr>
        <w:jc w:val="both"/>
        <w:rPr>
          <w:sz w:val="28"/>
          <w:szCs w:val="28"/>
        </w:rPr>
      </w:pPr>
    </w:p>
    <w:p w14:paraId="54DC70BB" w14:textId="486C1F95" w:rsidR="00457411" w:rsidRDefault="00BA1D3D" w:rsidP="009D3634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отмене</w:t>
      </w:r>
      <w:r w:rsidR="00C7502D">
        <w:rPr>
          <w:sz w:val="28"/>
          <w:szCs w:val="28"/>
        </w:rPr>
        <w:t xml:space="preserve"> </w:t>
      </w:r>
      <w:bookmarkStart w:id="0" w:name="_Hlk213406629"/>
      <w:r w:rsidR="00C7502D">
        <w:rPr>
          <w:sz w:val="28"/>
          <w:szCs w:val="28"/>
        </w:rPr>
        <w:t>объектового режима</w:t>
      </w:r>
      <w:r w:rsidR="003914C8">
        <w:rPr>
          <w:sz w:val="28"/>
          <w:szCs w:val="28"/>
        </w:rPr>
        <w:t xml:space="preserve"> </w:t>
      </w:r>
      <w:r w:rsidR="00D26DF7">
        <w:rPr>
          <w:sz w:val="28"/>
          <w:szCs w:val="28"/>
        </w:rPr>
        <w:t>«П</w:t>
      </w:r>
      <w:r w:rsidR="003914C8">
        <w:rPr>
          <w:sz w:val="28"/>
          <w:szCs w:val="28"/>
        </w:rPr>
        <w:t>овышенная готовность</w:t>
      </w:r>
      <w:r w:rsidR="00D26DF7">
        <w:rPr>
          <w:sz w:val="28"/>
          <w:szCs w:val="28"/>
        </w:rPr>
        <w:t>»</w:t>
      </w:r>
      <w:r w:rsidR="00DE5172">
        <w:rPr>
          <w:sz w:val="28"/>
          <w:szCs w:val="28"/>
        </w:rPr>
        <w:t xml:space="preserve"> на </w:t>
      </w:r>
      <w:r w:rsidR="007060EF">
        <w:rPr>
          <w:sz w:val="28"/>
          <w:szCs w:val="28"/>
        </w:rPr>
        <w:t>объект</w:t>
      </w:r>
      <w:r w:rsidR="000442ED">
        <w:rPr>
          <w:sz w:val="28"/>
          <w:szCs w:val="28"/>
        </w:rPr>
        <w:t>ах</w:t>
      </w:r>
      <w:r w:rsidR="007060EF">
        <w:rPr>
          <w:sz w:val="28"/>
          <w:szCs w:val="28"/>
        </w:rPr>
        <w:t xml:space="preserve"> </w:t>
      </w:r>
      <w:r w:rsidR="00507F56" w:rsidRPr="00507F56">
        <w:t xml:space="preserve"> </w:t>
      </w:r>
      <w:r w:rsidR="000442ED">
        <w:rPr>
          <w:sz w:val="28"/>
          <w:szCs w:val="28"/>
        </w:rPr>
        <w:t>котельных,</w:t>
      </w:r>
      <w:r w:rsidR="00DE5172">
        <w:rPr>
          <w:sz w:val="28"/>
          <w:szCs w:val="28"/>
        </w:rPr>
        <w:t xml:space="preserve"> находящ</w:t>
      </w:r>
      <w:r w:rsidR="000442ED">
        <w:rPr>
          <w:sz w:val="28"/>
          <w:szCs w:val="28"/>
        </w:rPr>
        <w:t>их</w:t>
      </w:r>
      <w:r w:rsidR="00DE5172">
        <w:rPr>
          <w:sz w:val="28"/>
          <w:szCs w:val="28"/>
        </w:rPr>
        <w:t xml:space="preserve">ся по адресу: с. Бада, ул. </w:t>
      </w:r>
      <w:r w:rsidR="007060EF">
        <w:rPr>
          <w:sz w:val="28"/>
          <w:szCs w:val="28"/>
        </w:rPr>
        <w:t xml:space="preserve">Привокзальная, </w:t>
      </w:r>
      <w:r w:rsidR="000442ED">
        <w:rPr>
          <w:sz w:val="28"/>
          <w:szCs w:val="28"/>
        </w:rPr>
        <w:t>с. Бада, ул. Почтовая и с. Жипхеген, ул. Заводская</w:t>
      </w:r>
      <w:bookmarkEnd w:id="0"/>
    </w:p>
    <w:p w14:paraId="27DDA461" w14:textId="77777777" w:rsidR="00D26DF7" w:rsidRDefault="00D26DF7" w:rsidP="003914C8">
      <w:pPr>
        <w:jc w:val="center"/>
        <w:rPr>
          <w:sz w:val="28"/>
          <w:szCs w:val="28"/>
        </w:rPr>
      </w:pPr>
    </w:p>
    <w:p w14:paraId="7CF7ED09" w14:textId="77777777" w:rsidR="009E2B6D" w:rsidRDefault="009E2B6D"/>
    <w:p w14:paraId="4E4D5D44" w14:textId="3E9ABF4A" w:rsidR="00D26DF7" w:rsidRDefault="003914C8" w:rsidP="00457411">
      <w:p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457411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</w:t>
      </w:r>
      <w:r w:rsidR="00C7502D">
        <w:rPr>
          <w:b w:val="0"/>
          <w:sz w:val="28"/>
          <w:szCs w:val="28"/>
        </w:rPr>
        <w:t>На основании</w:t>
      </w:r>
      <w:r>
        <w:rPr>
          <w:b w:val="0"/>
          <w:sz w:val="28"/>
          <w:szCs w:val="28"/>
        </w:rPr>
        <w:t xml:space="preserve"> Федерального закона от 21</w:t>
      </w:r>
      <w:r w:rsidR="00457411">
        <w:rPr>
          <w:b w:val="0"/>
          <w:sz w:val="28"/>
          <w:szCs w:val="28"/>
        </w:rPr>
        <w:t xml:space="preserve"> декабря </w:t>
      </w:r>
      <w:r>
        <w:rPr>
          <w:b w:val="0"/>
          <w:sz w:val="28"/>
          <w:szCs w:val="28"/>
        </w:rPr>
        <w:t>1994 года № 68-ФЗ «О защите населения и территорий от чрезвычайных ситуаций природного и техногенного характера</w:t>
      </w:r>
      <w:r w:rsidR="00BA1D3D">
        <w:rPr>
          <w:b w:val="0"/>
          <w:sz w:val="28"/>
          <w:szCs w:val="28"/>
        </w:rPr>
        <w:t xml:space="preserve">, </w:t>
      </w:r>
      <w:r w:rsidR="00457411">
        <w:rPr>
          <w:b w:val="0"/>
          <w:sz w:val="28"/>
          <w:szCs w:val="28"/>
        </w:rPr>
        <w:t xml:space="preserve">администрация </w:t>
      </w:r>
      <w:r w:rsidR="00BA1D3D">
        <w:rPr>
          <w:b w:val="0"/>
          <w:sz w:val="28"/>
          <w:szCs w:val="28"/>
        </w:rPr>
        <w:t>Хилокского муниципального округа</w:t>
      </w:r>
      <w:r>
        <w:rPr>
          <w:b w:val="0"/>
          <w:sz w:val="28"/>
          <w:szCs w:val="28"/>
        </w:rPr>
        <w:t xml:space="preserve"> постановляет:</w:t>
      </w:r>
    </w:p>
    <w:p w14:paraId="08FFE23B" w14:textId="60F9914A" w:rsidR="003914C8" w:rsidRPr="00457411" w:rsidRDefault="00BA1D3D" w:rsidP="000442ED">
      <w:pPr>
        <w:pStyle w:val="a7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BA1D3D">
        <w:rPr>
          <w:b w:val="0"/>
          <w:sz w:val="28"/>
          <w:szCs w:val="28"/>
        </w:rPr>
        <w:t xml:space="preserve">остановление </w:t>
      </w:r>
      <w:r>
        <w:rPr>
          <w:b w:val="0"/>
          <w:sz w:val="28"/>
          <w:szCs w:val="28"/>
        </w:rPr>
        <w:t>главы</w:t>
      </w:r>
      <w:r w:rsidRPr="00BA1D3D">
        <w:rPr>
          <w:b w:val="0"/>
          <w:sz w:val="28"/>
          <w:szCs w:val="28"/>
        </w:rPr>
        <w:t xml:space="preserve"> муниципального района «Хилокский район» №</w:t>
      </w:r>
      <w:r>
        <w:rPr>
          <w:b w:val="0"/>
          <w:sz w:val="28"/>
          <w:szCs w:val="28"/>
        </w:rPr>
        <w:t>82-п</w:t>
      </w:r>
      <w:r w:rsidRPr="00BA1D3D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28</w:t>
      </w:r>
      <w:r w:rsidRPr="00BA1D3D">
        <w:rPr>
          <w:b w:val="0"/>
          <w:sz w:val="28"/>
          <w:szCs w:val="28"/>
        </w:rPr>
        <w:t xml:space="preserve"> июня 2025 года «О введении объектового режима «Повышенная готовность» на объектах  котельных, находящихся по адресу: с. Бада, ул. Привокзальная, с. Бада, ул. Почтовая и с. Жипхеген, ул. Заводская» считать утратившим силу.</w:t>
      </w:r>
    </w:p>
    <w:p w14:paraId="5B96B3D2" w14:textId="77777777" w:rsidR="003914C8" w:rsidRPr="00B60615" w:rsidRDefault="00D26DF7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</w:rPr>
      </w:pPr>
      <w:r w:rsidRPr="00D26DF7">
        <w:rPr>
          <w:b w:val="0"/>
          <w:sz w:val="28"/>
          <w:szCs w:val="28"/>
        </w:rPr>
        <w:t xml:space="preserve">Настоящее постановление вступает в силу </w:t>
      </w:r>
      <w:r w:rsidR="004067BB">
        <w:rPr>
          <w:b w:val="0"/>
          <w:sz w:val="28"/>
          <w:szCs w:val="28"/>
        </w:rPr>
        <w:t xml:space="preserve">на следующий день с момента </w:t>
      </w:r>
      <w:r w:rsidRPr="00D26DF7">
        <w:rPr>
          <w:b w:val="0"/>
          <w:sz w:val="28"/>
          <w:szCs w:val="28"/>
        </w:rPr>
        <w:t xml:space="preserve"> его опубликования.</w:t>
      </w:r>
    </w:p>
    <w:p w14:paraId="1C221EEE" w14:textId="4100DA5E" w:rsidR="00B60615" w:rsidRPr="00B60615" w:rsidRDefault="00B60615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 w:rsidRPr="00B60615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 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3F7D5695" w14:textId="77777777" w:rsidR="00C46F92" w:rsidRPr="00D26DF7" w:rsidRDefault="00C46F92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</w:rPr>
      </w:pPr>
      <w:r>
        <w:rPr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14:paraId="466F5D0F" w14:textId="77777777" w:rsidR="00D26DF7" w:rsidRPr="00D26DF7" w:rsidRDefault="00D26DF7" w:rsidP="00D26DF7">
      <w:pPr>
        <w:pStyle w:val="a7"/>
        <w:rPr>
          <w:b w:val="0"/>
        </w:rPr>
      </w:pPr>
    </w:p>
    <w:p w14:paraId="3951D481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13521A5B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4FC9BF18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5ED188B2" w14:textId="77777777" w:rsidR="00BA1D3D" w:rsidRDefault="00BA1D3D" w:rsidP="00D26DF7">
      <w:pPr>
        <w:spacing w:line="276" w:lineRule="auto"/>
        <w:jc w:val="both"/>
        <w:rPr>
          <w:b w:val="0"/>
        </w:rPr>
      </w:pPr>
    </w:p>
    <w:p w14:paraId="76A12A9D" w14:textId="77777777" w:rsidR="00BA1D3D" w:rsidRDefault="00BA1D3D" w:rsidP="00D26DF7">
      <w:pPr>
        <w:spacing w:line="276" w:lineRule="auto"/>
        <w:jc w:val="both"/>
        <w:rPr>
          <w:b w:val="0"/>
        </w:rPr>
      </w:pPr>
    </w:p>
    <w:p w14:paraId="57339A76" w14:textId="77777777" w:rsidR="00BA1D3D" w:rsidRDefault="00BA1D3D" w:rsidP="00D26DF7">
      <w:pPr>
        <w:spacing w:line="276" w:lineRule="auto"/>
        <w:jc w:val="both"/>
        <w:rPr>
          <w:b w:val="0"/>
        </w:rPr>
      </w:pPr>
    </w:p>
    <w:p w14:paraId="09B4D1BD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117FED59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Временно</w:t>
      </w:r>
    </w:p>
    <w:p w14:paraId="73C125CD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исполняющий полномочия</w:t>
      </w:r>
    </w:p>
    <w:p w14:paraId="64B3E97E" w14:textId="77777777" w:rsid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главы муниципального</w:t>
      </w:r>
    </w:p>
    <w:p w14:paraId="1F24B4BB" w14:textId="536E911F" w:rsidR="00D26DF7" w:rsidRPr="004A4404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 xml:space="preserve"> района «Хилокский  район»</w:t>
      </w:r>
      <w:r>
        <w:rPr>
          <w:b w:val="0"/>
          <w:sz w:val="28"/>
          <w:szCs w:val="28"/>
        </w:rPr>
        <w:t xml:space="preserve">                                              А.Н. Ермолаев</w:t>
      </w:r>
    </w:p>
    <w:p w14:paraId="5E362533" w14:textId="77777777" w:rsidR="00D26DF7" w:rsidRPr="00D26DF7" w:rsidRDefault="00D26DF7" w:rsidP="00D26DF7">
      <w:pPr>
        <w:spacing w:line="276" w:lineRule="auto"/>
        <w:jc w:val="both"/>
        <w:rPr>
          <w:b w:val="0"/>
        </w:rPr>
      </w:pPr>
    </w:p>
    <w:sectPr w:rsidR="00D26DF7" w:rsidRPr="00D2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9307910">
    <w:abstractNumId w:val="3"/>
  </w:num>
  <w:num w:numId="2" w16cid:durableId="295840085">
    <w:abstractNumId w:val="0"/>
  </w:num>
  <w:num w:numId="3" w16cid:durableId="1740401819">
    <w:abstractNumId w:val="1"/>
  </w:num>
  <w:num w:numId="4" w16cid:durableId="18259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D"/>
    <w:rsid w:val="0003028D"/>
    <w:rsid w:val="000442ED"/>
    <w:rsid w:val="001B698E"/>
    <w:rsid w:val="00341C30"/>
    <w:rsid w:val="003914C8"/>
    <w:rsid w:val="004067BB"/>
    <w:rsid w:val="00457411"/>
    <w:rsid w:val="00477DFD"/>
    <w:rsid w:val="00507F56"/>
    <w:rsid w:val="006A462D"/>
    <w:rsid w:val="007060EF"/>
    <w:rsid w:val="00785B89"/>
    <w:rsid w:val="007C733C"/>
    <w:rsid w:val="00844A5B"/>
    <w:rsid w:val="009D3634"/>
    <w:rsid w:val="009E2B6D"/>
    <w:rsid w:val="00B60615"/>
    <w:rsid w:val="00BA1D3D"/>
    <w:rsid w:val="00C46F92"/>
    <w:rsid w:val="00C7502D"/>
    <w:rsid w:val="00D26DF7"/>
    <w:rsid w:val="00DD79A3"/>
    <w:rsid w:val="00DE5172"/>
    <w:rsid w:val="00E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  <w15:docId w15:val="{502C3778-8023-4C1C-B40F-91CDC525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Заголовок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spez</cp:lastModifiedBy>
  <cp:revision>3</cp:revision>
  <cp:lastPrinted>2025-11-07T02:39:00Z</cp:lastPrinted>
  <dcterms:created xsi:type="dcterms:W3CDTF">2025-11-07T02:34:00Z</dcterms:created>
  <dcterms:modified xsi:type="dcterms:W3CDTF">2025-11-07T02:49:00Z</dcterms:modified>
</cp:coreProperties>
</file>