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3B" w:rsidRPr="00844D3B" w:rsidRDefault="00844D3B" w:rsidP="00844D3B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44D3B">
        <w:rPr>
          <w:sz w:val="28"/>
          <w:szCs w:val="28"/>
        </w:rPr>
        <w:t>Приложение №1</w:t>
      </w:r>
    </w:p>
    <w:p w:rsidR="00844D3B" w:rsidRPr="00844D3B" w:rsidRDefault="00844D3B" w:rsidP="00844D3B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44D3B">
        <w:rPr>
          <w:sz w:val="28"/>
          <w:szCs w:val="28"/>
        </w:rPr>
        <w:t xml:space="preserve">к постановлению администрации </w:t>
      </w:r>
    </w:p>
    <w:p w:rsidR="00844D3B" w:rsidRPr="00844D3B" w:rsidRDefault="00844D3B" w:rsidP="00844D3B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44D3B">
        <w:rPr>
          <w:sz w:val="28"/>
          <w:szCs w:val="28"/>
        </w:rPr>
        <w:t>Хилокского муниципального округа</w:t>
      </w:r>
    </w:p>
    <w:p w:rsidR="00844D3B" w:rsidRPr="00844D3B" w:rsidRDefault="00844D3B" w:rsidP="00844D3B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44D3B">
        <w:rPr>
          <w:sz w:val="28"/>
          <w:szCs w:val="28"/>
        </w:rPr>
        <w:t xml:space="preserve"> от «</w:t>
      </w:r>
      <w:r w:rsidR="0060601F">
        <w:rPr>
          <w:sz w:val="28"/>
          <w:szCs w:val="28"/>
        </w:rPr>
        <w:t>27</w:t>
      </w:r>
      <w:r w:rsidRPr="00844D3B">
        <w:rPr>
          <w:sz w:val="28"/>
          <w:szCs w:val="28"/>
        </w:rPr>
        <w:t xml:space="preserve">» </w:t>
      </w:r>
      <w:r w:rsidR="0060601F">
        <w:rPr>
          <w:sz w:val="28"/>
          <w:szCs w:val="28"/>
        </w:rPr>
        <w:t xml:space="preserve">октября </w:t>
      </w:r>
      <w:r w:rsidRPr="00844D3B">
        <w:rPr>
          <w:sz w:val="28"/>
          <w:szCs w:val="28"/>
        </w:rPr>
        <w:t xml:space="preserve"> 2025 № </w:t>
      </w:r>
      <w:r w:rsidR="0060601F">
        <w:rPr>
          <w:sz w:val="28"/>
          <w:szCs w:val="28"/>
        </w:rPr>
        <w:t>660</w:t>
      </w:r>
    </w:p>
    <w:p w:rsidR="00844D3B" w:rsidRDefault="00844D3B" w:rsidP="00844D3B">
      <w:pPr>
        <w:pStyle w:val="a3"/>
        <w:shd w:val="clear" w:color="auto" w:fill="FFFFFF"/>
        <w:spacing w:before="160" w:beforeAutospacing="0" w:after="160" w:afterAutospacing="0"/>
        <w:jc w:val="right"/>
        <w:rPr>
          <w:b/>
          <w:sz w:val="28"/>
          <w:szCs w:val="28"/>
        </w:rPr>
      </w:pP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jc w:val="center"/>
        <w:rPr>
          <w:b/>
          <w:sz w:val="28"/>
          <w:szCs w:val="28"/>
        </w:rPr>
      </w:pPr>
      <w:r w:rsidRPr="000A202E">
        <w:rPr>
          <w:b/>
          <w:sz w:val="28"/>
          <w:szCs w:val="28"/>
        </w:rPr>
        <w:t>Порядок</w:t>
      </w:r>
    </w:p>
    <w:p w:rsidR="00542EF1" w:rsidRDefault="000A202E" w:rsidP="00542E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44D3B">
        <w:rPr>
          <w:b/>
          <w:sz w:val="28"/>
          <w:szCs w:val="28"/>
        </w:rPr>
        <w:t xml:space="preserve">проведения мониторинга технического состояния многоквартирных домов, признанных аварийными и подлежащими сносу или </w:t>
      </w:r>
      <w:r w:rsidR="00844D3B" w:rsidRPr="00844D3B">
        <w:rPr>
          <w:b/>
          <w:sz w:val="28"/>
          <w:szCs w:val="28"/>
        </w:rPr>
        <w:t>р</w:t>
      </w:r>
      <w:r w:rsidRPr="00844D3B">
        <w:rPr>
          <w:b/>
          <w:sz w:val="28"/>
          <w:szCs w:val="28"/>
        </w:rPr>
        <w:t>еконструкции</w:t>
      </w:r>
      <w:r w:rsidRPr="00844D3B">
        <w:rPr>
          <w:b/>
          <w:bCs/>
          <w:sz w:val="28"/>
          <w:szCs w:val="28"/>
        </w:rPr>
        <w:t>, </w:t>
      </w:r>
      <w:r w:rsidRPr="00844D3B">
        <w:rPr>
          <w:b/>
          <w:sz w:val="28"/>
          <w:szCs w:val="28"/>
        </w:rPr>
        <w:t xml:space="preserve">расположенных на территории </w:t>
      </w:r>
    </w:p>
    <w:p w:rsidR="000A202E" w:rsidRPr="00844D3B" w:rsidRDefault="00844D3B" w:rsidP="00542E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44D3B">
        <w:rPr>
          <w:b/>
          <w:sz w:val="28"/>
          <w:szCs w:val="28"/>
        </w:rPr>
        <w:t xml:space="preserve">Хилокского муниципального округа </w:t>
      </w:r>
    </w:p>
    <w:p w:rsid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0A202E" w:rsidRPr="000A202E" w:rsidRDefault="00844D3B" w:rsidP="00844D3B">
      <w:pPr>
        <w:pStyle w:val="a3"/>
        <w:shd w:val="clear" w:color="auto" w:fill="FFFFFF"/>
        <w:spacing w:before="160" w:beforeAutospacing="0" w:after="16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0A202E" w:rsidRPr="000A202E">
        <w:rPr>
          <w:sz w:val="28"/>
          <w:szCs w:val="28"/>
          <w:shd w:val="clear" w:color="auto" w:fill="FFFFFF"/>
        </w:rPr>
        <w:t>1.1. Настоящий Порядок определяет процедуру организации проведения мониторинга </w:t>
      </w:r>
      <w:r w:rsidR="000A202E" w:rsidRPr="000A202E">
        <w:rPr>
          <w:sz w:val="28"/>
          <w:szCs w:val="28"/>
        </w:rPr>
        <w:t xml:space="preserve">технического состояния, осуществляемого в отношении многоквартирных домов, признанных аварийными и подлежащими сносу или реконструкции, расположенных на территории </w:t>
      </w:r>
      <w:r>
        <w:rPr>
          <w:sz w:val="28"/>
          <w:szCs w:val="28"/>
        </w:rPr>
        <w:t xml:space="preserve">Хилокского муниципального округа </w:t>
      </w:r>
      <w:r w:rsidR="000A202E" w:rsidRPr="000A202E">
        <w:rPr>
          <w:sz w:val="28"/>
          <w:szCs w:val="28"/>
        </w:rPr>
        <w:t>(далее – Порядок).</w:t>
      </w:r>
    </w:p>
    <w:p w:rsidR="000A202E" w:rsidRPr="000A202E" w:rsidRDefault="000A202E" w:rsidP="00844D3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1.2. Мониторинг технического состояния многоквартирных домов, признанных аварийными и подлежащими сносу или реконструкции</w:t>
      </w:r>
      <w:r w:rsidR="00834512">
        <w:rPr>
          <w:sz w:val="28"/>
          <w:szCs w:val="28"/>
        </w:rPr>
        <w:t xml:space="preserve"> (далее- мониторинг)</w:t>
      </w:r>
      <w:r w:rsidRPr="000A202E">
        <w:rPr>
          <w:sz w:val="28"/>
          <w:szCs w:val="28"/>
        </w:rPr>
        <w:t>, осуществляется в целях:</w:t>
      </w:r>
    </w:p>
    <w:p w:rsidR="000A202E" w:rsidRPr="000A202E" w:rsidRDefault="000A202E" w:rsidP="00844D3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- обеспечения жилищных прав граждан, проживающих в многоквартирных домах, признанных аварийными и подлежащими сносу или реконструкции, в том числе права на первоочередное расселение граждан;</w:t>
      </w:r>
    </w:p>
    <w:p w:rsidR="000A202E" w:rsidRPr="000A202E" w:rsidRDefault="000A202E" w:rsidP="00844D3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- контроля технического состояния многоквартирных домов, признанных аварийными и подлежащими сносу или реконструкции, в том числе установления наличия или отсутствия угрозы их обрушения.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  <w:shd w:val="clear" w:color="auto" w:fill="FFFFFF"/>
        </w:rPr>
        <w:t>1.3. Ответственным за организацию проведения </w:t>
      </w:r>
      <w:r w:rsidRPr="000A202E">
        <w:rPr>
          <w:sz w:val="28"/>
          <w:szCs w:val="28"/>
        </w:rPr>
        <w:t>мониторинга технического состояния многоквартирных домов, признанных аварийными и подлежащими сносу или реконструкции, является</w:t>
      </w:r>
      <w:r w:rsidR="000C2D0A" w:rsidRPr="000C2D0A">
        <w:rPr>
          <w:sz w:val="28"/>
          <w:szCs w:val="28"/>
        </w:rPr>
        <w:t xml:space="preserve"> </w:t>
      </w:r>
      <w:r w:rsidR="000C2D0A">
        <w:rPr>
          <w:sz w:val="28"/>
          <w:szCs w:val="28"/>
        </w:rPr>
        <w:t>администрация Хилокского муниципального округа.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1.4. Межведомственная комиссия (далее – комиссия) является постоянно действующим коллегиальным органом.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Комиссия: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- в своей деятельности руководствуется Конституцией 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</w:t>
      </w:r>
      <w:r w:rsidR="00074B5E">
        <w:rPr>
          <w:sz w:val="28"/>
          <w:szCs w:val="28"/>
        </w:rPr>
        <w:t>, законодательством Забайкальского края</w:t>
      </w:r>
      <w:r w:rsidRPr="000A202E">
        <w:rPr>
          <w:sz w:val="28"/>
          <w:szCs w:val="28"/>
        </w:rPr>
        <w:t>, а также настоящим Порядком;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lastRenderedPageBreak/>
        <w:t>- осуществляет свою деятельность во взаимодействии с органами государственной власти, органами местного самоуправления</w:t>
      </w:r>
      <w:r w:rsidR="00074B5E">
        <w:rPr>
          <w:sz w:val="28"/>
          <w:szCs w:val="28"/>
        </w:rPr>
        <w:t>, входящими в состав Хилокского муниципального округа</w:t>
      </w:r>
      <w:r w:rsidRPr="000A202E">
        <w:rPr>
          <w:sz w:val="28"/>
          <w:szCs w:val="28"/>
        </w:rPr>
        <w:t>;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8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- привлекает по согласованию к работе комиссии представителей органов государственной власти, иных организаций, экспертов для решения вопросов, входящих в компетенцию комиссии.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8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членов.</w:t>
      </w:r>
    </w:p>
    <w:p w:rsidR="00542EF1" w:rsidRDefault="000A202E" w:rsidP="00542EF1">
      <w:pPr>
        <w:pStyle w:val="a3"/>
        <w:shd w:val="clear" w:color="auto" w:fill="FFFFFF"/>
        <w:spacing w:before="160" w:beforeAutospacing="0" w:after="160" w:afterAutospacing="0"/>
        <w:ind w:firstLine="708"/>
        <w:jc w:val="both"/>
        <w:rPr>
          <w:sz w:val="28"/>
          <w:szCs w:val="28"/>
        </w:rPr>
      </w:pPr>
      <w:r w:rsidRPr="000A202E">
        <w:rPr>
          <w:sz w:val="28"/>
          <w:szCs w:val="28"/>
        </w:rPr>
        <w:t xml:space="preserve">Организационно-техническое обеспечение деятельности комиссии осуществляет администрация </w:t>
      </w:r>
      <w:r w:rsidR="00542EF1">
        <w:rPr>
          <w:sz w:val="28"/>
          <w:szCs w:val="28"/>
        </w:rPr>
        <w:t>Хилокского муниципального округа.</w:t>
      </w:r>
    </w:p>
    <w:p w:rsidR="000A202E" w:rsidRPr="000A202E" w:rsidRDefault="00542EF1" w:rsidP="00542EF1">
      <w:pPr>
        <w:pStyle w:val="a3"/>
        <w:shd w:val="clear" w:color="auto" w:fill="FFFFFF"/>
        <w:spacing w:before="16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202E" w:rsidRPr="000A202E">
        <w:rPr>
          <w:sz w:val="28"/>
          <w:szCs w:val="28"/>
        </w:rPr>
        <w:t>1.5. Комиссия осуществляет следующие мероприятия: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- не реже 1 раза в год осуществляет комиссионный мониторинг аварийного жилищного фонда (проводит визуальные осмотры многоквартирных домов, анализ имеющейся информации об их текущем техническом состоянии, в том числе года постройки, года признания аварийным, процента физического износа строительных конструкций, элементов, систем инженерно-технического обеспечения и/или многоквартирного дома в целом, а также анализ результатов их осмотра);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- определяет перечень многоквартирных домов, признанных аварийными и подлежащими сносу или реконструкции, в отношении которых запланирован мониторинг в плановом году (в первоочередном порядке включаются многоквартирные дома, состояние которых ухудшилось по сравнению с предыдущим осмотром), в том числе с учетом поступ</w:t>
      </w:r>
      <w:r w:rsidR="00542EF1">
        <w:rPr>
          <w:sz w:val="28"/>
          <w:szCs w:val="28"/>
        </w:rPr>
        <w:t>ающей в орган местного самоуправления информации о наличии признаков аварийности дома</w:t>
      </w:r>
      <w:r w:rsidRPr="000A202E">
        <w:rPr>
          <w:sz w:val="28"/>
          <w:szCs w:val="28"/>
        </w:rPr>
        <w:t>;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- составляет план проведения мониторинга;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- привлекает </w:t>
      </w:r>
      <w:r w:rsidRPr="000A202E">
        <w:rPr>
          <w:sz w:val="28"/>
          <w:szCs w:val="28"/>
          <w:shd w:val="clear" w:color="auto" w:fill="FFFFFF"/>
        </w:rPr>
        <w:t>специализированную организацию для проведения мониторинга;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  <w:shd w:val="clear" w:color="auto" w:fill="FFFFFF"/>
        </w:rPr>
        <w:t>-осуществляет анализ результатов проведенного специализированной организацией мониторинга;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  <w:shd w:val="clear" w:color="auto" w:fill="FFFFFF"/>
        </w:rPr>
        <w:t>- информирует главу </w:t>
      </w:r>
      <w:r w:rsidR="00542EF1">
        <w:rPr>
          <w:sz w:val="28"/>
          <w:szCs w:val="28"/>
        </w:rPr>
        <w:t xml:space="preserve">Хилокского муниципального округа </w:t>
      </w:r>
      <w:r w:rsidRPr="000A202E">
        <w:rPr>
          <w:sz w:val="28"/>
          <w:szCs w:val="28"/>
          <w:shd w:val="clear" w:color="auto" w:fill="FFFFFF"/>
        </w:rPr>
        <w:t>о результатах мониторинга.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  <w:shd w:val="clear" w:color="auto" w:fill="FFFFFF"/>
        </w:rPr>
        <w:t>1</w:t>
      </w:r>
      <w:r w:rsidRPr="000A202E">
        <w:rPr>
          <w:sz w:val="28"/>
          <w:szCs w:val="28"/>
        </w:rPr>
        <w:t xml:space="preserve">.6. Мониторинг технического состояния многоквартирных домов, признанных аварийными и подлежащими сносу или реконструкции, проводится с привлечением специализированной организации </w:t>
      </w:r>
      <w:r w:rsidR="00542EF1">
        <w:rPr>
          <w:sz w:val="28"/>
          <w:szCs w:val="28"/>
        </w:rPr>
        <w:t>одним из следующих способов</w:t>
      </w:r>
      <w:r w:rsidRPr="000A202E">
        <w:rPr>
          <w:sz w:val="28"/>
          <w:szCs w:val="28"/>
        </w:rPr>
        <w:t>: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lastRenderedPageBreak/>
        <w:t xml:space="preserve">- </w:t>
      </w:r>
      <w:r w:rsidR="00542EF1">
        <w:rPr>
          <w:sz w:val="28"/>
          <w:szCs w:val="28"/>
        </w:rPr>
        <w:t xml:space="preserve">путем заключения администрацией Хилокского муниципального округа </w:t>
      </w:r>
      <w:r w:rsidRPr="000A202E">
        <w:rPr>
          <w:sz w:val="28"/>
          <w:szCs w:val="28"/>
        </w:rPr>
        <w:t>муниципального контракта с </w:t>
      </w:r>
      <w:r w:rsidRPr="000A202E">
        <w:rPr>
          <w:sz w:val="28"/>
          <w:szCs w:val="28"/>
          <w:shd w:val="clear" w:color="auto" w:fill="FFFFFF"/>
        </w:rPr>
        <w:t xml:space="preserve">юридическим лицом, являющимся членом </w:t>
      </w:r>
      <w:proofErr w:type="spellStart"/>
      <w:r w:rsidRPr="000A202E">
        <w:rPr>
          <w:sz w:val="28"/>
          <w:szCs w:val="28"/>
          <w:shd w:val="clear" w:color="auto" w:fill="FFFFFF"/>
        </w:rPr>
        <w:t>саморегулируемой</w:t>
      </w:r>
      <w:proofErr w:type="spellEnd"/>
      <w:r w:rsidRPr="000A202E">
        <w:rPr>
          <w:sz w:val="28"/>
          <w:szCs w:val="28"/>
          <w:shd w:val="clear" w:color="auto" w:fill="FFFFFF"/>
        </w:rPr>
        <w:t xml:space="preserve"> организации, основанной на членстве лиц, </w:t>
      </w:r>
      <w:r w:rsidRPr="000A202E">
        <w:rPr>
          <w:spacing w:val="-6"/>
          <w:sz w:val="28"/>
          <w:szCs w:val="28"/>
          <w:shd w:val="clear" w:color="auto" w:fill="FFFFFF"/>
        </w:rPr>
        <w:t>выполняющих инженерные изыскания и имеющих право на осуществление</w:t>
      </w:r>
      <w:r w:rsidRPr="000A202E">
        <w:rPr>
          <w:sz w:val="28"/>
          <w:szCs w:val="28"/>
          <w:shd w:val="clear" w:color="auto" w:fill="FFFFFF"/>
        </w:rPr>
        <w:t> работ по обследованию состояния грунтов оснований зданий и сооружений, их строительных конструкций;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  <w:shd w:val="clear" w:color="auto" w:fill="FFFFFF"/>
        </w:rPr>
        <w:t>- </w:t>
      </w:r>
      <w:r w:rsidR="00542EF1">
        <w:rPr>
          <w:sz w:val="28"/>
          <w:szCs w:val="28"/>
          <w:shd w:val="clear" w:color="auto" w:fill="FFFFFF"/>
        </w:rPr>
        <w:t xml:space="preserve">путем </w:t>
      </w:r>
      <w:r w:rsidRPr="000A202E">
        <w:rPr>
          <w:sz w:val="28"/>
          <w:szCs w:val="28"/>
        </w:rPr>
        <w:t xml:space="preserve">формирования муниципального задания для муниципального учреждения, являющегося членом </w:t>
      </w:r>
      <w:proofErr w:type="spellStart"/>
      <w:r w:rsidRPr="000A202E">
        <w:rPr>
          <w:sz w:val="28"/>
          <w:szCs w:val="28"/>
        </w:rPr>
        <w:t>саморегулируемой</w:t>
      </w:r>
      <w:proofErr w:type="spellEnd"/>
      <w:r w:rsidRPr="000A202E">
        <w:rPr>
          <w:sz w:val="28"/>
          <w:szCs w:val="28"/>
        </w:rPr>
        <w:t xml:space="preserve">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конструкций, по выполнению функции специализированной организации.</w:t>
      </w:r>
    </w:p>
    <w:p w:rsidR="000A202E" w:rsidRPr="000A202E" w:rsidRDefault="000A202E" w:rsidP="000A202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1.7. </w:t>
      </w:r>
      <w:r w:rsidRPr="000A202E">
        <w:rPr>
          <w:sz w:val="28"/>
          <w:szCs w:val="28"/>
          <w:shd w:val="clear" w:color="auto" w:fill="FFFFFF"/>
        </w:rPr>
        <w:t>Специализированная организация по итогам проведения </w:t>
      </w:r>
      <w:r w:rsidRPr="000A202E">
        <w:rPr>
          <w:sz w:val="28"/>
          <w:szCs w:val="28"/>
        </w:rPr>
        <w:t>мониторинга технического состояния многоквартирного дома, признанного аварийным и подлежащим сносу или реконструкции, </w:t>
      </w:r>
      <w:r w:rsidRPr="000A202E">
        <w:rPr>
          <w:spacing w:val="-6"/>
          <w:sz w:val="28"/>
          <w:szCs w:val="28"/>
          <w:shd w:val="clear" w:color="auto" w:fill="FFFFFF"/>
        </w:rPr>
        <w:t>с</w:t>
      </w:r>
      <w:r w:rsidRPr="000A202E">
        <w:rPr>
          <w:sz w:val="28"/>
          <w:szCs w:val="28"/>
          <w:shd w:val="clear" w:color="auto" w:fill="FFFFFF"/>
        </w:rPr>
        <w:t>оставляет заключение</w:t>
      </w:r>
      <w:r w:rsidR="00542EF1">
        <w:rPr>
          <w:sz w:val="28"/>
          <w:szCs w:val="28"/>
          <w:shd w:val="clear" w:color="auto" w:fill="FFFFFF"/>
        </w:rPr>
        <w:t xml:space="preserve"> в соответствии с требованиями действующего федерального законодательства </w:t>
      </w:r>
      <w:r w:rsidRPr="000A202E">
        <w:rPr>
          <w:sz w:val="28"/>
          <w:szCs w:val="28"/>
          <w:shd w:val="clear" w:color="auto" w:fill="FFFFFF"/>
        </w:rPr>
        <w:t xml:space="preserve"> с указанием в нем </w:t>
      </w:r>
      <w:r w:rsidRPr="000A202E">
        <w:rPr>
          <w:spacing w:val="-6"/>
          <w:sz w:val="28"/>
          <w:szCs w:val="28"/>
        </w:rPr>
        <w:t>вывода о наличии </w:t>
      </w:r>
      <w:r w:rsidRPr="000A202E">
        <w:rPr>
          <w:spacing w:val="-6"/>
          <w:sz w:val="28"/>
          <w:szCs w:val="28"/>
          <w:shd w:val="clear" w:color="auto" w:fill="FFFFFF"/>
        </w:rPr>
        <w:t>или отсутствии</w:t>
      </w:r>
      <w:r w:rsidRPr="000A202E">
        <w:rPr>
          <w:spacing w:val="-6"/>
          <w:sz w:val="28"/>
          <w:szCs w:val="28"/>
        </w:rPr>
        <w:t xml:space="preserve"> угрозы обрушения аварийного дома и направляет его в администрацию </w:t>
      </w:r>
      <w:r w:rsidR="00542EF1">
        <w:rPr>
          <w:sz w:val="28"/>
          <w:szCs w:val="28"/>
        </w:rPr>
        <w:t>Хилокского муниципального округа</w:t>
      </w:r>
      <w:r w:rsidRPr="000A202E">
        <w:rPr>
          <w:spacing w:val="-6"/>
          <w:sz w:val="28"/>
          <w:szCs w:val="28"/>
        </w:rPr>
        <w:t>.</w:t>
      </w:r>
    </w:p>
    <w:p w:rsidR="000A202E" w:rsidRPr="000A202E" w:rsidRDefault="000A202E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 xml:space="preserve">В случае получения на каком-либо этапе мониторинга данных, указывающих на ухудшение технического состояния всей конструкции или ее элементов, которое может привести к обрушению многоквартирного дома, специализированная организация должна немедленно информировать о сложившейся ситуации, в том числе в письменном виде, собственника объекта, эксплуатирующую организацию, администрацию </w:t>
      </w:r>
      <w:r w:rsidR="00542EF1">
        <w:rPr>
          <w:sz w:val="28"/>
          <w:szCs w:val="28"/>
        </w:rPr>
        <w:t>Хилокского муниципального округа</w:t>
      </w:r>
      <w:r w:rsidRPr="000A202E">
        <w:rPr>
          <w:sz w:val="28"/>
          <w:szCs w:val="28"/>
        </w:rPr>
        <w:t>.</w:t>
      </w:r>
    </w:p>
    <w:p w:rsidR="000A202E" w:rsidRPr="000A202E" w:rsidRDefault="000A202E" w:rsidP="000A202E">
      <w:pPr>
        <w:pStyle w:val="consplusnormal"/>
        <w:shd w:val="clear" w:color="auto" w:fill="FFFFFF"/>
        <w:spacing w:before="160" w:beforeAutospacing="0" w:after="160" w:afterAutospacing="0"/>
        <w:ind w:firstLine="709"/>
        <w:jc w:val="both"/>
        <w:rPr>
          <w:sz w:val="28"/>
          <w:szCs w:val="28"/>
        </w:rPr>
      </w:pPr>
      <w:r w:rsidRPr="000A202E">
        <w:rPr>
          <w:sz w:val="28"/>
          <w:szCs w:val="28"/>
        </w:rPr>
        <w:t>1.8.Учет и хранение заключений</w:t>
      </w:r>
      <w:r w:rsidRPr="000A202E">
        <w:rPr>
          <w:spacing w:val="-6"/>
          <w:sz w:val="28"/>
          <w:szCs w:val="28"/>
          <w:shd w:val="clear" w:color="auto" w:fill="FFFFFF"/>
        </w:rPr>
        <w:t> специализированной организации</w:t>
      </w:r>
      <w:r w:rsidRPr="000A202E">
        <w:rPr>
          <w:sz w:val="28"/>
          <w:szCs w:val="28"/>
        </w:rPr>
        <w:t xml:space="preserve">, а также иных документов связанных с проведением мониторинга технического состояния многоквартирных домов, признанных аварийными и подлежащими сносу или реконструкции, осуществляется </w:t>
      </w:r>
      <w:r w:rsidR="00542EF1">
        <w:rPr>
          <w:sz w:val="28"/>
          <w:szCs w:val="28"/>
        </w:rPr>
        <w:t>сотрудником администрации Хилокского муниципального округа.</w:t>
      </w:r>
    </w:p>
    <w:p w:rsidR="00542EF1" w:rsidRDefault="00542EF1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right"/>
        <w:rPr>
          <w:sz w:val="28"/>
          <w:szCs w:val="28"/>
        </w:rPr>
      </w:pPr>
    </w:p>
    <w:p w:rsidR="00542EF1" w:rsidRDefault="00542EF1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right"/>
        <w:rPr>
          <w:sz w:val="28"/>
          <w:szCs w:val="28"/>
        </w:rPr>
      </w:pPr>
    </w:p>
    <w:p w:rsidR="00542EF1" w:rsidRDefault="00542EF1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right"/>
        <w:rPr>
          <w:sz w:val="28"/>
          <w:szCs w:val="28"/>
        </w:rPr>
      </w:pPr>
    </w:p>
    <w:p w:rsidR="00542EF1" w:rsidRDefault="00542EF1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right"/>
        <w:rPr>
          <w:sz w:val="28"/>
          <w:szCs w:val="28"/>
        </w:rPr>
      </w:pPr>
    </w:p>
    <w:p w:rsidR="00542EF1" w:rsidRDefault="00542EF1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right"/>
        <w:rPr>
          <w:sz w:val="28"/>
          <w:szCs w:val="28"/>
        </w:rPr>
      </w:pPr>
    </w:p>
    <w:p w:rsidR="00542EF1" w:rsidRDefault="00542EF1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right"/>
        <w:rPr>
          <w:sz w:val="28"/>
          <w:szCs w:val="28"/>
        </w:rPr>
      </w:pPr>
    </w:p>
    <w:p w:rsidR="00542EF1" w:rsidRDefault="00542EF1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right"/>
        <w:rPr>
          <w:sz w:val="28"/>
          <w:szCs w:val="28"/>
        </w:rPr>
      </w:pPr>
    </w:p>
    <w:p w:rsidR="00542EF1" w:rsidRDefault="00542EF1" w:rsidP="000A202E">
      <w:pPr>
        <w:pStyle w:val="a3"/>
        <w:shd w:val="clear" w:color="auto" w:fill="FFFFFF"/>
        <w:spacing w:before="160" w:beforeAutospacing="0" w:after="160" w:afterAutospacing="0"/>
        <w:ind w:firstLine="709"/>
        <w:jc w:val="right"/>
        <w:rPr>
          <w:sz w:val="28"/>
          <w:szCs w:val="28"/>
        </w:rPr>
      </w:pPr>
    </w:p>
    <w:p w:rsidR="000A202E" w:rsidRPr="000A202E" w:rsidRDefault="000A202E" w:rsidP="00CF494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A202E">
        <w:rPr>
          <w:sz w:val="28"/>
          <w:szCs w:val="28"/>
        </w:rPr>
        <w:lastRenderedPageBreak/>
        <w:t>Приложение</w:t>
      </w:r>
    </w:p>
    <w:p w:rsidR="0060601F" w:rsidRPr="00844D3B" w:rsidRDefault="0060601F" w:rsidP="0060601F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44D3B">
        <w:rPr>
          <w:sz w:val="28"/>
          <w:szCs w:val="28"/>
        </w:rPr>
        <w:t xml:space="preserve">к постановлению администрации </w:t>
      </w:r>
    </w:p>
    <w:p w:rsidR="0060601F" w:rsidRPr="00844D3B" w:rsidRDefault="0060601F" w:rsidP="0060601F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44D3B">
        <w:rPr>
          <w:sz w:val="28"/>
          <w:szCs w:val="28"/>
        </w:rPr>
        <w:t>Хилокского муниципального округа</w:t>
      </w:r>
    </w:p>
    <w:p w:rsidR="0060601F" w:rsidRPr="00844D3B" w:rsidRDefault="0060601F" w:rsidP="0060601F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44D3B">
        <w:rPr>
          <w:sz w:val="28"/>
          <w:szCs w:val="28"/>
        </w:rPr>
        <w:t xml:space="preserve"> от «</w:t>
      </w:r>
      <w:r>
        <w:rPr>
          <w:sz w:val="28"/>
          <w:szCs w:val="28"/>
        </w:rPr>
        <w:t>27</w:t>
      </w:r>
      <w:r w:rsidRPr="00844D3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октября </w:t>
      </w:r>
      <w:r w:rsidRPr="00844D3B">
        <w:rPr>
          <w:sz w:val="28"/>
          <w:szCs w:val="28"/>
        </w:rPr>
        <w:t xml:space="preserve"> 2025 № </w:t>
      </w:r>
      <w:r>
        <w:rPr>
          <w:sz w:val="28"/>
          <w:szCs w:val="28"/>
        </w:rPr>
        <w:t>660</w:t>
      </w:r>
    </w:p>
    <w:p w:rsidR="00CF18D6" w:rsidRDefault="00CF18D6" w:rsidP="00CF494B">
      <w:pPr>
        <w:rPr>
          <w:szCs w:val="28"/>
        </w:rPr>
      </w:pPr>
    </w:p>
    <w:p w:rsidR="00CF494B" w:rsidRDefault="00CF494B" w:rsidP="00CF494B">
      <w:pPr>
        <w:rPr>
          <w:szCs w:val="28"/>
        </w:rPr>
      </w:pPr>
    </w:p>
    <w:p w:rsidR="00CF494B" w:rsidRDefault="00CF494B" w:rsidP="00CF494B">
      <w:pPr>
        <w:rPr>
          <w:szCs w:val="28"/>
        </w:rPr>
      </w:pPr>
    </w:p>
    <w:p w:rsidR="00CF494B" w:rsidRPr="003C7AAD" w:rsidRDefault="00CF494B" w:rsidP="00CF494B">
      <w:pPr>
        <w:jc w:val="center"/>
        <w:rPr>
          <w:b/>
          <w:szCs w:val="28"/>
        </w:rPr>
      </w:pPr>
      <w:r w:rsidRPr="003C7AAD">
        <w:rPr>
          <w:b/>
          <w:szCs w:val="28"/>
        </w:rPr>
        <w:t>СОСТАВ</w:t>
      </w:r>
    </w:p>
    <w:p w:rsidR="00CF494B" w:rsidRDefault="00CF494B" w:rsidP="00CF494B">
      <w:pPr>
        <w:jc w:val="center"/>
        <w:rPr>
          <w:szCs w:val="28"/>
        </w:rPr>
      </w:pPr>
      <w:r>
        <w:rPr>
          <w:szCs w:val="28"/>
        </w:rPr>
        <w:t xml:space="preserve">межведомственной комиссии </w:t>
      </w:r>
    </w:p>
    <w:p w:rsidR="00CF494B" w:rsidRDefault="00CF494B" w:rsidP="00CF494B">
      <w:pPr>
        <w:jc w:val="center"/>
        <w:rPr>
          <w:szCs w:val="28"/>
        </w:rPr>
      </w:pPr>
      <w:r>
        <w:rPr>
          <w:szCs w:val="28"/>
          <w:shd w:val="clear" w:color="auto" w:fill="FFFFFF"/>
        </w:rPr>
        <w:t xml:space="preserve">по </w:t>
      </w:r>
      <w:r w:rsidRPr="000A202E">
        <w:rPr>
          <w:szCs w:val="28"/>
          <w:shd w:val="clear" w:color="auto" w:fill="FFFFFF"/>
        </w:rPr>
        <w:t>проведени</w:t>
      </w:r>
      <w:r>
        <w:rPr>
          <w:szCs w:val="28"/>
          <w:shd w:val="clear" w:color="auto" w:fill="FFFFFF"/>
        </w:rPr>
        <w:t>ю</w:t>
      </w:r>
      <w:r w:rsidRPr="000A202E">
        <w:rPr>
          <w:szCs w:val="28"/>
          <w:shd w:val="clear" w:color="auto" w:fill="FFFFFF"/>
        </w:rPr>
        <w:t xml:space="preserve"> мониторинга </w:t>
      </w:r>
      <w:r w:rsidRPr="000A202E">
        <w:rPr>
          <w:szCs w:val="28"/>
        </w:rPr>
        <w:t xml:space="preserve">технического состояния, осуществляемого в отношении многоквартирных домов, признанных аварийными и подлежащими сносу или реконструкции, расположенных на территории </w:t>
      </w:r>
      <w:r>
        <w:rPr>
          <w:szCs w:val="28"/>
        </w:rPr>
        <w:t>Хилокского муниципального округа</w:t>
      </w:r>
    </w:p>
    <w:p w:rsidR="00CF494B" w:rsidRDefault="00CF494B" w:rsidP="00CF494B">
      <w:pPr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53"/>
      </w:tblGrid>
      <w:tr w:rsidR="00CF494B" w:rsidTr="003C7AAD">
        <w:tc>
          <w:tcPr>
            <w:tcW w:w="3369" w:type="dxa"/>
          </w:tcPr>
          <w:p w:rsidR="00CF494B" w:rsidRDefault="00CF494B" w:rsidP="00CF494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</w:tc>
        <w:tc>
          <w:tcPr>
            <w:tcW w:w="5953" w:type="dxa"/>
          </w:tcPr>
          <w:p w:rsidR="00CF494B" w:rsidRDefault="00CF494B" w:rsidP="00CF494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Ермолаев Александр Николаевич, временно исполняющий полномочия главы муниципального района «Хилокский район»</w:t>
            </w:r>
          </w:p>
        </w:tc>
      </w:tr>
      <w:tr w:rsidR="00CF494B" w:rsidTr="003C7AAD">
        <w:tc>
          <w:tcPr>
            <w:tcW w:w="3369" w:type="dxa"/>
          </w:tcPr>
          <w:p w:rsidR="00CF494B" w:rsidRDefault="00CF494B" w:rsidP="00CF494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комиссии</w:t>
            </w:r>
          </w:p>
        </w:tc>
        <w:tc>
          <w:tcPr>
            <w:tcW w:w="5953" w:type="dxa"/>
          </w:tcPr>
          <w:p w:rsidR="00CF494B" w:rsidRDefault="00CF494B" w:rsidP="00CF494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Яворская Екатерина Сергеевна, начальник отдела территориального развития </w:t>
            </w:r>
            <w:r w:rsidR="003C7AAD" w:rsidRPr="00615B7E">
              <w:rPr>
                <w:szCs w:val="28"/>
              </w:rPr>
              <w:t>администрации муниципального района «Хилокский район»</w:t>
            </w:r>
          </w:p>
        </w:tc>
      </w:tr>
      <w:tr w:rsidR="00CF494B" w:rsidTr="003C7AAD">
        <w:tc>
          <w:tcPr>
            <w:tcW w:w="3369" w:type="dxa"/>
          </w:tcPr>
          <w:p w:rsidR="00CF494B" w:rsidRDefault="00CF494B" w:rsidP="00CF494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Секретарь комиссии</w:t>
            </w:r>
          </w:p>
        </w:tc>
        <w:tc>
          <w:tcPr>
            <w:tcW w:w="5953" w:type="dxa"/>
          </w:tcPr>
          <w:p w:rsidR="00CF494B" w:rsidRDefault="00CF494B" w:rsidP="00CF494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Шестакова Светлана Анатольевна, консультант по муниципальному жилищному контролю</w:t>
            </w:r>
            <w:r w:rsidR="003C7AAD">
              <w:rPr>
                <w:szCs w:val="28"/>
              </w:rPr>
              <w:t xml:space="preserve"> </w:t>
            </w:r>
            <w:r w:rsidR="003C7AAD" w:rsidRPr="00615B7E">
              <w:rPr>
                <w:szCs w:val="28"/>
              </w:rPr>
              <w:t>администрации муниципального района «Хилокский район»</w:t>
            </w:r>
          </w:p>
        </w:tc>
      </w:tr>
      <w:tr w:rsidR="00CF494B" w:rsidTr="003C7AAD">
        <w:tc>
          <w:tcPr>
            <w:tcW w:w="3369" w:type="dxa"/>
          </w:tcPr>
          <w:p w:rsidR="00CF494B" w:rsidRDefault="00CF494B" w:rsidP="00CF494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Члены комиссии</w:t>
            </w:r>
          </w:p>
        </w:tc>
        <w:tc>
          <w:tcPr>
            <w:tcW w:w="5953" w:type="dxa"/>
          </w:tcPr>
          <w:p w:rsidR="003C7AAD" w:rsidRPr="00615B7E" w:rsidRDefault="00CF494B" w:rsidP="003C7AAD">
            <w:pPr>
              <w:ind w:firstLine="33"/>
              <w:rPr>
                <w:szCs w:val="28"/>
              </w:rPr>
            </w:pPr>
            <w:proofErr w:type="spellStart"/>
            <w:r>
              <w:rPr>
                <w:szCs w:val="28"/>
              </w:rPr>
              <w:t>Макарчук</w:t>
            </w:r>
            <w:proofErr w:type="spellEnd"/>
            <w:r>
              <w:rPr>
                <w:szCs w:val="28"/>
              </w:rPr>
              <w:t xml:space="preserve"> Елена Сергеевна, </w:t>
            </w:r>
            <w:r w:rsidR="003C7AAD" w:rsidRPr="00615B7E">
              <w:rPr>
                <w:szCs w:val="28"/>
              </w:rPr>
              <w:t>Консультант по архитектуре и градостроительству администрации муниципального района «Хилокский район»</w:t>
            </w:r>
          </w:p>
          <w:p w:rsidR="00CF494B" w:rsidRDefault="00CF494B" w:rsidP="00CF494B">
            <w:pPr>
              <w:ind w:firstLine="0"/>
              <w:rPr>
                <w:szCs w:val="28"/>
              </w:rPr>
            </w:pPr>
          </w:p>
        </w:tc>
      </w:tr>
      <w:tr w:rsidR="00CF494B" w:rsidTr="003C7AAD">
        <w:tc>
          <w:tcPr>
            <w:tcW w:w="3369" w:type="dxa"/>
          </w:tcPr>
          <w:p w:rsidR="00CF494B" w:rsidRDefault="00CF494B" w:rsidP="00CF494B">
            <w:pPr>
              <w:ind w:firstLine="0"/>
              <w:rPr>
                <w:szCs w:val="28"/>
              </w:rPr>
            </w:pPr>
          </w:p>
        </w:tc>
        <w:tc>
          <w:tcPr>
            <w:tcW w:w="5953" w:type="dxa"/>
          </w:tcPr>
          <w:p w:rsidR="00CF494B" w:rsidRDefault="00CF494B" w:rsidP="00CF494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Третьякова Татьяна Геннадьевна, </w:t>
            </w:r>
            <w:r w:rsidR="003C7AAD">
              <w:rPr>
                <w:szCs w:val="28"/>
              </w:rPr>
              <w:t xml:space="preserve">Зам. начальника территориального отдела Управления </w:t>
            </w:r>
            <w:proofErr w:type="spellStart"/>
            <w:r w:rsidR="003C7AAD">
              <w:rPr>
                <w:szCs w:val="28"/>
              </w:rPr>
              <w:t>Роспотребнадзора</w:t>
            </w:r>
            <w:proofErr w:type="spellEnd"/>
            <w:r w:rsidR="003C7AAD">
              <w:rPr>
                <w:szCs w:val="28"/>
              </w:rPr>
              <w:t xml:space="preserve"> по Забайкальскому краю в городе Хилок</w:t>
            </w:r>
          </w:p>
        </w:tc>
      </w:tr>
    </w:tbl>
    <w:p w:rsidR="00CF494B" w:rsidRPr="000A202E" w:rsidRDefault="00CF494B" w:rsidP="00CF494B">
      <w:pPr>
        <w:jc w:val="center"/>
        <w:rPr>
          <w:szCs w:val="28"/>
        </w:rPr>
      </w:pPr>
    </w:p>
    <w:sectPr w:rsidR="00CF494B" w:rsidRPr="000A202E" w:rsidSect="00CF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0A202E"/>
    <w:rsid w:val="00074B5E"/>
    <w:rsid w:val="000A202E"/>
    <w:rsid w:val="000C028D"/>
    <w:rsid w:val="000C2D0A"/>
    <w:rsid w:val="00157A40"/>
    <w:rsid w:val="00184B26"/>
    <w:rsid w:val="003531D3"/>
    <w:rsid w:val="003A03EE"/>
    <w:rsid w:val="003C7AAD"/>
    <w:rsid w:val="004831B8"/>
    <w:rsid w:val="00542EF1"/>
    <w:rsid w:val="005C4F91"/>
    <w:rsid w:val="0060601F"/>
    <w:rsid w:val="00834512"/>
    <w:rsid w:val="00844D3B"/>
    <w:rsid w:val="0099352C"/>
    <w:rsid w:val="00CF18D6"/>
    <w:rsid w:val="00CF494B"/>
    <w:rsid w:val="00FC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02E"/>
    <w:pPr>
      <w:spacing w:before="100" w:beforeAutospacing="1" w:after="100" w:afterAutospacing="1"/>
      <w:ind w:firstLine="0"/>
      <w:jc w:val="left"/>
    </w:pPr>
    <w:rPr>
      <w:rFonts w:eastAsia="Times New Roman"/>
      <w:w w:val="100"/>
      <w:sz w:val="24"/>
      <w:szCs w:val="24"/>
      <w:lang w:eastAsia="ru-RU"/>
    </w:rPr>
  </w:style>
  <w:style w:type="paragraph" w:customStyle="1" w:styleId="normalweb">
    <w:name w:val="normalweb"/>
    <w:basedOn w:val="a"/>
    <w:rsid w:val="000A202E"/>
    <w:pPr>
      <w:spacing w:before="100" w:beforeAutospacing="1" w:after="100" w:afterAutospacing="1"/>
      <w:ind w:firstLine="0"/>
      <w:jc w:val="left"/>
    </w:pPr>
    <w:rPr>
      <w:rFonts w:eastAsia="Times New Roman"/>
      <w:w w:val="1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0A202E"/>
    <w:pPr>
      <w:spacing w:before="100" w:beforeAutospacing="1" w:after="100" w:afterAutospacing="1"/>
      <w:ind w:firstLine="0"/>
      <w:jc w:val="left"/>
    </w:pPr>
    <w:rPr>
      <w:rFonts w:eastAsia="Times New Roman"/>
      <w:w w:val="100"/>
      <w:sz w:val="24"/>
      <w:szCs w:val="24"/>
      <w:lang w:eastAsia="ru-RU"/>
    </w:rPr>
  </w:style>
  <w:style w:type="table" w:styleId="a4">
    <w:name w:val="Table Grid"/>
    <w:basedOn w:val="a1"/>
    <w:uiPriority w:val="59"/>
    <w:rsid w:val="00CF4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AE467-AD8D-416F-99FB-BA93222E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6</cp:revision>
  <cp:lastPrinted>2025-10-24T02:53:00Z</cp:lastPrinted>
  <dcterms:created xsi:type="dcterms:W3CDTF">2025-10-23T02:46:00Z</dcterms:created>
  <dcterms:modified xsi:type="dcterms:W3CDTF">2025-11-10T01:24:00Z</dcterms:modified>
</cp:coreProperties>
</file>