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10" w:rsidRPr="008F1A10" w:rsidRDefault="006E0B69" w:rsidP="006E0B6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прое</w:t>
      </w: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кт</w:t>
      </w:r>
      <w:r w:rsidR="00DA34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  <w:bookmarkEnd w:id="0"/>
      <w:r w:rsidR="00DA34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</w:t>
      </w:r>
      <w:r w:rsidR="00A566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077E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</w:t>
      </w:r>
      <w:r w:rsidR="00A566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</w:t>
      </w:r>
      <w:r w:rsidR="00D32C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8F1A10" w:rsidRPr="008F1A10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D32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4A4">
        <w:rPr>
          <w:rFonts w:ascii="Times New Roman" w:hAnsi="Times New Roman" w:cs="Times New Roman"/>
          <w:b/>
          <w:sz w:val="28"/>
          <w:szCs w:val="28"/>
        </w:rPr>
        <w:t>ХИЛОКСКОГО</w:t>
      </w:r>
      <w:r w:rsidR="008F1A10" w:rsidRPr="008F1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A1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8F1A10" w:rsidRPr="008F1A10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DA34A4" w:rsidRPr="008F1A10" w:rsidRDefault="00875B3E" w:rsidP="008F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1A10" w:rsidRDefault="008F1A10" w:rsidP="008F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1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32CE2" w:rsidRDefault="00D32CE2" w:rsidP="008F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B3E" w:rsidRDefault="00875B3E" w:rsidP="008F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A10" w:rsidRPr="008F1A10" w:rsidRDefault="008F1A10" w:rsidP="008F1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10">
        <w:rPr>
          <w:rFonts w:ascii="Times New Roman" w:hAnsi="Times New Roman" w:cs="Times New Roman"/>
          <w:sz w:val="28"/>
          <w:szCs w:val="28"/>
        </w:rPr>
        <w:t>«</w:t>
      </w:r>
      <w:r w:rsidR="00DA34A4">
        <w:rPr>
          <w:rFonts w:ascii="Times New Roman" w:hAnsi="Times New Roman" w:cs="Times New Roman"/>
          <w:sz w:val="28"/>
          <w:szCs w:val="28"/>
        </w:rPr>
        <w:t xml:space="preserve">     </w:t>
      </w:r>
      <w:r w:rsidR="0040494B">
        <w:rPr>
          <w:rFonts w:ascii="Times New Roman" w:hAnsi="Times New Roman" w:cs="Times New Roman"/>
          <w:sz w:val="28"/>
          <w:szCs w:val="28"/>
        </w:rPr>
        <w:t>»</w:t>
      </w:r>
      <w:r w:rsidR="00DA34A4">
        <w:rPr>
          <w:rFonts w:ascii="Times New Roman" w:hAnsi="Times New Roman" w:cs="Times New Roman"/>
          <w:sz w:val="28"/>
          <w:szCs w:val="28"/>
        </w:rPr>
        <w:t xml:space="preserve"> </w:t>
      </w:r>
      <w:r w:rsidR="00D32CE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F1A10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8F1A10">
        <w:rPr>
          <w:rFonts w:ascii="Times New Roman" w:hAnsi="Times New Roman" w:cs="Times New Roman"/>
          <w:sz w:val="28"/>
          <w:szCs w:val="28"/>
        </w:rPr>
        <w:tab/>
      </w:r>
      <w:r w:rsidR="0040494B">
        <w:rPr>
          <w:rFonts w:ascii="Times New Roman" w:hAnsi="Times New Roman" w:cs="Times New Roman"/>
          <w:sz w:val="28"/>
          <w:szCs w:val="28"/>
        </w:rPr>
        <w:tab/>
      </w:r>
      <w:r w:rsidR="0040494B">
        <w:rPr>
          <w:rFonts w:ascii="Times New Roman" w:hAnsi="Times New Roman" w:cs="Times New Roman"/>
          <w:sz w:val="28"/>
          <w:szCs w:val="28"/>
        </w:rPr>
        <w:tab/>
      </w:r>
      <w:r w:rsidR="0040494B">
        <w:rPr>
          <w:rFonts w:ascii="Times New Roman" w:hAnsi="Times New Roman" w:cs="Times New Roman"/>
          <w:sz w:val="28"/>
          <w:szCs w:val="28"/>
        </w:rPr>
        <w:tab/>
      </w:r>
      <w:r w:rsidR="0040494B">
        <w:rPr>
          <w:rFonts w:ascii="Times New Roman" w:hAnsi="Times New Roman" w:cs="Times New Roman"/>
          <w:sz w:val="28"/>
          <w:szCs w:val="28"/>
        </w:rPr>
        <w:tab/>
      </w:r>
      <w:r w:rsidR="0040494B">
        <w:rPr>
          <w:rFonts w:ascii="Times New Roman" w:hAnsi="Times New Roman" w:cs="Times New Roman"/>
          <w:sz w:val="28"/>
          <w:szCs w:val="28"/>
        </w:rPr>
        <w:tab/>
      </w:r>
      <w:r w:rsidR="001A707C">
        <w:rPr>
          <w:rFonts w:ascii="Times New Roman" w:hAnsi="Times New Roman" w:cs="Times New Roman"/>
          <w:sz w:val="28"/>
          <w:szCs w:val="28"/>
        </w:rPr>
        <w:t xml:space="preserve">        </w:t>
      </w:r>
      <w:r w:rsidR="00DA34A4">
        <w:rPr>
          <w:rFonts w:ascii="Times New Roman" w:hAnsi="Times New Roman" w:cs="Times New Roman"/>
          <w:sz w:val="28"/>
          <w:szCs w:val="28"/>
        </w:rPr>
        <w:t xml:space="preserve"> </w:t>
      </w:r>
      <w:r w:rsidR="001A707C">
        <w:rPr>
          <w:rFonts w:ascii="Times New Roman" w:hAnsi="Times New Roman" w:cs="Times New Roman"/>
          <w:sz w:val="28"/>
          <w:szCs w:val="28"/>
        </w:rPr>
        <w:t xml:space="preserve">  </w:t>
      </w:r>
      <w:r w:rsidRPr="008F1A10">
        <w:rPr>
          <w:rFonts w:ascii="Times New Roman" w:hAnsi="Times New Roman" w:cs="Times New Roman"/>
          <w:sz w:val="28"/>
          <w:szCs w:val="28"/>
        </w:rPr>
        <w:t>№</w:t>
      </w:r>
    </w:p>
    <w:p w:rsidR="008F1A10" w:rsidRDefault="00DA34A4" w:rsidP="008F1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D37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Хилок</w:t>
      </w:r>
    </w:p>
    <w:p w:rsidR="008F1A10" w:rsidRDefault="008F1A10" w:rsidP="008F1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A10" w:rsidRDefault="008F1A10" w:rsidP="00C246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A10">
        <w:rPr>
          <w:rFonts w:ascii="Times New Roman" w:hAnsi="Times New Roman" w:cs="Times New Roman"/>
          <w:b/>
          <w:sz w:val="28"/>
          <w:szCs w:val="28"/>
        </w:rPr>
        <w:t xml:space="preserve">Об утверждении Методики прогнозирования поступлений доходов в бюджет </w:t>
      </w:r>
      <w:r w:rsidR="00DA34A4">
        <w:rPr>
          <w:rFonts w:ascii="Times New Roman" w:hAnsi="Times New Roman" w:cs="Times New Roman"/>
          <w:b/>
          <w:sz w:val="28"/>
          <w:szCs w:val="28"/>
        </w:rPr>
        <w:t>Хилокского</w:t>
      </w:r>
      <w:r w:rsidRPr="008F1A10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Забайкальского края</w:t>
      </w:r>
    </w:p>
    <w:p w:rsidR="008F1A10" w:rsidRDefault="008F1A10" w:rsidP="008F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A10" w:rsidRPr="00DA34A4" w:rsidRDefault="00875B3E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F1A10">
        <w:rPr>
          <w:rFonts w:ascii="Times New Roman" w:hAnsi="Times New Roman" w:cs="Times New Roman"/>
          <w:sz w:val="28"/>
          <w:szCs w:val="28"/>
        </w:rPr>
        <w:t>В соответствии с пунктом 1 статьи 160.1</w:t>
      </w:r>
      <w:r w:rsidR="008F1A10" w:rsidRPr="008F1A1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8F1A10">
        <w:rPr>
          <w:rFonts w:ascii="Times New Roman" w:hAnsi="Times New Roman" w:cs="Times New Roman"/>
          <w:sz w:val="28"/>
          <w:szCs w:val="28"/>
        </w:rPr>
        <w:t xml:space="preserve">, </w:t>
      </w:r>
      <w:r w:rsidR="008F1A10" w:rsidRPr="008F1A1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</w:t>
      </w:r>
      <w:r w:rsidR="008F1A10">
        <w:rPr>
          <w:rFonts w:ascii="Times New Roman" w:hAnsi="Times New Roman" w:cs="Times New Roman"/>
          <w:sz w:val="28"/>
          <w:szCs w:val="28"/>
        </w:rPr>
        <w:t>ерации от 23.06.2016</w:t>
      </w:r>
      <w:r w:rsidR="002F326D">
        <w:rPr>
          <w:rFonts w:ascii="Times New Roman" w:hAnsi="Times New Roman" w:cs="Times New Roman"/>
          <w:sz w:val="28"/>
          <w:szCs w:val="28"/>
        </w:rPr>
        <w:t>г.</w:t>
      </w:r>
      <w:r w:rsidR="008F1A10">
        <w:rPr>
          <w:rFonts w:ascii="Times New Roman" w:hAnsi="Times New Roman" w:cs="Times New Roman"/>
          <w:sz w:val="28"/>
          <w:szCs w:val="28"/>
        </w:rPr>
        <w:t xml:space="preserve"> № 574 </w:t>
      </w:r>
      <w:r w:rsidR="008F1A10" w:rsidRPr="008F1A10">
        <w:rPr>
          <w:rFonts w:ascii="Times New Roman" w:hAnsi="Times New Roman" w:cs="Times New Roman"/>
          <w:sz w:val="28"/>
          <w:szCs w:val="28"/>
        </w:rPr>
        <w:t>«Об общих требованиях к методике прогно</w:t>
      </w:r>
      <w:r w:rsidR="008F1A10">
        <w:rPr>
          <w:rFonts w:ascii="Times New Roman" w:hAnsi="Times New Roman" w:cs="Times New Roman"/>
          <w:sz w:val="28"/>
          <w:szCs w:val="28"/>
        </w:rPr>
        <w:t xml:space="preserve">зирования </w:t>
      </w:r>
      <w:r w:rsidR="008F1A10" w:rsidRPr="00DA34A4">
        <w:rPr>
          <w:rFonts w:ascii="Times New Roman" w:hAnsi="Times New Roman" w:cs="Times New Roman"/>
          <w:sz w:val="28"/>
          <w:szCs w:val="28"/>
        </w:rPr>
        <w:t>поступлений доходов в бюджеты бюджетной</w:t>
      </w:r>
      <w:r w:rsidR="00402C00">
        <w:rPr>
          <w:rFonts w:ascii="Times New Roman" w:hAnsi="Times New Roman" w:cs="Times New Roman"/>
          <w:sz w:val="28"/>
          <w:szCs w:val="28"/>
        </w:rPr>
        <w:t xml:space="preserve"> системы Российской Федерации» (с учётом изменений и дополнений), </w:t>
      </w:r>
      <w:r w:rsidR="008F1A10" w:rsidRPr="00DA34A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DA34A4" w:rsidRPr="00DA34A4">
        <w:rPr>
          <w:rFonts w:ascii="Times New Roman" w:hAnsi="Times New Roman" w:cs="Times New Roman"/>
          <w:sz w:val="28"/>
          <w:szCs w:val="28"/>
        </w:rPr>
        <w:t>Хилокского</w:t>
      </w:r>
      <w:r w:rsidR="008F1A10" w:rsidRPr="00DA34A4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принятым решением Совета </w:t>
      </w:r>
      <w:r w:rsidR="00DA34A4" w:rsidRPr="00DA34A4">
        <w:rPr>
          <w:rFonts w:ascii="Times New Roman" w:hAnsi="Times New Roman" w:cs="Times New Roman"/>
          <w:sz w:val="28"/>
          <w:szCs w:val="28"/>
        </w:rPr>
        <w:t>Хилокско</w:t>
      </w:r>
      <w:r w:rsidR="008F1A10" w:rsidRPr="00DA34A4">
        <w:rPr>
          <w:rFonts w:ascii="Times New Roman" w:hAnsi="Times New Roman" w:cs="Times New Roman"/>
          <w:sz w:val="28"/>
          <w:szCs w:val="28"/>
        </w:rPr>
        <w:t xml:space="preserve">го муниципального округа Забайкальского края от </w:t>
      </w:r>
      <w:r w:rsidR="002F326D">
        <w:rPr>
          <w:rFonts w:ascii="Times New Roman" w:hAnsi="Times New Roman" w:cs="Times New Roman"/>
          <w:sz w:val="28"/>
          <w:szCs w:val="28"/>
        </w:rPr>
        <w:t xml:space="preserve">14.10.2025г. № 2.16 </w:t>
      </w:r>
      <w:r w:rsidR="008F1A10" w:rsidRPr="00DA34A4">
        <w:rPr>
          <w:rFonts w:ascii="Times New Roman" w:hAnsi="Times New Roman" w:cs="Times New Roman"/>
          <w:sz w:val="28"/>
          <w:szCs w:val="28"/>
        </w:rPr>
        <w:t>и в целях повышения</w:t>
      </w:r>
      <w:proofErr w:type="gramEnd"/>
      <w:r w:rsidR="008F1A10" w:rsidRPr="00DA34A4">
        <w:rPr>
          <w:rFonts w:ascii="Times New Roman" w:hAnsi="Times New Roman" w:cs="Times New Roman"/>
          <w:sz w:val="28"/>
          <w:szCs w:val="28"/>
        </w:rPr>
        <w:t xml:space="preserve"> эффективности управления муниципальными финансами, повышения объективности прогнозирования доходов бюджета </w:t>
      </w:r>
      <w:r w:rsidR="00DA34A4" w:rsidRPr="00DA34A4">
        <w:rPr>
          <w:rFonts w:ascii="Times New Roman" w:hAnsi="Times New Roman" w:cs="Times New Roman"/>
          <w:sz w:val="28"/>
          <w:szCs w:val="28"/>
        </w:rPr>
        <w:t>Хилокского</w:t>
      </w:r>
      <w:r w:rsidR="008F1A10" w:rsidRPr="00DA34A4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на очередной финансовый год и плановый период, </w:t>
      </w:r>
      <w:r w:rsidR="00DA34A4" w:rsidRPr="00DA34A4">
        <w:rPr>
          <w:rFonts w:ascii="Times New Roman" w:hAnsi="Times New Roman" w:cs="Times New Roman"/>
          <w:sz w:val="28"/>
          <w:szCs w:val="28"/>
        </w:rPr>
        <w:t xml:space="preserve">администрация Хилокского </w:t>
      </w:r>
      <w:r w:rsidR="00145E9D" w:rsidRPr="00DA34A4">
        <w:rPr>
          <w:rFonts w:ascii="Times New Roman" w:hAnsi="Times New Roman" w:cs="Times New Roman"/>
          <w:sz w:val="28"/>
          <w:szCs w:val="28"/>
        </w:rPr>
        <w:t>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45E9D" w:rsidRPr="00DA34A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о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с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т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а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н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о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в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л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я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е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т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:</w:t>
      </w:r>
    </w:p>
    <w:p w:rsidR="00145E9D" w:rsidRPr="00DA34A4" w:rsidRDefault="000E2B6B" w:rsidP="000E2B6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4A4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875B3E">
        <w:rPr>
          <w:rFonts w:ascii="Times New Roman" w:hAnsi="Times New Roman" w:cs="Times New Roman"/>
          <w:sz w:val="28"/>
          <w:szCs w:val="28"/>
        </w:rPr>
        <w:t xml:space="preserve"> </w:t>
      </w:r>
      <w:r w:rsidR="00A35A4C" w:rsidRPr="00DA34A4">
        <w:rPr>
          <w:rFonts w:ascii="Times New Roman" w:hAnsi="Times New Roman" w:cs="Times New Roman"/>
          <w:sz w:val="28"/>
          <w:szCs w:val="28"/>
        </w:rPr>
        <w:t>Утвердить Методику прогнозирования поступлений</w:t>
      </w:r>
      <w:r w:rsidRPr="00DA34A4">
        <w:rPr>
          <w:rFonts w:ascii="Times New Roman" w:hAnsi="Times New Roman" w:cs="Times New Roman"/>
          <w:sz w:val="28"/>
          <w:szCs w:val="28"/>
        </w:rPr>
        <w:t xml:space="preserve"> </w:t>
      </w:r>
      <w:r w:rsidR="00A35A4C" w:rsidRPr="00DA34A4">
        <w:rPr>
          <w:rFonts w:ascii="Times New Roman" w:hAnsi="Times New Roman" w:cs="Times New Roman"/>
          <w:sz w:val="28"/>
          <w:szCs w:val="28"/>
        </w:rPr>
        <w:t xml:space="preserve">доходов в бюджет </w:t>
      </w:r>
      <w:r w:rsidR="00DA34A4" w:rsidRPr="00DA34A4">
        <w:rPr>
          <w:rFonts w:ascii="Times New Roman" w:hAnsi="Times New Roman" w:cs="Times New Roman"/>
          <w:sz w:val="28"/>
          <w:szCs w:val="28"/>
        </w:rPr>
        <w:t>Хилокского</w:t>
      </w:r>
      <w:r w:rsidRPr="00DA34A4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согласно</w:t>
      </w:r>
      <w:r w:rsidRPr="00DA34A4">
        <w:t xml:space="preserve"> </w:t>
      </w:r>
      <w:r w:rsidRPr="00DA34A4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</w:p>
    <w:p w:rsidR="00875B3E" w:rsidRDefault="000E2B6B" w:rsidP="00875B3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4A4">
        <w:tab/>
      </w:r>
      <w:r w:rsidRPr="00DA34A4">
        <w:rPr>
          <w:rFonts w:ascii="Times New Roman" w:hAnsi="Times New Roman" w:cs="Times New Roman"/>
          <w:sz w:val="28"/>
          <w:szCs w:val="28"/>
        </w:rPr>
        <w:t>2.</w:t>
      </w:r>
      <w:r w:rsidR="00875B3E">
        <w:rPr>
          <w:rFonts w:ascii="Times New Roman" w:hAnsi="Times New Roman" w:cs="Times New Roman"/>
          <w:sz w:val="28"/>
          <w:szCs w:val="28"/>
        </w:rPr>
        <w:t xml:space="preserve"> </w:t>
      </w:r>
      <w:r w:rsidRPr="00DA34A4">
        <w:rPr>
          <w:rFonts w:ascii="Times New Roman" w:hAnsi="Times New Roman" w:cs="Times New Roman"/>
          <w:sz w:val="28"/>
          <w:szCs w:val="28"/>
        </w:rPr>
        <w:t xml:space="preserve"> </w:t>
      </w:r>
      <w:r w:rsidR="00875B3E" w:rsidRPr="00875B3E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875B3E" w:rsidRPr="00875B3E" w:rsidRDefault="00875B3E" w:rsidP="00875B3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B3E">
        <w:rPr>
          <w:rFonts w:ascii="Times New Roman" w:hAnsi="Times New Roman" w:cs="Times New Roman"/>
          <w:sz w:val="28"/>
          <w:szCs w:val="28"/>
        </w:rPr>
        <w:t xml:space="preserve"> </w:t>
      </w:r>
      <w:r w:rsidRPr="00875B3E">
        <w:rPr>
          <w:rFonts w:ascii="Times New Roman" w:hAnsi="Times New Roman" w:cs="Times New Roman"/>
          <w:sz w:val="28"/>
          <w:szCs w:val="28"/>
        </w:rPr>
        <w:tab/>
        <w:t>- постановление администрации муниципального района «Хилокский район» Забайкальского края от 25.08.2016 № 783 «Об утверждении Методики прогнозирования поступлений доходов в бюджет муниципального района «Хилокский район» Забайкальского края».</w:t>
      </w:r>
    </w:p>
    <w:p w:rsidR="00875B3E" w:rsidRDefault="00875B3E" w:rsidP="00875B3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B3E">
        <w:rPr>
          <w:rFonts w:ascii="Times New Roman" w:hAnsi="Times New Roman" w:cs="Times New Roman"/>
          <w:sz w:val="28"/>
          <w:szCs w:val="28"/>
        </w:rPr>
        <w:tab/>
        <w:t>- постановление администрации муниципального района «Хилокский район» Забайкальского края от 01.06.2017 № 449 «О внесении изменений в постановление администрации муниципального района «Хилокский район» Забайкальского края.</w:t>
      </w:r>
    </w:p>
    <w:p w:rsidR="00875B3E" w:rsidRDefault="00875B3E" w:rsidP="00875B3E">
      <w:pPr>
        <w:tabs>
          <w:tab w:val="left" w:pos="993"/>
        </w:tabs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3. </w:t>
      </w:r>
      <w:r w:rsidR="00AE0DA4" w:rsidRPr="00C45736">
        <w:rPr>
          <w:rFonts w:ascii="Times New Roman" w:hAnsi="Times New Roman"/>
          <w:sz w:val="28"/>
          <w:szCs w:val="28"/>
        </w:rPr>
        <w:t>Настоящее постановление опубликовать  в сетевом издании Хилокского муниципального округа (</w:t>
      </w:r>
      <w:r w:rsidR="00AE0DA4" w:rsidRPr="00C45736">
        <w:rPr>
          <w:rFonts w:ascii="Times New Roman" w:hAnsi="Times New Roman"/>
          <w:sz w:val="28"/>
          <w:szCs w:val="28"/>
          <w:lang w:val="en-US"/>
        </w:rPr>
        <w:t>https</w:t>
      </w:r>
      <w:r w:rsidR="00AE0DA4" w:rsidRPr="00C45736">
        <w:rPr>
          <w:rFonts w:ascii="Times New Roman" w:hAnsi="Times New Roman"/>
          <w:sz w:val="28"/>
          <w:szCs w:val="28"/>
        </w:rPr>
        <w:t>//</w:t>
      </w:r>
      <w:proofErr w:type="spellStart"/>
      <w:r w:rsidR="00AE0DA4" w:rsidRPr="00C45736">
        <w:rPr>
          <w:rFonts w:ascii="Times New Roman" w:hAnsi="Times New Roman"/>
          <w:sz w:val="28"/>
          <w:szCs w:val="28"/>
        </w:rPr>
        <w:t>хилокский</w:t>
      </w:r>
      <w:proofErr w:type="gramStart"/>
      <w:r w:rsidR="00AE0DA4" w:rsidRPr="00C45736">
        <w:rPr>
          <w:rFonts w:ascii="Times New Roman" w:hAnsi="Times New Roman"/>
          <w:sz w:val="28"/>
          <w:szCs w:val="28"/>
        </w:rPr>
        <w:t>.р</w:t>
      </w:r>
      <w:proofErr w:type="gramEnd"/>
      <w:r w:rsidR="00AE0DA4" w:rsidRPr="00C45736">
        <w:rPr>
          <w:rFonts w:ascii="Times New Roman" w:hAnsi="Times New Roman"/>
          <w:sz w:val="28"/>
          <w:szCs w:val="28"/>
        </w:rPr>
        <w:t>ф</w:t>
      </w:r>
      <w:proofErr w:type="spellEnd"/>
      <w:r w:rsidR="00AE0DA4" w:rsidRPr="00C45736">
        <w:rPr>
          <w:rFonts w:ascii="Times New Roman" w:hAnsi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</w:t>
      </w:r>
      <w:r w:rsidR="002270B5">
        <w:rPr>
          <w:rFonts w:ascii="Times New Roman" w:hAnsi="Times New Roman"/>
          <w:sz w:val="28"/>
          <w:szCs w:val="28"/>
        </w:rPr>
        <w:t xml:space="preserve"> </w:t>
      </w:r>
      <w:r w:rsidR="00AE0DA4" w:rsidRPr="00C45736">
        <w:rPr>
          <w:rFonts w:ascii="Times New Roman" w:hAnsi="Times New Roman"/>
          <w:sz w:val="28"/>
          <w:szCs w:val="28"/>
        </w:rPr>
        <w:t>сети «Интернет» (</w:t>
      </w:r>
      <w:hyperlink r:id="rId7" w:history="1">
        <w:r w:rsidRPr="004D6DCA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Pr="004D6DCA">
          <w:rPr>
            <w:rStyle w:val="a6"/>
            <w:rFonts w:ascii="Times New Roman" w:hAnsi="Times New Roman"/>
            <w:sz w:val="28"/>
            <w:szCs w:val="28"/>
          </w:rPr>
          <w:t>://</w:t>
        </w:r>
        <w:proofErr w:type="spellStart"/>
        <w:r w:rsidRPr="004D6DCA">
          <w:rPr>
            <w:rStyle w:val="a6"/>
            <w:rFonts w:ascii="Times New Roman" w:hAnsi="Times New Roman"/>
            <w:sz w:val="28"/>
            <w:szCs w:val="28"/>
            <w:lang w:val="en-US"/>
          </w:rPr>
          <w:t>hiloksky</w:t>
        </w:r>
        <w:proofErr w:type="spellEnd"/>
        <w:r w:rsidRPr="004D6DCA">
          <w:rPr>
            <w:rStyle w:val="a6"/>
            <w:rFonts w:ascii="Times New Roman" w:hAnsi="Times New Roman"/>
            <w:sz w:val="28"/>
            <w:szCs w:val="28"/>
          </w:rPr>
          <w:t>.75.</w:t>
        </w:r>
        <w:proofErr w:type="spellStart"/>
        <w:r w:rsidRPr="004D6DCA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4D6DCA">
          <w:rPr>
            <w:rStyle w:val="a6"/>
            <w:rFonts w:ascii="Times New Roman" w:hAnsi="Times New Roman"/>
            <w:sz w:val="28"/>
            <w:szCs w:val="28"/>
          </w:rPr>
          <w:t>/</w:t>
        </w:r>
      </w:hyperlink>
      <w:r w:rsidRPr="00875B3E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E0DA4" w:rsidRDefault="00875B3E" w:rsidP="000E2B6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4.  </w:t>
      </w:r>
      <w:proofErr w:type="gramStart"/>
      <w:r w:rsidRPr="00875B3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75B3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  Комитет по финансам Хилокского муниципального округа.</w:t>
      </w:r>
    </w:p>
    <w:p w:rsidR="00875B3E" w:rsidRDefault="00875B3E" w:rsidP="000E2B6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5. </w:t>
      </w:r>
      <w:r w:rsidRPr="00875B3E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875B3E" w:rsidRDefault="00875B3E" w:rsidP="000E2B6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B3E" w:rsidRPr="00AE0DA4" w:rsidRDefault="00875B3E" w:rsidP="000E2B6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6B" w:rsidRPr="00DA34A4" w:rsidRDefault="000E2B6B" w:rsidP="000E2B6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4A4">
        <w:tab/>
      </w:r>
      <w:r w:rsidR="00875B3E">
        <w:t xml:space="preserve"> </w:t>
      </w:r>
    </w:p>
    <w:p w:rsidR="00301DEA" w:rsidRPr="00DA34A4" w:rsidRDefault="00AE0DA4" w:rsidP="00301D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A34A4" w:rsidRPr="00DA34A4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gramStart"/>
      <w:r w:rsidR="00301DEA" w:rsidRPr="00DA34A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301DEA" w:rsidRPr="00DA3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F11" w:rsidRDefault="00DA34A4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A34A4">
        <w:rPr>
          <w:rFonts w:ascii="Times New Roman" w:hAnsi="Times New Roman" w:cs="Times New Roman"/>
          <w:sz w:val="28"/>
          <w:szCs w:val="28"/>
        </w:rPr>
        <w:t xml:space="preserve">айона «Хилокский район»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4A4">
        <w:rPr>
          <w:rFonts w:ascii="Times New Roman" w:hAnsi="Times New Roman" w:cs="Times New Roman"/>
          <w:sz w:val="28"/>
          <w:szCs w:val="28"/>
        </w:rPr>
        <w:t xml:space="preserve">    </w:t>
      </w:r>
      <w:r w:rsidR="00AE0DA4">
        <w:rPr>
          <w:rFonts w:ascii="Times New Roman" w:hAnsi="Times New Roman" w:cs="Times New Roman"/>
          <w:sz w:val="28"/>
          <w:szCs w:val="28"/>
        </w:rPr>
        <w:t>Е.С. Яворская</w:t>
      </w:r>
    </w:p>
    <w:p w:rsidR="00875B3E" w:rsidRDefault="007C2F11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CE2" w:rsidRDefault="00D32CE2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Pr="00DA34A4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7C2F11">
        <w:rPr>
          <w:rFonts w:ascii="Times New Roman" w:hAnsi="Times New Roman" w:cs="Times New Roman"/>
          <w:sz w:val="28"/>
          <w:szCs w:val="28"/>
        </w:rPr>
        <w:t xml:space="preserve">  </w:t>
      </w:r>
      <w:r w:rsidR="0011026A" w:rsidRPr="00DA34A4">
        <w:rPr>
          <w:rFonts w:ascii="Times New Roman" w:hAnsi="Times New Roman" w:cs="Times New Roman"/>
          <w:sz w:val="28"/>
          <w:szCs w:val="28"/>
        </w:rPr>
        <w:t>Приложение</w:t>
      </w:r>
    </w:p>
    <w:p w:rsidR="0011026A" w:rsidRPr="00DA34A4" w:rsidRDefault="007C2F11" w:rsidP="00FE7443">
      <w:pPr>
        <w:tabs>
          <w:tab w:val="left" w:pos="851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1026A" w:rsidRPr="00DA34A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C2F11" w:rsidRDefault="00DA34A4" w:rsidP="00FE7443">
      <w:pPr>
        <w:tabs>
          <w:tab w:val="left" w:pos="851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A34A4">
        <w:rPr>
          <w:rFonts w:ascii="Times New Roman" w:hAnsi="Times New Roman" w:cs="Times New Roman"/>
          <w:sz w:val="28"/>
          <w:szCs w:val="28"/>
        </w:rPr>
        <w:t xml:space="preserve"> Хилокского</w:t>
      </w:r>
      <w:r w:rsidR="0011026A" w:rsidRPr="00DA34A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7C2F1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1026A" w:rsidRPr="00DA34A4" w:rsidRDefault="007C2F11" w:rsidP="00FE7443">
      <w:pPr>
        <w:tabs>
          <w:tab w:val="left" w:pos="851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1026A" w:rsidRPr="00DA34A4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11026A" w:rsidRPr="00DA34A4" w:rsidRDefault="007C2F11" w:rsidP="00DA34A4">
      <w:pPr>
        <w:tabs>
          <w:tab w:val="left" w:pos="851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5851" w:rsidRPr="00DA34A4">
        <w:rPr>
          <w:rFonts w:ascii="Times New Roman" w:hAnsi="Times New Roman" w:cs="Times New Roman"/>
          <w:sz w:val="28"/>
          <w:szCs w:val="28"/>
        </w:rPr>
        <w:t>от «</w:t>
      </w:r>
      <w:r w:rsidR="00DA34A4" w:rsidRPr="00DA34A4">
        <w:rPr>
          <w:rFonts w:ascii="Times New Roman" w:hAnsi="Times New Roman" w:cs="Times New Roman"/>
          <w:sz w:val="28"/>
          <w:szCs w:val="28"/>
        </w:rPr>
        <w:t xml:space="preserve">     </w:t>
      </w:r>
      <w:r w:rsidR="00075851" w:rsidRPr="00DA34A4">
        <w:rPr>
          <w:rFonts w:ascii="Times New Roman" w:hAnsi="Times New Roman" w:cs="Times New Roman"/>
          <w:sz w:val="28"/>
          <w:szCs w:val="28"/>
        </w:rPr>
        <w:t xml:space="preserve">» </w:t>
      </w:r>
      <w:r w:rsidR="00322C6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246AF" w:rsidRPr="00DA34A4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11026A" w:rsidRPr="00DA3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26A" w:rsidRPr="00DA34A4">
        <w:rPr>
          <w:rFonts w:ascii="Times New Roman" w:hAnsi="Times New Roman" w:cs="Times New Roman"/>
          <w:sz w:val="28"/>
          <w:szCs w:val="28"/>
        </w:rPr>
        <w:t>№</w:t>
      </w:r>
      <w:r w:rsidR="00C246AF" w:rsidRPr="00DA34A4">
        <w:rPr>
          <w:rFonts w:ascii="Times New Roman" w:hAnsi="Times New Roman" w:cs="Times New Roman"/>
          <w:sz w:val="28"/>
          <w:szCs w:val="28"/>
        </w:rPr>
        <w:t xml:space="preserve"> </w:t>
      </w:r>
      <w:r w:rsidR="00DA34A4" w:rsidRPr="00DA34A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1026A" w:rsidRPr="00DA34A4" w:rsidRDefault="0011026A" w:rsidP="00FE7443">
      <w:pPr>
        <w:tabs>
          <w:tab w:val="left" w:pos="851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Pr="00DA34A4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Pr="00DA34A4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Pr="00DA34A4" w:rsidRDefault="00C246AF" w:rsidP="0011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4A4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11026A" w:rsidRPr="00DA34A4">
        <w:rPr>
          <w:rFonts w:ascii="Times New Roman" w:hAnsi="Times New Roman" w:cs="Times New Roman"/>
          <w:b/>
          <w:sz w:val="28"/>
          <w:szCs w:val="28"/>
        </w:rPr>
        <w:t xml:space="preserve"> ПРОГНОЗИРОВАНИЯ</w:t>
      </w:r>
    </w:p>
    <w:p w:rsidR="0011026A" w:rsidRPr="00DA34A4" w:rsidRDefault="0011026A" w:rsidP="0011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4A4">
        <w:rPr>
          <w:rFonts w:ascii="Times New Roman" w:hAnsi="Times New Roman" w:cs="Times New Roman"/>
          <w:b/>
          <w:sz w:val="28"/>
          <w:szCs w:val="28"/>
        </w:rPr>
        <w:t xml:space="preserve">поступлений доходов в бюджет </w:t>
      </w:r>
      <w:r w:rsidR="008508AD">
        <w:rPr>
          <w:rFonts w:ascii="Times New Roman" w:hAnsi="Times New Roman" w:cs="Times New Roman"/>
          <w:b/>
          <w:sz w:val="28"/>
          <w:szCs w:val="28"/>
        </w:rPr>
        <w:t>Хилокского</w:t>
      </w:r>
      <w:r w:rsidRPr="00DA34A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Забайкальского края</w:t>
      </w:r>
    </w:p>
    <w:p w:rsidR="0011026A" w:rsidRPr="00DA34A4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Pr="00DA34A4" w:rsidRDefault="0011026A" w:rsidP="0011026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4A4">
        <w:rPr>
          <w:rFonts w:ascii="Times New Roman" w:hAnsi="Times New Roman" w:cs="Times New Roman"/>
          <w:b/>
          <w:sz w:val="28"/>
          <w:szCs w:val="28"/>
        </w:rPr>
        <w:t>1. Общее положение</w:t>
      </w:r>
    </w:p>
    <w:p w:rsidR="0011026A" w:rsidRPr="00DA34A4" w:rsidRDefault="0011026A" w:rsidP="0011026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 xml:space="preserve">1.1 Настоящая методика разработана в целях обеспечения прогнозирования доходов </w:t>
      </w:r>
      <w:r w:rsidR="00C246AF" w:rsidRPr="008508AD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8508AD" w:rsidRPr="008508AD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="00C246AF" w:rsidRPr="008508AD">
        <w:rPr>
          <w:rFonts w:ascii="Times New Roman" w:hAnsi="Times New Roman" w:cs="Times New Roman"/>
          <w:sz w:val="28"/>
          <w:szCs w:val="28"/>
        </w:rPr>
        <w:t xml:space="preserve">муниципального округа Забайкальского края </w:t>
      </w:r>
      <w:r w:rsidRPr="008508AD">
        <w:rPr>
          <w:rFonts w:ascii="Times New Roman" w:hAnsi="Times New Roman" w:cs="Times New Roman"/>
          <w:sz w:val="28"/>
          <w:szCs w:val="28"/>
        </w:rPr>
        <w:t>по основным видам налоговых и неналоговых доходов.</w:t>
      </w:r>
    </w:p>
    <w:p w:rsidR="00730414" w:rsidRPr="008508AD" w:rsidRDefault="00730414" w:rsidP="0073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 xml:space="preserve">1.2 Прогнозирование налоговых и неналоговых доходов в бюджет </w:t>
      </w:r>
      <w:r w:rsidR="008508AD" w:rsidRPr="008508AD">
        <w:rPr>
          <w:rFonts w:ascii="Times New Roman" w:hAnsi="Times New Roman" w:cs="Times New Roman"/>
          <w:sz w:val="28"/>
          <w:szCs w:val="28"/>
        </w:rPr>
        <w:t xml:space="preserve"> Хилокского</w:t>
      </w:r>
      <w:r w:rsidRPr="008508AD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(далее - бюджет округа) осуществляется исходя из действующего на момент составления бюджета налогового и бюджетного законодательства.</w:t>
      </w:r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08AD">
        <w:rPr>
          <w:rFonts w:ascii="Times New Roman" w:hAnsi="Times New Roman" w:cs="Times New Roman"/>
          <w:sz w:val="28"/>
          <w:szCs w:val="28"/>
        </w:rPr>
        <w:t>Прогнозирование включает построение прогноза размера налоговых баз по каждому налогу и сбору на основании мониторинга динамики поступлений за ряд периодов, расч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т уровней собираемости налогов и сборов, объ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мов выпадающих доходов, состояние задолженности по налоговым и неналоговым платежам, оценку результатов бюджетного законодательства, законодательства о налогах и сборах и законодательства об иных обязательных платежах.</w:t>
      </w:r>
      <w:proofErr w:type="gramEnd"/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1.3 Прогнозирование поступлений доходов в бюджет округа базируется на следующих принципах:</w:t>
      </w:r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- достоверность сведений, используемых при прогнозировании;</w:t>
      </w:r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- зависимость между коэффициентами (индексами) роста (снижения) макроэкономических показателей и динамикой поступления прогнозируемых доходных источников;</w:t>
      </w:r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- минимизация потерь и выпадающих доходов бюджетной системы.</w:t>
      </w:r>
    </w:p>
    <w:p w:rsidR="00730414" w:rsidRPr="008508AD" w:rsidRDefault="00365C0F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r w:rsidR="00730414" w:rsidRPr="008508AD">
        <w:rPr>
          <w:rFonts w:ascii="Times New Roman" w:hAnsi="Times New Roman" w:cs="Times New Roman"/>
          <w:sz w:val="28"/>
          <w:szCs w:val="28"/>
        </w:rPr>
        <w:t xml:space="preserve">Прогнозирование поступлений доходов в бюджет </w:t>
      </w:r>
      <w:r w:rsidRPr="008508AD">
        <w:rPr>
          <w:rFonts w:ascii="Times New Roman" w:hAnsi="Times New Roman" w:cs="Times New Roman"/>
          <w:sz w:val="28"/>
          <w:szCs w:val="28"/>
        </w:rPr>
        <w:t>округа</w:t>
      </w:r>
      <w:r w:rsidR="00730414" w:rsidRPr="008508AD">
        <w:rPr>
          <w:rFonts w:ascii="Times New Roman" w:hAnsi="Times New Roman" w:cs="Times New Roman"/>
          <w:sz w:val="28"/>
          <w:szCs w:val="28"/>
        </w:rPr>
        <w:t xml:space="preserve"> осуществляется на основе:</w:t>
      </w:r>
    </w:p>
    <w:p w:rsidR="00301DEA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- макроэкономических показателей социально-экономического развития на очередной год и среднесрочную перспективу;</w:t>
      </w:r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- прогнозов изменения общей структуры налогов и сборов, их ставок и порядка взимания, прогнозов увеличения (сокращения) количества налогоплательщиков.</w:t>
      </w:r>
    </w:p>
    <w:p w:rsidR="00365C0F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1.4</w:t>
      </w:r>
      <w:proofErr w:type="gramStart"/>
      <w:r w:rsidRPr="008508A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508AD">
        <w:rPr>
          <w:rFonts w:ascii="Times New Roman" w:hAnsi="Times New Roman" w:cs="Times New Roman"/>
          <w:sz w:val="28"/>
          <w:szCs w:val="28"/>
        </w:rPr>
        <w:t xml:space="preserve"> соответствии со статьей 160.1 Бюджетного кодекса Российской Федерации при прогнозировании доходов учитываются прогнозные </w:t>
      </w:r>
      <w:r w:rsidRPr="008508AD">
        <w:rPr>
          <w:rFonts w:ascii="Times New Roman" w:hAnsi="Times New Roman" w:cs="Times New Roman"/>
          <w:sz w:val="28"/>
          <w:szCs w:val="28"/>
        </w:rPr>
        <w:lastRenderedPageBreak/>
        <w:t>показатели и отч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тность главных администраторов доходов бюджета</w:t>
      </w:r>
      <w:r w:rsidRPr="008508AD">
        <w:t xml:space="preserve"> </w:t>
      </w:r>
      <w:r w:rsidR="008508AD" w:rsidRPr="008508AD">
        <w:rPr>
          <w:rFonts w:ascii="Times New Roman" w:hAnsi="Times New Roman" w:cs="Times New Roman"/>
          <w:sz w:val="28"/>
          <w:szCs w:val="28"/>
        </w:rPr>
        <w:t>Хилокского</w:t>
      </w:r>
      <w:r w:rsidRPr="008508AD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 </w:t>
      </w:r>
    </w:p>
    <w:p w:rsidR="00730414" w:rsidRPr="007C2F11" w:rsidRDefault="00365C0F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ab/>
      </w:r>
      <w:r w:rsidR="00730414" w:rsidRPr="007C2F11">
        <w:rPr>
          <w:rFonts w:ascii="Times New Roman" w:hAnsi="Times New Roman" w:cs="Times New Roman"/>
          <w:sz w:val="28"/>
          <w:szCs w:val="28"/>
        </w:rPr>
        <w:t>В целях настоящих методических рекомендаций используются следующие понятия: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>-</w:t>
      </w:r>
      <w:r w:rsidRPr="007C2F11">
        <w:rPr>
          <w:rFonts w:ascii="Times New Roman" w:hAnsi="Times New Roman" w:cs="Times New Roman"/>
          <w:sz w:val="28"/>
          <w:szCs w:val="28"/>
        </w:rPr>
        <w:tab/>
        <w:t>«текущий финансовый год» - год, в котором осуществляется составление и рассмотрение проекта решения о бюджете муниципального образования на очередной финансовый год и плановый период;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>-</w:t>
      </w:r>
      <w:r w:rsidRPr="007C2F11">
        <w:rPr>
          <w:rFonts w:ascii="Times New Roman" w:hAnsi="Times New Roman" w:cs="Times New Roman"/>
          <w:sz w:val="28"/>
          <w:szCs w:val="28"/>
        </w:rPr>
        <w:tab/>
        <w:t>«отч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тный финансовый год» - год, предшествующий текущему году;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>-</w:t>
      </w:r>
      <w:r w:rsidRPr="007C2F11">
        <w:rPr>
          <w:rFonts w:ascii="Times New Roman" w:hAnsi="Times New Roman" w:cs="Times New Roman"/>
          <w:sz w:val="28"/>
          <w:szCs w:val="28"/>
        </w:rPr>
        <w:tab/>
        <w:t>«предыдущий финансовый год» - год, предшествующий отч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тному финансовому году;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>-</w:t>
      </w:r>
      <w:r w:rsidRPr="007C2F11">
        <w:rPr>
          <w:rFonts w:ascii="Times New Roman" w:hAnsi="Times New Roman" w:cs="Times New Roman"/>
          <w:sz w:val="28"/>
          <w:szCs w:val="28"/>
        </w:rPr>
        <w:tab/>
        <w:t>«очередной финансовый год» - год, следующий за текущим финансовым годом;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>-</w:t>
      </w:r>
      <w:r w:rsidRPr="007C2F11">
        <w:rPr>
          <w:rFonts w:ascii="Times New Roman" w:hAnsi="Times New Roman" w:cs="Times New Roman"/>
          <w:sz w:val="28"/>
          <w:szCs w:val="28"/>
        </w:rPr>
        <w:tab/>
        <w:t>«плановый период» - два финансовых года, следующих за очередным финансовым годом;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>-</w:t>
      </w:r>
      <w:r w:rsidRPr="007C2F11">
        <w:rPr>
          <w:rFonts w:ascii="Times New Roman" w:hAnsi="Times New Roman" w:cs="Times New Roman"/>
          <w:sz w:val="28"/>
          <w:szCs w:val="28"/>
        </w:rPr>
        <w:tab/>
        <w:t>«прогнозируемый период» - год (ряд лет), на который осуществляется прогноз доходов.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ab/>
        <w:t>В случае отсутствия необходимых для проведения расч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та данных, отдельные значения расч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тных параметров могут вычисляться расч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тно-экспертным путем.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ab/>
        <w:t>1.5</w:t>
      </w:r>
      <w:proofErr w:type="gramStart"/>
      <w:r w:rsidRPr="007C2F11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C2F11">
        <w:rPr>
          <w:rFonts w:ascii="Times New Roman" w:hAnsi="Times New Roman" w:cs="Times New Roman"/>
          <w:sz w:val="28"/>
          <w:szCs w:val="28"/>
        </w:rPr>
        <w:t>ля каждого вида доходов применяется один или несколько из следующих методов: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ab/>
        <w:t>- прямой расч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т, основанный на непосредственном исполь</w:t>
      </w:r>
      <w:r w:rsidR="00C246AF" w:rsidRPr="007C2F11">
        <w:rPr>
          <w:rFonts w:ascii="Times New Roman" w:hAnsi="Times New Roman" w:cs="Times New Roman"/>
          <w:sz w:val="28"/>
          <w:szCs w:val="28"/>
        </w:rPr>
        <w:t>зовании прогнозных значений объё</w:t>
      </w:r>
      <w:r w:rsidRPr="007C2F11">
        <w:rPr>
          <w:rFonts w:ascii="Times New Roman" w:hAnsi="Times New Roman" w:cs="Times New Roman"/>
          <w:sz w:val="28"/>
          <w:szCs w:val="28"/>
        </w:rPr>
        <w:t xml:space="preserve">мных и стоимостных показателей, уровней ставок и других показателей, определяющих </w:t>
      </w:r>
      <w:r w:rsidR="00365C0F" w:rsidRPr="007C2F11">
        <w:rPr>
          <w:rFonts w:ascii="Times New Roman" w:hAnsi="Times New Roman" w:cs="Times New Roman"/>
          <w:sz w:val="28"/>
          <w:szCs w:val="28"/>
        </w:rPr>
        <w:t>прогнозный</w:t>
      </w:r>
      <w:r w:rsidR="00C246AF" w:rsidRPr="007C2F11">
        <w:rPr>
          <w:rFonts w:ascii="Times New Roman" w:hAnsi="Times New Roman" w:cs="Times New Roman"/>
          <w:sz w:val="28"/>
          <w:szCs w:val="28"/>
        </w:rPr>
        <w:t xml:space="preserve"> объё</w:t>
      </w:r>
      <w:r w:rsidRPr="007C2F11">
        <w:rPr>
          <w:rFonts w:ascii="Times New Roman" w:hAnsi="Times New Roman" w:cs="Times New Roman"/>
          <w:sz w:val="28"/>
          <w:szCs w:val="28"/>
        </w:rPr>
        <w:t>м поступлений прогнозируемого вида доходов;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ab/>
        <w:t>- усреднение - расч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т, осуществляемый на о</w:t>
      </w:r>
      <w:r w:rsidR="00C246AF" w:rsidRPr="007C2F11">
        <w:rPr>
          <w:rFonts w:ascii="Times New Roman" w:hAnsi="Times New Roman" w:cs="Times New Roman"/>
          <w:sz w:val="28"/>
          <w:szCs w:val="28"/>
        </w:rPr>
        <w:t>сновании усреднения годовых объё</w:t>
      </w:r>
      <w:r w:rsidRPr="007C2F11">
        <w:rPr>
          <w:rFonts w:ascii="Times New Roman" w:hAnsi="Times New Roman" w:cs="Times New Roman"/>
          <w:sz w:val="28"/>
          <w:szCs w:val="28"/>
        </w:rPr>
        <w:t>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ab/>
        <w:t>- индексация - расч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 с применением индекса потребительских цен или другого коэффициента, характеризующего динамику прогнозируемого вида доходов,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ab/>
        <w:t>- экстраполяция - расч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т, осуществляемый на основании имеющихся данных о тенденциях изменений поступлений в прошлых периодах.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8AD">
        <w:rPr>
          <w:rFonts w:ascii="Times New Roman" w:hAnsi="Times New Roman" w:cs="Times New Roman"/>
          <w:b/>
          <w:sz w:val="28"/>
          <w:szCs w:val="28"/>
        </w:rPr>
        <w:t xml:space="preserve"> 2. Прогнозирование по налоговым доходам</w:t>
      </w:r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2.1</w:t>
      </w:r>
      <w:r w:rsidR="00365C0F" w:rsidRPr="008508AD">
        <w:rPr>
          <w:rFonts w:ascii="Times New Roman" w:hAnsi="Times New Roman" w:cs="Times New Roman"/>
          <w:sz w:val="28"/>
          <w:szCs w:val="28"/>
        </w:rPr>
        <w:t xml:space="preserve">. </w:t>
      </w:r>
      <w:r w:rsidRPr="008508AD">
        <w:rPr>
          <w:rFonts w:ascii="Times New Roman" w:hAnsi="Times New Roman" w:cs="Times New Roman"/>
          <w:sz w:val="28"/>
          <w:szCs w:val="28"/>
        </w:rPr>
        <w:t>Нало</w:t>
      </w:r>
      <w:r w:rsidR="002B16E7" w:rsidRPr="008508AD">
        <w:rPr>
          <w:rFonts w:ascii="Times New Roman" w:hAnsi="Times New Roman" w:cs="Times New Roman"/>
          <w:sz w:val="28"/>
          <w:szCs w:val="28"/>
        </w:rPr>
        <w:t>г на доходы физических лиц КБК</w:t>
      </w:r>
      <w:r w:rsidRPr="008508AD">
        <w:rPr>
          <w:rFonts w:ascii="Times New Roman" w:hAnsi="Times New Roman" w:cs="Times New Roman"/>
          <w:sz w:val="28"/>
          <w:szCs w:val="28"/>
        </w:rPr>
        <w:t xml:space="preserve"> 1 01 02000 01 0000 110</w:t>
      </w:r>
      <w:r w:rsidR="00C246AF" w:rsidRPr="008508AD">
        <w:rPr>
          <w:rFonts w:ascii="Times New Roman" w:hAnsi="Times New Roman" w:cs="Times New Roman"/>
          <w:sz w:val="28"/>
          <w:szCs w:val="28"/>
        </w:rPr>
        <w:t>.</w:t>
      </w:r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Для расчета прогнозных поступлений налога на доходы физических лиц используются:</w:t>
      </w:r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2.1.1</w:t>
      </w:r>
      <w:r w:rsidR="00365C0F" w:rsidRPr="008508AD">
        <w:rPr>
          <w:rFonts w:ascii="Times New Roman" w:hAnsi="Times New Roman" w:cs="Times New Roman"/>
          <w:sz w:val="28"/>
          <w:szCs w:val="28"/>
        </w:rPr>
        <w:t>.</w:t>
      </w:r>
      <w:r w:rsidRPr="008508AD">
        <w:rPr>
          <w:rFonts w:ascii="Times New Roman" w:hAnsi="Times New Roman" w:cs="Times New Roman"/>
          <w:sz w:val="28"/>
          <w:szCs w:val="28"/>
        </w:rPr>
        <w:t xml:space="preserve"> </w:t>
      </w:r>
      <w:r w:rsidR="00365C0F" w:rsidRPr="008508AD">
        <w:rPr>
          <w:rFonts w:ascii="Times New Roman" w:hAnsi="Times New Roman" w:cs="Times New Roman"/>
          <w:sz w:val="28"/>
          <w:szCs w:val="28"/>
        </w:rPr>
        <w:t>Отчет по форме № 5-НДФЛ</w:t>
      </w:r>
      <w:r w:rsidRPr="008508AD">
        <w:rPr>
          <w:rFonts w:ascii="Times New Roman" w:hAnsi="Times New Roman" w:cs="Times New Roman"/>
          <w:sz w:val="28"/>
          <w:szCs w:val="28"/>
        </w:rPr>
        <w:t>;</w:t>
      </w:r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2.1.2</w:t>
      </w:r>
      <w:r w:rsidR="00365C0F" w:rsidRPr="008508AD">
        <w:rPr>
          <w:rFonts w:ascii="Times New Roman" w:hAnsi="Times New Roman" w:cs="Times New Roman"/>
          <w:sz w:val="28"/>
          <w:szCs w:val="28"/>
        </w:rPr>
        <w:t xml:space="preserve">. </w:t>
      </w:r>
      <w:r w:rsidR="00075851" w:rsidRPr="008508AD">
        <w:rPr>
          <w:rFonts w:ascii="Times New Roman" w:hAnsi="Times New Roman" w:cs="Times New Roman"/>
          <w:sz w:val="28"/>
          <w:szCs w:val="28"/>
        </w:rPr>
        <w:t>Прогноз социально-</w:t>
      </w:r>
      <w:r w:rsidRPr="008508AD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8508AD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8508A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833EC" w:rsidRPr="008508AD">
        <w:rPr>
          <w:rFonts w:ascii="Times New Roman" w:hAnsi="Times New Roman" w:cs="Times New Roman"/>
          <w:sz w:val="28"/>
          <w:szCs w:val="28"/>
        </w:rPr>
        <w:t>округа</w:t>
      </w:r>
      <w:r w:rsidRPr="008508AD">
        <w:rPr>
          <w:rFonts w:ascii="Times New Roman" w:hAnsi="Times New Roman" w:cs="Times New Roman"/>
          <w:sz w:val="28"/>
          <w:szCs w:val="28"/>
        </w:rPr>
        <w:t xml:space="preserve"> Забайкальского края.</w:t>
      </w:r>
    </w:p>
    <w:p w:rsidR="00730414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lastRenderedPageBreak/>
        <w:tab/>
        <w:t>2.1.3</w:t>
      </w:r>
      <w:r w:rsidR="00365C0F" w:rsidRPr="008508AD">
        <w:rPr>
          <w:rFonts w:ascii="Times New Roman" w:hAnsi="Times New Roman" w:cs="Times New Roman"/>
          <w:sz w:val="28"/>
          <w:szCs w:val="28"/>
        </w:rPr>
        <w:t>.</w:t>
      </w:r>
      <w:r w:rsidRPr="008508AD">
        <w:rPr>
          <w:rFonts w:ascii="Times New Roman" w:hAnsi="Times New Roman" w:cs="Times New Roman"/>
          <w:sz w:val="28"/>
          <w:szCs w:val="28"/>
        </w:rPr>
        <w:t xml:space="preserve"> Расч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т ожидаемой оценки на текущий год и прогноз поступления на плановый период налогов и сборов, администрируемых ФНС России.</w:t>
      </w:r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 xml:space="preserve">Метод 1. Прогноз поступлений в бюджет </w:t>
      </w:r>
      <w:r w:rsidR="004833EC" w:rsidRPr="008508AD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8508AD">
        <w:rPr>
          <w:rFonts w:ascii="Times New Roman" w:hAnsi="Times New Roman" w:cs="Times New Roman"/>
          <w:sz w:val="28"/>
          <w:szCs w:val="28"/>
        </w:rPr>
        <w:t>налога на доходы физических лиц (далее – НДФЛ) осуществляется в соответствии с главой 23 «Налог на доходы физических лиц» части 2 Налогового кодекса Российской Федерации.</w:t>
      </w:r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08AD">
        <w:rPr>
          <w:rFonts w:ascii="Times New Roman" w:hAnsi="Times New Roman" w:cs="Times New Roman"/>
          <w:sz w:val="28"/>
          <w:szCs w:val="28"/>
        </w:rPr>
        <w:t>В расч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тах учитывается НДФЛ от прочих источников доходов (полученных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й 227 Налогового кодекса Российской Федерации, полученных физическими лицами в соответствии со стать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й 228 Налогового кодекса Российской Федерации, в виде фиксированных авансовых платежей с</w:t>
      </w:r>
      <w:proofErr w:type="gramEnd"/>
      <w:r w:rsidRPr="008508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08AD">
        <w:rPr>
          <w:rFonts w:ascii="Times New Roman" w:hAnsi="Times New Roman" w:cs="Times New Roman"/>
          <w:sz w:val="28"/>
          <w:szCs w:val="28"/>
        </w:rPr>
        <w:t xml:space="preserve">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</w:t>
      </w:r>
      <w:r w:rsidR="00C246AF" w:rsidRPr="008508AD">
        <w:rPr>
          <w:rFonts w:ascii="Times New Roman" w:hAnsi="Times New Roman" w:cs="Times New Roman"/>
          <w:sz w:val="28"/>
          <w:szCs w:val="28"/>
        </w:rPr>
        <w:t>патента в соответствии со статьё</w:t>
      </w:r>
      <w:r w:rsidRPr="008508AD">
        <w:rPr>
          <w:rFonts w:ascii="Times New Roman" w:hAnsi="Times New Roman" w:cs="Times New Roman"/>
          <w:sz w:val="28"/>
          <w:szCs w:val="28"/>
        </w:rPr>
        <w:t>й 227.1 Налогового кодекса Российской Федерации</w:t>
      </w:r>
      <w:r w:rsidR="000738B7" w:rsidRPr="008508AD">
        <w:rPr>
          <w:rFonts w:ascii="Times New Roman" w:hAnsi="Times New Roman" w:cs="Times New Roman"/>
          <w:sz w:val="28"/>
          <w:szCs w:val="28"/>
        </w:rPr>
        <w:t xml:space="preserve"> в части суммы налога, превышающей 650 тысяч рублей, относящейся к части налоговой базы, превышающей 5 миллионов рублей</w:t>
      </w:r>
      <w:r w:rsidRPr="008508AD">
        <w:rPr>
          <w:rFonts w:ascii="Times New Roman" w:hAnsi="Times New Roman" w:cs="Times New Roman"/>
          <w:sz w:val="28"/>
          <w:szCs w:val="28"/>
        </w:rPr>
        <w:t xml:space="preserve">), на основании сложившейся динамики поступлений и нормативов отчислений, установленных бюджетным законодательством Российской Федерации и Забайкальского края. </w:t>
      </w:r>
      <w:proofErr w:type="gramEnd"/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Методика расч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та поступлений НДФЛ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осуществляется по следующей формуле:</w:t>
      </w:r>
    </w:p>
    <w:p w:rsidR="00237DC2" w:rsidRPr="00DA34A4" w:rsidRDefault="00237DC2" w:rsidP="00237DC2"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508AD">
        <w:rPr>
          <w:rFonts w:ascii="Times New Roman" w:hAnsi="Times New Roman" w:cs="Times New Roman"/>
          <w:sz w:val="28"/>
          <w:szCs w:val="28"/>
        </w:rPr>
        <w:t>Пндфл</w:t>
      </w:r>
      <w:proofErr w:type="spellEnd"/>
      <w:r w:rsidRPr="008508AD">
        <w:rPr>
          <w:rFonts w:ascii="Times New Roman" w:hAnsi="Times New Roman" w:cs="Times New Roman"/>
          <w:sz w:val="28"/>
          <w:szCs w:val="28"/>
        </w:rPr>
        <w:t xml:space="preserve"> = ( НБ * </w:t>
      </w:r>
      <w:proofErr w:type="spellStart"/>
      <w:proofErr w:type="gramStart"/>
      <w:r w:rsidRPr="008508AD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8508AD">
        <w:rPr>
          <w:rFonts w:ascii="Times New Roman" w:hAnsi="Times New Roman" w:cs="Times New Roman"/>
          <w:sz w:val="28"/>
          <w:szCs w:val="28"/>
        </w:rPr>
        <w:t xml:space="preserve">) * Н+ </w:t>
      </w:r>
      <w:proofErr w:type="spellStart"/>
      <w:r w:rsidRPr="008508AD">
        <w:rPr>
          <w:rFonts w:ascii="Times New Roman" w:hAnsi="Times New Roman" w:cs="Times New Roman"/>
          <w:sz w:val="28"/>
          <w:szCs w:val="28"/>
        </w:rPr>
        <w:t>ДНндфл</w:t>
      </w:r>
      <w:proofErr w:type="spellEnd"/>
      <w:r w:rsidRPr="008508AD">
        <w:rPr>
          <w:rFonts w:ascii="Times New Roman" w:hAnsi="Times New Roman" w:cs="Times New Roman"/>
          <w:sz w:val="28"/>
          <w:szCs w:val="28"/>
        </w:rPr>
        <w:t>, где</w:t>
      </w:r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П</w:t>
      </w:r>
      <w:r w:rsidR="004833EC" w:rsidRPr="008508AD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r w:rsidRPr="008508AD">
        <w:rPr>
          <w:rFonts w:ascii="Times New Roman" w:hAnsi="Times New Roman" w:cs="Times New Roman"/>
          <w:sz w:val="28"/>
          <w:szCs w:val="28"/>
        </w:rPr>
        <w:t xml:space="preserve"> - прогноз поступлений НДФЛ;</w:t>
      </w:r>
    </w:p>
    <w:p w:rsidR="00237DC2" w:rsidRPr="008508AD" w:rsidRDefault="008508AD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7DC2" w:rsidRPr="008508AD">
        <w:rPr>
          <w:rFonts w:ascii="Times New Roman" w:hAnsi="Times New Roman" w:cs="Times New Roman"/>
          <w:sz w:val="28"/>
          <w:szCs w:val="28"/>
        </w:rPr>
        <w:t xml:space="preserve">НБ - база налогообложения (фонд начисленной заработной платы); </w:t>
      </w:r>
    </w:p>
    <w:p w:rsidR="00237DC2" w:rsidRPr="008508AD" w:rsidRDefault="008508AD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237DC2" w:rsidRPr="008508AD">
        <w:rPr>
          <w:rFonts w:ascii="Times New Roman" w:hAnsi="Times New Roman" w:cs="Times New Roman"/>
          <w:sz w:val="28"/>
          <w:szCs w:val="28"/>
        </w:rPr>
        <w:t>С</w:t>
      </w:r>
      <w:r w:rsidR="004833EC" w:rsidRPr="008508AD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gramEnd"/>
      <w:r w:rsidR="004833EC" w:rsidRPr="008508AD">
        <w:rPr>
          <w:rFonts w:ascii="Times New Roman" w:hAnsi="Times New Roman" w:cs="Times New Roman"/>
          <w:sz w:val="28"/>
          <w:szCs w:val="28"/>
        </w:rPr>
        <w:t xml:space="preserve"> </w:t>
      </w:r>
      <w:r w:rsidR="00237DC2" w:rsidRPr="008508AD">
        <w:rPr>
          <w:rFonts w:ascii="Times New Roman" w:hAnsi="Times New Roman" w:cs="Times New Roman"/>
          <w:sz w:val="28"/>
          <w:szCs w:val="28"/>
        </w:rPr>
        <w:t>- ставка для исчисления налога, у</w:t>
      </w:r>
      <w:r w:rsidR="004833EC" w:rsidRPr="008508AD">
        <w:rPr>
          <w:rFonts w:ascii="Times New Roman" w:hAnsi="Times New Roman" w:cs="Times New Roman"/>
          <w:sz w:val="28"/>
          <w:szCs w:val="28"/>
        </w:rPr>
        <w:t xml:space="preserve">становленная положениями главы </w:t>
      </w:r>
      <w:r w:rsidR="00237DC2" w:rsidRPr="008508AD">
        <w:rPr>
          <w:rFonts w:ascii="Times New Roman" w:hAnsi="Times New Roman" w:cs="Times New Roman"/>
          <w:sz w:val="28"/>
          <w:szCs w:val="28"/>
        </w:rPr>
        <w:t xml:space="preserve">23 части 2 Налогового кодекса Российской Федерации; </w:t>
      </w:r>
    </w:p>
    <w:p w:rsidR="00237DC2" w:rsidRPr="008508AD" w:rsidRDefault="004833EC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r w:rsidR="00237DC2" w:rsidRPr="008508AD">
        <w:rPr>
          <w:rFonts w:ascii="Times New Roman" w:hAnsi="Times New Roman" w:cs="Times New Roman"/>
          <w:sz w:val="28"/>
          <w:szCs w:val="28"/>
        </w:rPr>
        <w:t>Н - единый норматив отчислений налога в местные бюджеты;</w:t>
      </w:r>
    </w:p>
    <w:p w:rsidR="00237DC2" w:rsidRPr="008508AD" w:rsidRDefault="002B16E7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37DC2" w:rsidRPr="008508AD">
        <w:rPr>
          <w:rFonts w:ascii="Times New Roman" w:hAnsi="Times New Roman" w:cs="Times New Roman"/>
          <w:sz w:val="28"/>
          <w:szCs w:val="28"/>
        </w:rPr>
        <w:t>ДН</w:t>
      </w:r>
      <w:r w:rsidR="00237DC2" w:rsidRPr="008508AD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proofErr w:type="spellEnd"/>
      <w:r w:rsidR="00237DC2" w:rsidRPr="008508AD">
        <w:rPr>
          <w:rFonts w:ascii="Times New Roman" w:hAnsi="Times New Roman" w:cs="Times New Roman"/>
          <w:sz w:val="28"/>
          <w:szCs w:val="28"/>
        </w:rPr>
        <w:t xml:space="preserve"> - НДФЛ, рассчитанный в соответствии с дополнительными нормативами отчислений, установленными законом Забайкальского края о бюджете Забайкальского края на очередной финансовый год и плановый период.</w:t>
      </w:r>
    </w:p>
    <w:p w:rsidR="00237DC2" w:rsidRPr="008508AD" w:rsidRDefault="002B16E7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r w:rsidR="00237DC2" w:rsidRPr="008508AD">
        <w:rPr>
          <w:rFonts w:ascii="Times New Roman" w:hAnsi="Times New Roman" w:cs="Times New Roman"/>
          <w:sz w:val="28"/>
          <w:szCs w:val="28"/>
        </w:rPr>
        <w:t>Налоговая база (НБ) формируется на основании данных Министерства экономического развития Забайкальского края о величине фонда заработной платы и денежном довольствии военнослужащих</w:t>
      </w:r>
      <w:r w:rsidR="00C246AF" w:rsidRPr="008508AD">
        <w:rPr>
          <w:rFonts w:ascii="Times New Roman" w:hAnsi="Times New Roman" w:cs="Times New Roman"/>
          <w:sz w:val="28"/>
          <w:szCs w:val="28"/>
        </w:rPr>
        <w:t>,</w:t>
      </w:r>
      <w:r w:rsidR="00237DC2" w:rsidRPr="008508AD">
        <w:rPr>
          <w:rFonts w:ascii="Times New Roman" w:hAnsi="Times New Roman" w:cs="Times New Roman"/>
          <w:sz w:val="28"/>
          <w:szCs w:val="28"/>
        </w:rPr>
        <w:t xml:space="preserve"> дислоцирующихся на территории муниципальных образований Забайкальского края и Пограничного управления ФСБ России по Забайкальскому краю в разрезе муниципальных образований Забайкальского края:</w:t>
      </w:r>
    </w:p>
    <w:p w:rsidR="00237DC2" w:rsidRPr="00DA34A4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37DC2" w:rsidRPr="008508AD" w:rsidRDefault="00237DC2" w:rsidP="002B16E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>НБ = (ФЗП + ДВ) - В, где</w:t>
      </w:r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DC2" w:rsidRPr="008508AD" w:rsidRDefault="002B16E7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r w:rsidR="00237DC2" w:rsidRPr="008508AD">
        <w:rPr>
          <w:rFonts w:ascii="Times New Roman" w:hAnsi="Times New Roman" w:cs="Times New Roman"/>
          <w:sz w:val="28"/>
          <w:szCs w:val="28"/>
        </w:rPr>
        <w:t>ФЗП – фонд заработной платы всех работников;</w:t>
      </w:r>
    </w:p>
    <w:p w:rsidR="002B16E7" w:rsidRPr="008508AD" w:rsidRDefault="002B16E7" w:rsidP="002B16E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ДВ – денежные доходы военнослужащих Министерства обороны Российской Федерации и Пограничного управления ФСБ России по Забайкальскому краю.</w:t>
      </w:r>
    </w:p>
    <w:p w:rsidR="002B16E7" w:rsidRPr="008508AD" w:rsidRDefault="002B16E7" w:rsidP="002B16E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Допускается корректировка величины налоговой базы на основании данных территориальных органов Пенсионного фонда Российской Федерации.</w:t>
      </w:r>
    </w:p>
    <w:p w:rsidR="002B16E7" w:rsidRPr="008508AD" w:rsidRDefault="002B16E7" w:rsidP="002B16E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08AD">
        <w:rPr>
          <w:rFonts w:ascii="Times New Roman" w:hAnsi="Times New Roman" w:cs="Times New Roman"/>
          <w:sz w:val="28"/>
          <w:szCs w:val="28"/>
        </w:rPr>
        <w:t>В - налоговые вычеты, уменьшающие базу налогообложения в соответствии с положениями главы 23 «Налог на доходы физических лиц» части 2 Налогового код</w:t>
      </w:r>
      <w:r w:rsidR="00C246AF" w:rsidRPr="008508AD">
        <w:rPr>
          <w:rFonts w:ascii="Times New Roman" w:hAnsi="Times New Roman" w:cs="Times New Roman"/>
          <w:sz w:val="28"/>
          <w:szCs w:val="28"/>
        </w:rPr>
        <w:t>екса Российской Федерации, с учё</w:t>
      </w:r>
      <w:r w:rsidRPr="008508AD">
        <w:rPr>
          <w:rFonts w:ascii="Times New Roman" w:hAnsi="Times New Roman" w:cs="Times New Roman"/>
          <w:sz w:val="28"/>
          <w:szCs w:val="28"/>
        </w:rPr>
        <w:t>том данных срочной налоговой отч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тности, данных о среднесписочной численности работников организаций по данным Министерства экономического развития Забайкальского края и численности детей у налогоплательщиков по данным Территориального органа Федеральной службы государственной статистики по Забайкальскому краю и Министерства</w:t>
      </w:r>
      <w:proofErr w:type="gramEnd"/>
      <w:r w:rsidRPr="008508AD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Забайкальского края.</w:t>
      </w:r>
    </w:p>
    <w:p w:rsidR="00A04B1D" w:rsidRPr="008508AD" w:rsidRDefault="00A04B1D" w:rsidP="002B16E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6E7" w:rsidRPr="008508AD" w:rsidRDefault="002B16E7" w:rsidP="002B16E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>В = В</w:t>
      </w:r>
      <w:proofErr w:type="gramStart"/>
      <w:r w:rsidRPr="008508A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508AD">
        <w:rPr>
          <w:rFonts w:ascii="Times New Roman" w:hAnsi="Times New Roman" w:cs="Times New Roman"/>
          <w:sz w:val="28"/>
          <w:szCs w:val="28"/>
        </w:rPr>
        <w:t xml:space="preserve"> + В2, где</w:t>
      </w:r>
    </w:p>
    <w:p w:rsidR="00A04B1D" w:rsidRPr="008508AD" w:rsidRDefault="00A04B1D" w:rsidP="002B16E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B1D" w:rsidRPr="008508A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r w:rsidR="00C246AF" w:rsidRPr="008508AD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C246AF" w:rsidRPr="008508A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246AF" w:rsidRPr="008508AD">
        <w:rPr>
          <w:rFonts w:ascii="Times New Roman" w:hAnsi="Times New Roman" w:cs="Times New Roman"/>
          <w:sz w:val="28"/>
          <w:szCs w:val="28"/>
        </w:rPr>
        <w:t xml:space="preserve"> - общий объё</w:t>
      </w:r>
      <w:r w:rsidRPr="008508AD">
        <w:rPr>
          <w:rFonts w:ascii="Times New Roman" w:hAnsi="Times New Roman" w:cs="Times New Roman"/>
          <w:sz w:val="28"/>
          <w:szCs w:val="28"/>
        </w:rPr>
        <w:t>м налоговых вычетов, уменьшающих базу налогообложения в соответствии с положениями главы 23 «Налог на доходы физических лиц» части 2 Налогового кодекса Российской Федерации, при применении стандартного налогового вычета на детей;</w:t>
      </w:r>
    </w:p>
    <w:p w:rsidR="00A04B1D" w:rsidRPr="008508A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r w:rsidR="00C246AF" w:rsidRPr="008508AD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C246AF" w:rsidRPr="008508A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C246AF" w:rsidRPr="008508AD">
        <w:rPr>
          <w:rFonts w:ascii="Times New Roman" w:hAnsi="Times New Roman" w:cs="Times New Roman"/>
          <w:sz w:val="28"/>
          <w:szCs w:val="28"/>
        </w:rPr>
        <w:t xml:space="preserve"> - общий объё</w:t>
      </w:r>
      <w:r w:rsidRPr="008508AD">
        <w:rPr>
          <w:rFonts w:ascii="Times New Roman" w:hAnsi="Times New Roman" w:cs="Times New Roman"/>
          <w:sz w:val="28"/>
          <w:szCs w:val="28"/>
        </w:rPr>
        <w:t>м налоговых вычетов, уменьшающих базу налогообложения в соответствии с положениями главы 23 «Налог на доходы физических лиц» части 2 Налогового кодекса Российской Федерации, при применении стандартного налогового вычета на детей-инвалидов.</w:t>
      </w:r>
    </w:p>
    <w:p w:rsidR="00A04B1D" w:rsidRPr="008508A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B1D" w:rsidRPr="008508AD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 xml:space="preserve">В1, В2 = ( </w:t>
      </w:r>
      <w:proofErr w:type="spellStart"/>
      <w:r w:rsidRPr="008508AD">
        <w:rPr>
          <w:rFonts w:ascii="Times New Roman" w:hAnsi="Times New Roman" w:cs="Times New Roman"/>
          <w:sz w:val="28"/>
          <w:szCs w:val="28"/>
        </w:rPr>
        <w:t>П</w:t>
      </w:r>
      <w:r w:rsidRPr="008508AD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8508AD">
        <w:rPr>
          <w:rFonts w:ascii="Times New Roman" w:hAnsi="Times New Roman" w:cs="Times New Roman"/>
          <w:sz w:val="28"/>
          <w:szCs w:val="28"/>
        </w:rPr>
        <w:t xml:space="preserve"> /  СЗП) * ЧД</w:t>
      </w:r>
      <w:r w:rsidRPr="008508AD">
        <w:rPr>
          <w:rFonts w:ascii="Times New Roman" w:hAnsi="Times New Roman" w:cs="Times New Roman"/>
          <w:sz w:val="28"/>
          <w:szCs w:val="28"/>
          <w:vertAlign w:val="subscript"/>
        </w:rPr>
        <w:t>1,2</w:t>
      </w:r>
      <w:proofErr w:type="gramStart"/>
      <w:r w:rsidRPr="008508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508AD">
        <w:rPr>
          <w:rFonts w:ascii="Times New Roman" w:hAnsi="Times New Roman" w:cs="Times New Roman"/>
          <w:sz w:val="28"/>
          <w:szCs w:val="28"/>
        </w:rPr>
        <w:t>* К</w:t>
      </w:r>
      <w:proofErr w:type="gramEnd"/>
      <w:r w:rsidRPr="008508AD">
        <w:rPr>
          <w:rFonts w:ascii="Times New Roman" w:hAnsi="Times New Roman" w:cs="Times New Roman"/>
          <w:sz w:val="28"/>
          <w:szCs w:val="28"/>
        </w:rPr>
        <w:t xml:space="preserve"> * СВД</w:t>
      </w:r>
      <w:r w:rsidRPr="008508AD">
        <w:rPr>
          <w:rFonts w:ascii="Times New Roman" w:hAnsi="Times New Roman" w:cs="Times New Roman"/>
          <w:sz w:val="28"/>
          <w:szCs w:val="28"/>
          <w:vertAlign w:val="subscript"/>
        </w:rPr>
        <w:t>1,2</w:t>
      </w:r>
      <w:r w:rsidRPr="008508AD">
        <w:rPr>
          <w:rFonts w:ascii="Times New Roman" w:hAnsi="Times New Roman" w:cs="Times New Roman"/>
          <w:sz w:val="28"/>
          <w:szCs w:val="28"/>
        </w:rPr>
        <w:t>, где</w:t>
      </w:r>
    </w:p>
    <w:p w:rsidR="00A04B1D" w:rsidRPr="00DA34A4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СЗП – среднемесячная заработная плата одного работающего;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4D52">
        <w:rPr>
          <w:rFonts w:ascii="Times New Roman" w:hAnsi="Times New Roman" w:cs="Times New Roman"/>
          <w:sz w:val="28"/>
          <w:szCs w:val="28"/>
        </w:rPr>
        <w:t>П</w:t>
      </w:r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A74D52">
        <w:rPr>
          <w:rFonts w:ascii="Times New Roman" w:hAnsi="Times New Roman" w:cs="Times New Roman"/>
          <w:sz w:val="28"/>
          <w:szCs w:val="28"/>
        </w:rPr>
        <w:t xml:space="preserve"> – пороговый доход, до превышения которого налогоплательщик имеет право на получение стандартного вычета на 1 ребенка в соответствии с положениями статьи 218 Налогового кодекса Российской Федерации;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ЧД</w:t>
      </w:r>
      <w:proofErr w:type="gramStart"/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 xml:space="preserve"> – количество детей, на которых распространяются налоговые вычеты в соответствии с подпунктом 4 пункта 1 статьи 218 Налогового кодекса Российской Федерации (по данным органов Территориального органа Федеральной службы государственной статистики по Забайкальскому краю и Министерства социальной защиты населения Забайкальского края);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ЧД</w:t>
      </w:r>
      <w:proofErr w:type="gramStart"/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 xml:space="preserve"> – количество детей-инвалидов, на которых распространяются налоговые вычеты в соответствии с подпунктом 4 пункта 1 статьи 218 Налогового кодекса Российской Федерации (по данным органов </w:t>
      </w:r>
      <w:r w:rsidRPr="00A74D52">
        <w:rPr>
          <w:rFonts w:ascii="Times New Roman" w:hAnsi="Times New Roman" w:cs="Times New Roman"/>
          <w:sz w:val="28"/>
          <w:szCs w:val="28"/>
        </w:rPr>
        <w:lastRenderedPageBreak/>
        <w:t>Территориального органа Федеральной службы государственной статистики по Забайкальскому краю и Министерства социальной защиты населения Забайкальского края);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74D5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74D52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>, характеризующий право налогоплательщика на получение стандартного налогового вычета на детей (в соответствии с положениями статьи 218 Налогового кодекса Российской Федерации с уч</w:t>
      </w:r>
      <w:r w:rsidR="00075851" w:rsidRPr="00A74D52">
        <w:rPr>
          <w:rFonts w:ascii="Times New Roman" w:hAnsi="Times New Roman" w:cs="Times New Roman"/>
          <w:sz w:val="28"/>
          <w:szCs w:val="28"/>
        </w:rPr>
        <w:t>ё</w:t>
      </w:r>
      <w:r w:rsidRPr="00A74D52">
        <w:rPr>
          <w:rFonts w:ascii="Times New Roman" w:hAnsi="Times New Roman" w:cs="Times New Roman"/>
          <w:sz w:val="28"/>
          <w:szCs w:val="28"/>
        </w:rPr>
        <w:t>том данных срочной налоговой отч</w:t>
      </w:r>
      <w:r w:rsidR="00075851" w:rsidRPr="00A74D52">
        <w:rPr>
          <w:rFonts w:ascii="Times New Roman" w:hAnsi="Times New Roman" w:cs="Times New Roman"/>
          <w:sz w:val="28"/>
          <w:szCs w:val="28"/>
        </w:rPr>
        <w:t>ё</w:t>
      </w:r>
      <w:r w:rsidRPr="00A74D52">
        <w:rPr>
          <w:rFonts w:ascii="Times New Roman" w:hAnsi="Times New Roman" w:cs="Times New Roman"/>
          <w:sz w:val="28"/>
          <w:szCs w:val="28"/>
        </w:rPr>
        <w:t>тности);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СВД</w:t>
      </w:r>
      <w:proofErr w:type="gramStart"/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 xml:space="preserve"> – сумма стандартного вычета на детей;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СВД</w:t>
      </w:r>
      <w:proofErr w:type="gramStart"/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 xml:space="preserve"> – сумма стандартного вычета на детей-инвалидов.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Максимальное значение (</w:t>
      </w:r>
      <w:proofErr w:type="spellStart"/>
      <w:r w:rsidRPr="00A74D52">
        <w:rPr>
          <w:rFonts w:ascii="Times New Roman" w:hAnsi="Times New Roman" w:cs="Times New Roman"/>
          <w:sz w:val="28"/>
          <w:szCs w:val="28"/>
        </w:rPr>
        <w:t>П</w:t>
      </w:r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A74D52">
        <w:rPr>
          <w:rFonts w:ascii="Times New Roman" w:hAnsi="Times New Roman" w:cs="Times New Roman"/>
          <w:sz w:val="28"/>
          <w:szCs w:val="28"/>
        </w:rPr>
        <w:t xml:space="preserve"> / СЗП) не может превышать 12. При превышении указанными соотношениями показателя 12, в расчете принимается максимально возможное значение, равное 12. 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Среднемесячная заработная плата одного работающего рассчитывается по следующей формуле: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 xml:space="preserve">СЗП = (ФЗП / </w:t>
      </w:r>
      <w:proofErr w:type="gramStart"/>
      <w:r w:rsidRPr="00A74D5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>ЧР) /12, где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СЗП – среднемесячная заработная плата одного работающего;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ФЗП – фонд заработной платы всех работников;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СЧР – среднесписочная численность работников.</w:t>
      </w:r>
    </w:p>
    <w:p w:rsidR="00A04B1D" w:rsidRPr="00A74D52" w:rsidRDefault="00C246AF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</w:r>
      <w:r w:rsidR="00A04B1D" w:rsidRPr="00A74D52">
        <w:rPr>
          <w:rFonts w:ascii="Times New Roman" w:hAnsi="Times New Roman" w:cs="Times New Roman"/>
          <w:sz w:val="28"/>
          <w:szCs w:val="28"/>
        </w:rPr>
        <w:t>Прогнозируемые поступления НДФЛ могут корректироваться, исходя из динамики фактических поступлений НДФЛ с учетом изменения налоговой базы, не учтенных при формировании фонда заработной платы и денежного довольствия военнослужащих, а также с уч</w:t>
      </w:r>
      <w:r w:rsidR="00075851" w:rsidRPr="00A74D52">
        <w:rPr>
          <w:rFonts w:ascii="Times New Roman" w:hAnsi="Times New Roman" w:cs="Times New Roman"/>
          <w:sz w:val="28"/>
          <w:szCs w:val="28"/>
        </w:rPr>
        <w:t>ё</w:t>
      </w:r>
      <w:r w:rsidR="00A04B1D" w:rsidRPr="00A74D52">
        <w:rPr>
          <w:rFonts w:ascii="Times New Roman" w:hAnsi="Times New Roman" w:cs="Times New Roman"/>
          <w:sz w:val="28"/>
          <w:szCs w:val="28"/>
        </w:rPr>
        <w:t xml:space="preserve">том налоговых вычетов, учитываемых при формировании налоговой базы в соответствии с положениями Налогового кодекса Российской Федерации. 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Метод 2. В случае наличия расч</w:t>
      </w:r>
      <w:r w:rsidR="00075851" w:rsidRPr="00A74D52">
        <w:rPr>
          <w:rFonts w:ascii="Times New Roman" w:hAnsi="Times New Roman" w:cs="Times New Roman"/>
          <w:sz w:val="28"/>
          <w:szCs w:val="28"/>
        </w:rPr>
        <w:t>ё</w:t>
      </w:r>
      <w:r w:rsidRPr="00A74D52">
        <w:rPr>
          <w:rFonts w:ascii="Times New Roman" w:hAnsi="Times New Roman" w:cs="Times New Roman"/>
          <w:sz w:val="28"/>
          <w:szCs w:val="28"/>
        </w:rPr>
        <w:t>тных данных может быть применен иной метод расч</w:t>
      </w:r>
      <w:r w:rsidR="00075851" w:rsidRPr="00A74D52">
        <w:rPr>
          <w:rFonts w:ascii="Times New Roman" w:hAnsi="Times New Roman" w:cs="Times New Roman"/>
          <w:sz w:val="28"/>
          <w:szCs w:val="28"/>
        </w:rPr>
        <w:t>ё</w:t>
      </w:r>
      <w:r w:rsidRPr="00A74D52">
        <w:rPr>
          <w:rFonts w:ascii="Times New Roman" w:hAnsi="Times New Roman" w:cs="Times New Roman"/>
          <w:sz w:val="28"/>
          <w:szCs w:val="28"/>
        </w:rPr>
        <w:t>та НДФЛ, который производится по следующей формуле: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74D52">
        <w:rPr>
          <w:rFonts w:ascii="Times New Roman" w:hAnsi="Times New Roman" w:cs="Times New Roman"/>
          <w:sz w:val="28"/>
          <w:szCs w:val="28"/>
        </w:rPr>
        <w:t>П</w:t>
      </w:r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proofErr w:type="spellEnd"/>
      <w:r w:rsidRPr="00A74D5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74D52">
        <w:rPr>
          <w:rFonts w:ascii="Times New Roman" w:hAnsi="Times New Roman" w:cs="Times New Roman"/>
          <w:sz w:val="28"/>
          <w:szCs w:val="28"/>
        </w:rPr>
        <w:t>Ф</w:t>
      </w:r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proofErr w:type="spellEnd"/>
      <w:r w:rsidRPr="00A74D52">
        <w:rPr>
          <w:rFonts w:ascii="Times New Roman" w:hAnsi="Times New Roman" w:cs="Times New Roman"/>
          <w:sz w:val="28"/>
          <w:szCs w:val="28"/>
        </w:rPr>
        <w:t xml:space="preserve"> * k1 * k2</w:t>
      </w:r>
      <w:proofErr w:type="gramStart"/>
      <w:r w:rsidRPr="00A74D52">
        <w:rPr>
          <w:rFonts w:ascii="Times New Roman" w:hAnsi="Times New Roman" w:cs="Times New Roman"/>
          <w:sz w:val="28"/>
          <w:szCs w:val="28"/>
        </w:rPr>
        <w:t xml:space="preserve"> + Д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>, где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4D52">
        <w:rPr>
          <w:rFonts w:ascii="Times New Roman" w:hAnsi="Times New Roman" w:cs="Times New Roman"/>
          <w:sz w:val="28"/>
          <w:szCs w:val="28"/>
        </w:rPr>
        <w:t>П</w:t>
      </w:r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proofErr w:type="spellEnd"/>
      <w:r w:rsidRPr="00A74D52">
        <w:rPr>
          <w:rFonts w:ascii="Times New Roman" w:hAnsi="Times New Roman" w:cs="Times New Roman"/>
          <w:sz w:val="28"/>
          <w:szCs w:val="28"/>
        </w:rPr>
        <w:t xml:space="preserve"> – прогнозная сумма поступлений НДФЛ;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4D52">
        <w:rPr>
          <w:rFonts w:ascii="Times New Roman" w:hAnsi="Times New Roman" w:cs="Times New Roman"/>
          <w:sz w:val="28"/>
          <w:szCs w:val="28"/>
        </w:rPr>
        <w:t>Ф</w:t>
      </w:r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proofErr w:type="spellEnd"/>
      <w:r w:rsidRPr="00A74D52">
        <w:rPr>
          <w:rFonts w:ascii="Times New Roman" w:hAnsi="Times New Roman" w:cs="Times New Roman"/>
          <w:sz w:val="28"/>
          <w:szCs w:val="28"/>
        </w:rPr>
        <w:t xml:space="preserve"> – фактический размер поступившей суммы НДФЛ за отч</w:t>
      </w:r>
      <w:r w:rsidR="00075851" w:rsidRPr="00A74D52">
        <w:rPr>
          <w:rFonts w:ascii="Times New Roman" w:hAnsi="Times New Roman" w:cs="Times New Roman"/>
          <w:sz w:val="28"/>
          <w:szCs w:val="28"/>
        </w:rPr>
        <w:t>ё</w:t>
      </w:r>
      <w:r w:rsidRPr="00A74D52">
        <w:rPr>
          <w:rFonts w:ascii="Times New Roman" w:hAnsi="Times New Roman" w:cs="Times New Roman"/>
          <w:sz w:val="28"/>
          <w:szCs w:val="28"/>
        </w:rPr>
        <w:t xml:space="preserve">тный финансовый год; 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k1 – коэффициент, который определяется отношением фактических поступлений за определенный период текущего финансового года к фактическим поступлениям за аналогичный период отч</w:t>
      </w:r>
      <w:r w:rsidR="00075851" w:rsidRPr="00A74D52">
        <w:rPr>
          <w:rFonts w:ascii="Times New Roman" w:hAnsi="Times New Roman" w:cs="Times New Roman"/>
          <w:sz w:val="28"/>
          <w:szCs w:val="28"/>
        </w:rPr>
        <w:t>ё</w:t>
      </w:r>
      <w:r w:rsidRPr="00A74D52">
        <w:rPr>
          <w:rFonts w:ascii="Times New Roman" w:hAnsi="Times New Roman" w:cs="Times New Roman"/>
          <w:sz w:val="28"/>
          <w:szCs w:val="28"/>
        </w:rPr>
        <w:t>тного финансового года;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k2 – коэффициент, характеризующий динамику макроэкономических показателей в прогнозируемом периоде по сравнению с текущим финансовым годом;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Д – дополнительные</w:t>
      </w:r>
      <w:proofErr w:type="gramStart"/>
      <w:r w:rsidRPr="00A74D52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>или выпадающие (-) доходы бюджета округа по налогу в прогнозируемом финансовом году, связанные с изменениями налогового и бюджетного законодательства, или другими причинами.</w:t>
      </w:r>
    </w:p>
    <w:p w:rsidR="00A04B1D" w:rsidRPr="002270B5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270B5">
        <w:rPr>
          <w:rFonts w:ascii="Times New Roman" w:hAnsi="Times New Roman" w:cs="Times New Roman"/>
          <w:sz w:val="28"/>
          <w:szCs w:val="28"/>
        </w:rPr>
        <w:t>2.2 Акцизы на подакцизные товары (продукцию), производимые на территории Российской Федерации</w:t>
      </w:r>
      <w:r w:rsidR="007D69F8" w:rsidRPr="002270B5">
        <w:rPr>
          <w:rFonts w:ascii="Times New Roman" w:hAnsi="Times New Roman" w:cs="Times New Roman"/>
          <w:sz w:val="28"/>
          <w:szCs w:val="28"/>
        </w:rPr>
        <w:t xml:space="preserve"> КБК</w:t>
      </w:r>
      <w:r w:rsidRPr="002270B5">
        <w:rPr>
          <w:rFonts w:ascii="Times New Roman" w:hAnsi="Times New Roman" w:cs="Times New Roman"/>
          <w:sz w:val="28"/>
          <w:szCs w:val="28"/>
        </w:rPr>
        <w:t xml:space="preserve"> 1 0</w:t>
      </w:r>
      <w:r w:rsidR="00A06978" w:rsidRPr="002270B5">
        <w:rPr>
          <w:rFonts w:ascii="Times New Roman" w:hAnsi="Times New Roman" w:cs="Times New Roman"/>
          <w:sz w:val="28"/>
          <w:szCs w:val="28"/>
        </w:rPr>
        <w:t>4</w:t>
      </w:r>
      <w:r w:rsidRPr="002270B5">
        <w:rPr>
          <w:rFonts w:ascii="Times New Roman" w:hAnsi="Times New Roman" w:cs="Times New Roman"/>
          <w:sz w:val="28"/>
          <w:szCs w:val="28"/>
        </w:rPr>
        <w:t xml:space="preserve"> 02000 01 0000 110</w:t>
      </w:r>
      <w:r w:rsidR="00C246AF" w:rsidRPr="002270B5">
        <w:rPr>
          <w:rFonts w:ascii="Times New Roman" w:hAnsi="Times New Roman" w:cs="Times New Roman"/>
          <w:sz w:val="28"/>
          <w:szCs w:val="28"/>
        </w:rPr>
        <w:t>.</w:t>
      </w:r>
    </w:p>
    <w:p w:rsidR="00A04B1D" w:rsidRPr="002270B5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7601E2" w:rsidRPr="002270B5">
        <w:rPr>
          <w:rFonts w:ascii="Times New Roman" w:hAnsi="Times New Roman" w:cs="Times New Roman"/>
          <w:sz w:val="28"/>
          <w:szCs w:val="28"/>
        </w:rPr>
        <w:t>2.2.1</w:t>
      </w:r>
      <w:proofErr w:type="gramStart"/>
      <w:r w:rsidR="007601E2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ри прогнозировании налоговых доходов от акцизов по подакцизным товарам (продукции) на очередной финансовый год и плановый период используются прогнозные данные предоставленные главным администратором д</w:t>
      </w:r>
      <w:r w:rsidR="007E6A75" w:rsidRPr="002270B5">
        <w:rPr>
          <w:rFonts w:ascii="Times New Roman" w:hAnsi="Times New Roman" w:cs="Times New Roman"/>
          <w:sz w:val="28"/>
          <w:szCs w:val="28"/>
        </w:rPr>
        <w:t>оходов (Управлением федеральной</w:t>
      </w:r>
      <w:r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="007E6A75" w:rsidRPr="002270B5">
        <w:rPr>
          <w:rFonts w:ascii="Times New Roman" w:hAnsi="Times New Roman" w:cs="Times New Roman"/>
          <w:sz w:val="28"/>
          <w:szCs w:val="28"/>
        </w:rPr>
        <w:t xml:space="preserve">налоговой службой </w:t>
      </w:r>
      <w:r w:rsidRPr="002270B5">
        <w:rPr>
          <w:rFonts w:ascii="Times New Roman" w:hAnsi="Times New Roman" w:cs="Times New Roman"/>
          <w:sz w:val="28"/>
          <w:szCs w:val="28"/>
        </w:rPr>
        <w:t>по Забайкальскому краю).</w:t>
      </w:r>
    </w:p>
    <w:p w:rsidR="000429E8" w:rsidRPr="002270B5" w:rsidRDefault="00202ED3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2.3</w:t>
      </w:r>
      <w:r w:rsidR="000429E8" w:rsidRPr="002270B5">
        <w:rPr>
          <w:rFonts w:ascii="Times New Roman" w:hAnsi="Times New Roman" w:cs="Times New Roman"/>
          <w:sz w:val="28"/>
          <w:szCs w:val="28"/>
        </w:rPr>
        <w:t>. Налог, взимаемый в связи с применением упрощен</w:t>
      </w:r>
      <w:r w:rsidR="00BA17BB" w:rsidRPr="002270B5">
        <w:rPr>
          <w:rFonts w:ascii="Times New Roman" w:hAnsi="Times New Roman" w:cs="Times New Roman"/>
          <w:sz w:val="28"/>
          <w:szCs w:val="28"/>
        </w:rPr>
        <w:t>ной системы налогообложения КБК</w:t>
      </w:r>
      <w:r w:rsidR="000429E8" w:rsidRPr="002270B5">
        <w:rPr>
          <w:rFonts w:ascii="Times New Roman" w:hAnsi="Times New Roman" w:cs="Times New Roman"/>
          <w:sz w:val="28"/>
          <w:szCs w:val="28"/>
        </w:rPr>
        <w:t xml:space="preserve"> 1 05 01000 00 0000 110</w:t>
      </w:r>
      <w:r w:rsidR="00C246AF" w:rsidRPr="002270B5">
        <w:rPr>
          <w:rFonts w:ascii="Times New Roman" w:hAnsi="Times New Roman" w:cs="Times New Roman"/>
          <w:sz w:val="28"/>
          <w:szCs w:val="28"/>
        </w:rPr>
        <w:t>.</w:t>
      </w: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Прогнозирование налога, взимаемого в связи с применением упрощенной системы налогообложения, осуществляется в соответствии с главой 26.2 «Упр</w:t>
      </w:r>
      <w:r w:rsidR="00C40E5D" w:rsidRPr="002270B5">
        <w:rPr>
          <w:rFonts w:ascii="Times New Roman" w:hAnsi="Times New Roman" w:cs="Times New Roman"/>
          <w:sz w:val="28"/>
          <w:szCs w:val="28"/>
        </w:rPr>
        <w:t>ощенная система налогообложения»</w:t>
      </w:r>
      <w:r w:rsidRPr="002270B5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 </w:t>
      </w: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Для расч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>та налога, взимаемого в связи с применением упрощенной системы налогообложения, используются данные о налоговой базе и начислении по налогу (отдельно по каждому виду объекта налогообложения), а также макроэкономические показатели (индекс потребительских цен на товары, работы, услуги).</w:t>
      </w: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 xml:space="preserve">Кроме того, при прогнозировании налога учитываются нормы регионального законодательства в части установления единых нормативов отчислений в местные бюджеты от налога, взимаемого в связи с применением упрощенной системы налогообложения. </w:t>
      </w:r>
    </w:p>
    <w:p w:rsidR="000429E8" w:rsidRPr="002270B5" w:rsidRDefault="00202ED3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0429E8" w:rsidRPr="002270B5">
        <w:rPr>
          <w:rFonts w:ascii="Times New Roman" w:hAnsi="Times New Roman" w:cs="Times New Roman"/>
          <w:sz w:val="28"/>
          <w:szCs w:val="28"/>
        </w:rPr>
        <w:t xml:space="preserve">Налог, взимаемый в связи с применением упрощенной системы налогообложения, рассчитывается по формуле: </w:t>
      </w: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УСН = УС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д)* К1+ УСН</w:t>
      </w:r>
      <w:r w:rsidR="00BA17BB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(д-р)</w:t>
      </w:r>
      <w:r w:rsidR="00BA17BB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* К1+ УСН(мин)* К1+/- Д, где:</w:t>
      </w:r>
    </w:p>
    <w:p w:rsidR="000429E8" w:rsidRPr="00DA34A4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УСН - сумма налога, план</w:t>
      </w:r>
      <w:r w:rsidR="00202ED3" w:rsidRPr="002270B5">
        <w:rPr>
          <w:rFonts w:ascii="Times New Roman" w:hAnsi="Times New Roman" w:cs="Times New Roman"/>
          <w:sz w:val="28"/>
          <w:szCs w:val="28"/>
        </w:rPr>
        <w:t>ируемая к поступлению в</w:t>
      </w:r>
      <w:r w:rsidRPr="002270B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2270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УС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д) - данные о начислении налога в бюдже</w:t>
      </w:r>
      <w:r w:rsidR="00C40E5D" w:rsidRPr="002270B5">
        <w:rPr>
          <w:rFonts w:ascii="Times New Roman" w:hAnsi="Times New Roman" w:cs="Times New Roman"/>
          <w:sz w:val="28"/>
          <w:szCs w:val="28"/>
        </w:rPr>
        <w:t>т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40E5D" w:rsidRPr="002270B5">
        <w:rPr>
          <w:rFonts w:ascii="Times New Roman" w:hAnsi="Times New Roman" w:cs="Times New Roman"/>
          <w:sz w:val="28"/>
          <w:szCs w:val="28"/>
        </w:rPr>
        <w:t>, для объекта налогообложения «доходы»</w:t>
      </w:r>
      <w:r w:rsidRPr="002270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УС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д-р) - данные о начислении налога в бюдже</w:t>
      </w:r>
      <w:r w:rsidR="00C40E5D" w:rsidRPr="002270B5">
        <w:rPr>
          <w:rFonts w:ascii="Times New Roman" w:hAnsi="Times New Roman" w:cs="Times New Roman"/>
          <w:sz w:val="28"/>
          <w:szCs w:val="28"/>
        </w:rPr>
        <w:t>т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40E5D" w:rsidRPr="002270B5">
        <w:rPr>
          <w:rFonts w:ascii="Times New Roman" w:hAnsi="Times New Roman" w:cs="Times New Roman"/>
          <w:sz w:val="28"/>
          <w:szCs w:val="28"/>
        </w:rPr>
        <w:t>, для объекта налогообложения «</w:t>
      </w:r>
      <w:r w:rsidRPr="002270B5">
        <w:rPr>
          <w:rFonts w:ascii="Times New Roman" w:hAnsi="Times New Roman" w:cs="Times New Roman"/>
          <w:sz w:val="28"/>
          <w:szCs w:val="28"/>
        </w:rPr>
        <w:t>доходы, у</w:t>
      </w:r>
      <w:r w:rsidR="00C40E5D" w:rsidRPr="002270B5">
        <w:rPr>
          <w:rFonts w:ascii="Times New Roman" w:hAnsi="Times New Roman" w:cs="Times New Roman"/>
          <w:sz w:val="28"/>
          <w:szCs w:val="28"/>
        </w:rPr>
        <w:t>меньшенные на величину расходов»</w:t>
      </w:r>
      <w:r w:rsidRPr="002270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УС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мин) - данные о начислении суммы минимального налога; </w:t>
      </w: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К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динамику макроэкономических показателей (индекс потребительских цен на товары, работы, услуги); </w:t>
      </w:r>
    </w:p>
    <w:p w:rsidR="00E73830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Д - дополнительные или выпадающие доходы бюджета по налогу, связанные с изменениями налогового и бюджетного законодательства.</w:t>
      </w:r>
      <w:r w:rsidR="00E73830" w:rsidRPr="002270B5">
        <w:rPr>
          <w:rFonts w:ascii="Times New Roman" w:hAnsi="Times New Roman" w:cs="Times New Roman"/>
          <w:sz w:val="28"/>
          <w:szCs w:val="28"/>
        </w:rPr>
        <w:tab/>
      </w:r>
      <w:r w:rsidRPr="002270B5">
        <w:rPr>
          <w:rFonts w:ascii="Times New Roman" w:hAnsi="Times New Roman" w:cs="Times New Roman"/>
          <w:sz w:val="28"/>
          <w:szCs w:val="28"/>
        </w:rPr>
        <w:tab/>
        <w:t xml:space="preserve">2.4 </w:t>
      </w:r>
      <w:r w:rsidR="00E73830" w:rsidRPr="002270B5">
        <w:rPr>
          <w:rFonts w:ascii="Times New Roman" w:hAnsi="Times New Roman" w:cs="Times New Roman"/>
          <w:sz w:val="28"/>
          <w:szCs w:val="28"/>
        </w:rPr>
        <w:t>Единый сельскохозяйственный налог КБК 1 05 03000 01 0000 110</w:t>
      </w:r>
      <w:r w:rsidR="00C246AF" w:rsidRPr="002270B5">
        <w:rPr>
          <w:rFonts w:ascii="Times New Roman" w:hAnsi="Times New Roman" w:cs="Times New Roman"/>
          <w:sz w:val="28"/>
          <w:szCs w:val="28"/>
        </w:rPr>
        <w:t>.</w:t>
      </w:r>
    </w:p>
    <w:p w:rsidR="00E73830" w:rsidRPr="002270B5" w:rsidRDefault="00E73830" w:rsidP="00E7383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 xml:space="preserve">2.4.1 Прогноз поступлений в бюджет </w:t>
      </w:r>
      <w:r w:rsidR="00E75EE3" w:rsidRPr="002270B5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2270B5">
        <w:rPr>
          <w:rFonts w:ascii="Times New Roman" w:hAnsi="Times New Roman" w:cs="Times New Roman"/>
          <w:sz w:val="28"/>
          <w:szCs w:val="28"/>
        </w:rPr>
        <w:t>единого сельскохозяйственного налога осуществляется в соответствии с главой 26.1 «Система налогообложения для сельскохозяйственных товароп</w:t>
      </w:r>
      <w:r w:rsidR="00224AA2" w:rsidRPr="002270B5">
        <w:rPr>
          <w:rFonts w:ascii="Times New Roman" w:hAnsi="Times New Roman" w:cs="Times New Roman"/>
          <w:sz w:val="28"/>
          <w:szCs w:val="28"/>
        </w:rPr>
        <w:t>роизводителей (единый сельскохо</w:t>
      </w:r>
      <w:r w:rsidRPr="002270B5">
        <w:rPr>
          <w:rFonts w:ascii="Times New Roman" w:hAnsi="Times New Roman" w:cs="Times New Roman"/>
          <w:sz w:val="28"/>
          <w:szCs w:val="28"/>
        </w:rPr>
        <w:t>зяйственный налог)» части 2 Налогового кодекса Российской Федерации.</w:t>
      </w:r>
    </w:p>
    <w:p w:rsidR="00E73830" w:rsidRPr="002270B5" w:rsidRDefault="00E73830" w:rsidP="00E7383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E75EE3" w:rsidRPr="002270B5">
        <w:rPr>
          <w:rFonts w:ascii="Times New Roman" w:hAnsi="Times New Roman" w:cs="Times New Roman"/>
          <w:sz w:val="28"/>
          <w:szCs w:val="28"/>
        </w:rPr>
        <w:t xml:space="preserve">2.4.2 </w:t>
      </w:r>
      <w:r w:rsidRPr="002270B5">
        <w:rPr>
          <w:rFonts w:ascii="Times New Roman" w:hAnsi="Times New Roman" w:cs="Times New Roman"/>
          <w:sz w:val="28"/>
          <w:szCs w:val="28"/>
        </w:rPr>
        <w:t>Расч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 xml:space="preserve">т прогнозных поступлений ЕСХН в бюджет </w:t>
      </w:r>
      <w:r w:rsidR="00224AA2" w:rsidRPr="002270B5">
        <w:rPr>
          <w:rFonts w:ascii="Times New Roman" w:hAnsi="Times New Roman" w:cs="Times New Roman"/>
          <w:sz w:val="28"/>
          <w:szCs w:val="28"/>
        </w:rPr>
        <w:t>округа</w:t>
      </w:r>
      <w:r w:rsidRPr="002270B5">
        <w:rPr>
          <w:rFonts w:ascii="Times New Roman" w:hAnsi="Times New Roman" w:cs="Times New Roman"/>
          <w:sz w:val="28"/>
          <w:szCs w:val="28"/>
        </w:rPr>
        <w:t>, производится по следующей формуле: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91EC1E" wp14:editId="7B1C1974">
            <wp:extent cx="2114550" cy="447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 xml:space="preserve">ЕСХН </w:t>
      </w:r>
      <w:r w:rsidRPr="002270B5">
        <w:rPr>
          <w:rFonts w:ascii="Times New Roman" w:hAnsi="Times New Roman" w:cs="Times New Roman"/>
          <w:sz w:val="28"/>
          <w:szCs w:val="28"/>
        </w:rPr>
        <w:t xml:space="preserve">- прогноз поступлений ЕСХН в бюджет </w:t>
      </w:r>
      <w:r w:rsidR="00224AA2" w:rsidRPr="002270B5">
        <w:rPr>
          <w:rFonts w:ascii="Times New Roman" w:hAnsi="Times New Roman" w:cs="Times New Roman"/>
          <w:sz w:val="28"/>
          <w:szCs w:val="28"/>
        </w:rPr>
        <w:t>округа</w:t>
      </w:r>
      <w:r w:rsidRPr="002270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Ф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 xml:space="preserve">ЕСХН </w:t>
      </w:r>
      <w:r w:rsidRPr="002270B5">
        <w:rPr>
          <w:rFonts w:ascii="Times New Roman" w:hAnsi="Times New Roman" w:cs="Times New Roman"/>
          <w:sz w:val="28"/>
          <w:szCs w:val="28"/>
        </w:rPr>
        <w:t>- ожидаемое поступление налога в текущем (прогнозируемом) году;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И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2270B5">
        <w:rPr>
          <w:rFonts w:ascii="Times New Roman" w:hAnsi="Times New Roman" w:cs="Times New Roman"/>
          <w:sz w:val="28"/>
          <w:szCs w:val="28"/>
        </w:rPr>
        <w:t xml:space="preserve"> - индекс потребительских цен, </w:t>
      </w:r>
      <w:r w:rsidR="00224AA2" w:rsidRPr="002270B5">
        <w:rPr>
          <w:rFonts w:ascii="Times New Roman" w:hAnsi="Times New Roman" w:cs="Times New Roman"/>
          <w:sz w:val="28"/>
          <w:szCs w:val="28"/>
        </w:rPr>
        <w:t xml:space="preserve">индекс-дефлятор </w:t>
      </w:r>
      <w:r w:rsidRPr="002270B5">
        <w:rPr>
          <w:rFonts w:ascii="Times New Roman" w:hAnsi="Times New Roman" w:cs="Times New Roman"/>
          <w:sz w:val="28"/>
          <w:szCs w:val="28"/>
        </w:rPr>
        <w:t>или среднегодовые темпы роста поступлений налога за три предыдущих отчётных периода, а также темпы роста оборота розничной торговли, оборота общественного питания, объёмов платных услуг населению.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Н - норматив отчисления ЕСХН</w:t>
      </w:r>
      <w:r w:rsidR="00224AA2" w:rsidRPr="002270B5">
        <w:rPr>
          <w:rFonts w:ascii="Times New Roman" w:hAnsi="Times New Roman" w:cs="Times New Roman"/>
          <w:sz w:val="28"/>
          <w:szCs w:val="28"/>
        </w:rPr>
        <w:t xml:space="preserve"> в бюджет округа</w:t>
      </w:r>
      <w:r w:rsidRPr="002270B5">
        <w:rPr>
          <w:rFonts w:ascii="Times New Roman" w:hAnsi="Times New Roman" w:cs="Times New Roman"/>
          <w:sz w:val="28"/>
          <w:szCs w:val="28"/>
        </w:rPr>
        <w:t>;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Д - дополнительные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или выпадающие (-) доходы бюджета округа по ЕСХН в прогнозируемом периоде, связанные с изменениями налогового и бюджетного законодательства, предоставлением налоговых льгот, иными причинами.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2.5 Налог, взимаемый в связи с применением пат</w:t>
      </w:r>
      <w:r w:rsidR="00224AA2" w:rsidRPr="002270B5">
        <w:rPr>
          <w:rFonts w:ascii="Times New Roman" w:hAnsi="Times New Roman" w:cs="Times New Roman"/>
          <w:sz w:val="28"/>
          <w:szCs w:val="28"/>
        </w:rPr>
        <w:t>ентной системы налогообложения КБК</w:t>
      </w:r>
      <w:r w:rsidRPr="002270B5">
        <w:rPr>
          <w:rFonts w:ascii="Times New Roman" w:hAnsi="Times New Roman" w:cs="Times New Roman"/>
          <w:sz w:val="28"/>
          <w:szCs w:val="28"/>
        </w:rPr>
        <w:t xml:space="preserve"> 1 05 04000 02 0000 110</w:t>
      </w:r>
      <w:r w:rsidR="00C246AF" w:rsidRPr="002270B5">
        <w:rPr>
          <w:rFonts w:ascii="Times New Roman" w:hAnsi="Times New Roman" w:cs="Times New Roman"/>
          <w:sz w:val="28"/>
          <w:szCs w:val="28"/>
        </w:rPr>
        <w:t>.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2.5.1 Расч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>т налога производится по следующей формуле: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ПН =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Ф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Start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+ Д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, где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- прогнозируемая сумма налога, поступающая в бюджет </w:t>
      </w:r>
      <w:r w:rsidR="00224AA2" w:rsidRPr="002270B5">
        <w:rPr>
          <w:rFonts w:ascii="Times New Roman" w:hAnsi="Times New Roman" w:cs="Times New Roman"/>
          <w:sz w:val="28"/>
          <w:szCs w:val="28"/>
        </w:rPr>
        <w:t>округа</w:t>
      </w:r>
      <w:r w:rsidRPr="002270B5">
        <w:rPr>
          <w:rFonts w:ascii="Times New Roman" w:hAnsi="Times New Roman" w:cs="Times New Roman"/>
          <w:sz w:val="28"/>
          <w:szCs w:val="28"/>
        </w:rPr>
        <w:t xml:space="preserve">, на прогнозируемый год; 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Ф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- сумма нало</w:t>
      </w:r>
      <w:r w:rsidR="00224AA2" w:rsidRPr="002270B5">
        <w:rPr>
          <w:rFonts w:ascii="Times New Roman" w:hAnsi="Times New Roman" w:cs="Times New Roman"/>
          <w:sz w:val="28"/>
          <w:szCs w:val="28"/>
        </w:rPr>
        <w:t xml:space="preserve">га с территории </w:t>
      </w:r>
      <w:r w:rsidR="00A74D52" w:rsidRPr="002270B5">
        <w:rPr>
          <w:rFonts w:ascii="Times New Roman" w:hAnsi="Times New Roman" w:cs="Times New Roman"/>
          <w:sz w:val="28"/>
          <w:szCs w:val="28"/>
        </w:rPr>
        <w:t>Хилокског</w:t>
      </w:r>
      <w:r w:rsidR="00C246AF" w:rsidRPr="002270B5">
        <w:rPr>
          <w:rFonts w:ascii="Times New Roman" w:hAnsi="Times New Roman" w:cs="Times New Roman"/>
          <w:sz w:val="28"/>
          <w:szCs w:val="28"/>
        </w:rPr>
        <w:t>о муниципального округа Забайкальского края</w:t>
      </w:r>
      <w:r w:rsidRPr="002270B5">
        <w:rPr>
          <w:rFonts w:ascii="Times New Roman" w:hAnsi="Times New Roman" w:cs="Times New Roman"/>
          <w:sz w:val="28"/>
          <w:szCs w:val="28"/>
        </w:rPr>
        <w:t>, поступившая в отч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 xml:space="preserve">тном году; 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динамику </w:t>
      </w:r>
      <w:r w:rsidR="00224AA2" w:rsidRPr="002270B5">
        <w:rPr>
          <w:rFonts w:ascii="Times New Roman" w:hAnsi="Times New Roman" w:cs="Times New Roman"/>
          <w:sz w:val="28"/>
          <w:szCs w:val="28"/>
        </w:rPr>
        <w:t>поступлений налога (ежегодный (</w:t>
      </w:r>
      <w:r w:rsidRPr="002270B5">
        <w:rPr>
          <w:rFonts w:ascii="Times New Roman" w:hAnsi="Times New Roman" w:cs="Times New Roman"/>
          <w:sz w:val="28"/>
          <w:szCs w:val="28"/>
        </w:rPr>
        <w:t>или сред</w:t>
      </w:r>
      <w:r w:rsidR="00224AA2" w:rsidRPr="002270B5">
        <w:rPr>
          <w:rFonts w:ascii="Times New Roman" w:hAnsi="Times New Roman" w:cs="Times New Roman"/>
          <w:sz w:val="28"/>
          <w:szCs w:val="28"/>
        </w:rPr>
        <w:t>ний) темп роста поступлений</w:t>
      </w:r>
      <w:r w:rsidRPr="002270B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Д - дополнительные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или выпадающие (-) доходы бюджета </w:t>
      </w:r>
      <w:r w:rsidR="00C246AF" w:rsidRPr="002270B5">
        <w:rPr>
          <w:rFonts w:ascii="Times New Roman" w:hAnsi="Times New Roman" w:cs="Times New Roman"/>
          <w:sz w:val="28"/>
          <w:szCs w:val="28"/>
        </w:rPr>
        <w:t>округа</w:t>
      </w:r>
      <w:r w:rsidRPr="002270B5">
        <w:rPr>
          <w:rFonts w:ascii="Times New Roman" w:hAnsi="Times New Roman" w:cs="Times New Roman"/>
          <w:sz w:val="28"/>
          <w:szCs w:val="28"/>
        </w:rPr>
        <w:t xml:space="preserve"> в прогнозируемом году, связанные с изменениями налогового и бюджетного законодательства. </w:t>
      </w:r>
    </w:p>
    <w:p w:rsidR="00202ED3" w:rsidRPr="002270B5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2.6</w:t>
      </w:r>
      <w:r w:rsidRPr="002270B5">
        <w:rPr>
          <w:rFonts w:ascii="Times New Roman" w:hAnsi="Times New Roman" w:cs="Times New Roman"/>
          <w:sz w:val="28"/>
          <w:szCs w:val="28"/>
        </w:rPr>
        <w:tab/>
        <w:t xml:space="preserve"> Налог на имущество физических лиц КБК 1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06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01000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00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0000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110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Для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налога на имущество физических лиц используются: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- динамика налоговой базы и сумм налога, подлежащего уплате в бюджет, на основании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по форме № 5-МН «Отчет о налоговой базе и структуре начислений по местным налогам», сложившаяся за предыдущие периоды;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налогу на имущество физических лиц согласно данным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установленные главой 32 </w:t>
      </w:r>
      <w:r w:rsidR="00E32E7F" w:rsidRPr="002270B5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 «Налог на имущество физических лиц», нормативными правовыми актами представительного органа </w:t>
      </w:r>
      <w:r w:rsidR="00A74D52" w:rsidRPr="002270B5">
        <w:rPr>
          <w:rFonts w:ascii="Times New Roman" w:hAnsi="Times New Roman" w:cs="Times New Roman"/>
          <w:sz w:val="28"/>
          <w:szCs w:val="28"/>
        </w:rPr>
        <w:t>Хилокско</w:t>
      </w:r>
      <w:r w:rsidR="00202ED3" w:rsidRPr="002270B5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="00E32E7F" w:rsidRPr="002270B5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202ED3" w:rsidRPr="002270B5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 прогнозного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ма поступлений налога на имущество физических лиц осуществляется: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методом экстраполяции данных о налоговой базе, сложившийся в прошлых периодах, с использованием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тных ставок и уровня собираемости;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исходя из кадастровой стоимости объектов налогообложения.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 прогнозного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ма поступлений налога на имущество физических лиц осуществляется по следующей формуле:</w:t>
      </w:r>
    </w:p>
    <w:p w:rsidR="00202ED3" w:rsidRPr="002270B5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Налог кадастр. = НБ кадастр. × S кадастр. × К соб. (+/-) F,</w:t>
      </w:r>
    </w:p>
    <w:p w:rsidR="00202ED3" w:rsidRPr="002270B5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где: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НБ кадастр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>алоговая база в виде кадастровой стоимости строений, помещений и сооружений, по которым предъявлен налог к уплате (отчет по форме № 5-МН), тыс. рублей.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S кадастр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>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тная средняя ставка по кадастровой стоимости объекта налогообложения за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тный период, %.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Средняя ставка по кадастровой стоимости объекта за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тный период рассчитывается как отношение суммы налога, исчисленного исходя из соответствующей кадастровой стоимости объекта налогообложения, и налоговой базы в виде кадастровой стоимости (отчет по форме № 5-МН).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в разрезе субъектов Российской Федерации согласно данным отчёта по форме № 1-НМ как частное от деления суммы поступившего налога на сумму начисленного налога.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F – корректирующая сумма поступлений (возвратов), которые привели к отклонению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В случае необходимости использования при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те фактора F  указываются причины его применения.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При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те налоговой базы прогнозируемого периода используется темп роста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 xml:space="preserve"> % к предыдущему периоду.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  <w:proofErr w:type="gramEnd"/>
    </w:p>
    <w:p w:rsidR="00202ED3" w:rsidRPr="002270B5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ED3" w:rsidRPr="002270B5" w:rsidRDefault="00202ED3" w:rsidP="00C8528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Налог кадастр. = Налог кадастр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редыдущего года × 1,1</w:t>
      </w:r>
    </w:p>
    <w:p w:rsidR="00202ED3" w:rsidRPr="002270B5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 xml:space="preserve">Данная формула не применяется при исчислении налога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а также объектов налогообложения, предусмотренных абзацем вторым пункта 10 статьи 378.2 Налогового кодекса Российской Федерации, за исключением гаражей и </w:t>
      </w:r>
      <w:proofErr w:type="spellStart"/>
      <w:r w:rsidR="00202ED3" w:rsidRPr="002270B5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202ED3" w:rsidRPr="002270B5">
        <w:rPr>
          <w:rFonts w:ascii="Times New Roman" w:hAnsi="Times New Roman" w:cs="Times New Roman"/>
          <w:sz w:val="28"/>
          <w:szCs w:val="28"/>
        </w:rPr>
        <w:t>-мест, расположенных в таких объектах налогообложения.</w:t>
      </w:r>
      <w:proofErr w:type="gramEnd"/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При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те прогнозного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</w:t>
      </w:r>
      <w:r w:rsidR="00E32E7F" w:rsidRPr="002270B5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202ED3" w:rsidRPr="002270B5">
        <w:rPr>
          <w:rFonts w:ascii="Times New Roman" w:hAnsi="Times New Roman" w:cs="Times New Roman"/>
          <w:sz w:val="28"/>
          <w:szCs w:val="28"/>
        </w:rPr>
        <w:t>, а также других льгот, и преференций.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алгоритма расчёта прогнозного объёма</w:t>
      </w:r>
      <w:r w:rsidRPr="002270B5">
        <w:rPr>
          <w:rFonts w:ascii="Times New Roman" w:hAnsi="Times New Roman" w:cs="Times New Roman"/>
          <w:sz w:val="28"/>
          <w:szCs w:val="28"/>
        </w:rPr>
        <w:t xml:space="preserve"> поступлений налога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2.7. </w:t>
      </w:r>
      <w:r w:rsidR="00202ED3" w:rsidRPr="002270B5">
        <w:rPr>
          <w:rFonts w:ascii="Times New Roman" w:hAnsi="Times New Roman" w:cs="Times New Roman"/>
          <w:sz w:val="28"/>
          <w:szCs w:val="28"/>
        </w:rPr>
        <w:t>Земельный налог КБК 10606000000000110.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2.7.1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. </w:t>
      </w:r>
      <w:r w:rsidR="00202ED3" w:rsidRPr="002270B5">
        <w:rPr>
          <w:rFonts w:ascii="Times New Roman" w:hAnsi="Times New Roman" w:cs="Times New Roman"/>
          <w:sz w:val="28"/>
          <w:szCs w:val="28"/>
        </w:rPr>
        <w:t>Земельный налог с организаций КБК 10606030000000110.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Для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земельного налога с организаций используются: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- динамика налоговой базы и сумм земельного налога с организаций, подлежащего уплате в бюджет, согласно данным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по форме № 5-МН «Отчет о налоговой базе и структуре начислений по местным налогам», сложившаяся в предыдущие периоды;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- динамика начислений и фактических поступлений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по земельному налогу с организаций в соответствии с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том по форме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 xml:space="preserve">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представительного органа </w:t>
      </w:r>
      <w:r w:rsidR="00A74D52" w:rsidRPr="002270B5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="00202ED3" w:rsidRPr="002270B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32E7F" w:rsidRPr="002270B5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202ED3" w:rsidRPr="002270B5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 прогнозного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ма поступлений земельного налога с организаций осуществляется методом прямого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Прогнозируемый объем поступлений по земельному налогу (ЗН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ОРГ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202ED3" w:rsidRPr="002270B5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ED3" w:rsidRPr="002270B5" w:rsidRDefault="00202ED3" w:rsidP="00C8528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 xml:space="preserve">ЗН 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ОРГ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= НБ ×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Кэкстр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>. ×S × K п</w:t>
      </w:r>
      <w:r w:rsidR="00C8528A" w:rsidRPr="002270B5">
        <w:rPr>
          <w:rFonts w:ascii="Times New Roman" w:hAnsi="Times New Roman" w:cs="Times New Roman"/>
          <w:sz w:val="28"/>
          <w:szCs w:val="28"/>
        </w:rPr>
        <w:t xml:space="preserve">ер× </w:t>
      </w:r>
      <w:proofErr w:type="spellStart"/>
      <w:r w:rsidR="00C8528A" w:rsidRPr="002270B5">
        <w:rPr>
          <w:rFonts w:ascii="Times New Roman" w:hAnsi="Times New Roman" w:cs="Times New Roman"/>
          <w:sz w:val="28"/>
          <w:szCs w:val="28"/>
        </w:rPr>
        <w:t>Ксоб</w:t>
      </w:r>
      <w:proofErr w:type="spellEnd"/>
      <w:r w:rsidR="00C8528A" w:rsidRPr="002270B5">
        <w:rPr>
          <w:rFonts w:ascii="Times New Roman" w:hAnsi="Times New Roman" w:cs="Times New Roman"/>
          <w:sz w:val="28"/>
          <w:szCs w:val="28"/>
        </w:rPr>
        <w:t xml:space="preserve">. (+/-) F, </w:t>
      </w:r>
      <w:r w:rsidRPr="002270B5">
        <w:rPr>
          <w:rFonts w:ascii="Times New Roman" w:hAnsi="Times New Roman" w:cs="Times New Roman"/>
          <w:sz w:val="28"/>
          <w:szCs w:val="28"/>
        </w:rPr>
        <w:t>где:</w:t>
      </w:r>
    </w:p>
    <w:p w:rsidR="00C8528A" w:rsidRPr="002270B5" w:rsidRDefault="00C8528A" w:rsidP="00C8528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НБ – налоговая база в виде кадастровой стоимости земельных участков организаций с уч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том льгот (отчет по форме № 5-МН), тыс. рублей.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="00202ED3" w:rsidRPr="002270B5">
        <w:rPr>
          <w:rFonts w:ascii="Times New Roman" w:hAnsi="Times New Roman" w:cs="Times New Roman"/>
          <w:sz w:val="28"/>
          <w:szCs w:val="28"/>
        </w:rPr>
        <w:t>Кэкстр</w:t>
      </w:r>
      <w:proofErr w:type="spellEnd"/>
      <w:r w:rsidR="00202ED3" w:rsidRPr="002270B5">
        <w:rPr>
          <w:rFonts w:ascii="Times New Roman" w:hAnsi="Times New Roman" w:cs="Times New Roman"/>
          <w:sz w:val="28"/>
          <w:szCs w:val="28"/>
        </w:rPr>
        <w:t>.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S –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тная средняя ставка по земельному налогу с организаций за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тный период, %.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 5-МН);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K пер. –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тный уровень переходящих платежей по налогу, %. 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тный уровень переходящих платежей определяется как частное от деления суммы земельного налога с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 xml:space="preserve"> начисленного (по отчету по форме № 1-НМ) на сумму земельного налога с организаций, подлежащего уплате в бюджет (по отчету по форме № 5-МН), сложившийся в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тном периоде;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F 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В случае необходимости использования при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те фактора F  указываются причины его применения.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При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те прогнозного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</w:t>
      </w:r>
      <w:r w:rsidR="00E32E7F" w:rsidRPr="002270B5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202ED3" w:rsidRPr="002270B5">
        <w:rPr>
          <w:rFonts w:ascii="Times New Roman" w:hAnsi="Times New Roman" w:cs="Times New Roman"/>
          <w:sz w:val="28"/>
          <w:szCs w:val="28"/>
        </w:rPr>
        <w:t>, и других льгот, и преференций.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2.7.2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="00202ED3" w:rsidRPr="002270B5">
        <w:rPr>
          <w:rFonts w:ascii="Times New Roman" w:hAnsi="Times New Roman" w:cs="Times New Roman"/>
          <w:sz w:val="28"/>
          <w:szCs w:val="28"/>
        </w:rPr>
        <w:t>Земельный налог с физических лиц КБК 10606040000000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="00202ED3" w:rsidRPr="002270B5">
        <w:rPr>
          <w:rFonts w:ascii="Times New Roman" w:hAnsi="Times New Roman" w:cs="Times New Roman"/>
          <w:sz w:val="28"/>
          <w:szCs w:val="28"/>
        </w:rPr>
        <w:t>110.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Для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земельного налога с физических лиц используются: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- динамика налоговой базы и сумм земельного налога с физических лиц, подлежащего уплате в бюджет, согласно данным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по форме № 5-МН «Отчет о налоговой базе и структуре начислений по местным налогам», сложившаяся в предыдущие периоды;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- динамика начислений и фактических поступлений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по земельному налогу с физических лиц в соответствии с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том по форме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 xml:space="preserve"> № 1-НМ «Отчет о начислении и поступлении налогов, сборов, страховых взносов и иных </w:t>
      </w:r>
      <w:r w:rsidR="00202ED3" w:rsidRPr="002270B5">
        <w:rPr>
          <w:rFonts w:ascii="Times New Roman" w:hAnsi="Times New Roman" w:cs="Times New Roman"/>
          <w:sz w:val="28"/>
          <w:szCs w:val="28"/>
        </w:rPr>
        <w:lastRenderedPageBreak/>
        <w:t>обязательных платежей в бюджетную систему Российской Федерации» за предыдущие периоды;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- информация о налоговых ставках, льготах и преференциях, предусмотренных главой 31 </w:t>
      </w:r>
      <w:r w:rsidR="00E32E7F" w:rsidRPr="002270B5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«Земельный налог», нормативными правовыми актами представительного органа </w:t>
      </w:r>
      <w:r w:rsidR="00596FD3" w:rsidRPr="002270B5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="00202ED3" w:rsidRPr="002270B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32E7F" w:rsidRPr="002270B5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202ED3" w:rsidRPr="002270B5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 прогнозного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ма поступлений земельного налога с физических лиц осуществляется методом прямого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Прогноз поступлений земельного налога с физических лиц осуществляется с уч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том установленных сроков направления налоговыми органами налоговых уведомлений и уплаты налога в соответствии с </w:t>
      </w:r>
      <w:r w:rsidR="00E32E7F" w:rsidRPr="002270B5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202ED3" w:rsidRPr="002270B5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Прогнозируемый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м поступлений по земельному налогу (ЗН ФЛ) рассчитывается по формуле:</w:t>
      </w:r>
    </w:p>
    <w:p w:rsidR="00202ED3" w:rsidRPr="002270B5" w:rsidRDefault="00202ED3" w:rsidP="00C8528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 xml:space="preserve">ЗН ФЛ = НБ ×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Кэкстр×S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×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Ксоб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>. (+/-) F,</w:t>
      </w:r>
      <w:r w:rsidR="00C8528A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где:</w:t>
      </w:r>
    </w:p>
    <w:p w:rsidR="00C8528A" w:rsidRPr="002270B5" w:rsidRDefault="00C8528A" w:rsidP="00C8528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НБ – налоговая база в виде кадастровой стоимости земельных участков физических лиц, по которым предъявлен налог к уплате, с учетом налоговых вычетов (отчет по форме № 5-МН), тыс. рублей. 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02ED3" w:rsidRPr="002270B5">
        <w:rPr>
          <w:rFonts w:ascii="Times New Roman" w:hAnsi="Times New Roman" w:cs="Times New Roman"/>
          <w:sz w:val="28"/>
          <w:szCs w:val="28"/>
        </w:rPr>
        <w:t>Кэкстр</w:t>
      </w:r>
      <w:proofErr w:type="spellEnd"/>
      <w:r w:rsidR="00202ED3" w:rsidRPr="002270B5">
        <w:rPr>
          <w:rFonts w:ascii="Times New Roman" w:hAnsi="Times New Roman" w:cs="Times New Roman"/>
          <w:sz w:val="28"/>
          <w:szCs w:val="28"/>
        </w:rPr>
        <w:t>.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S -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тная средняя ставка по земельному налогу с физических лиц за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тный период, %.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 5-МН);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  <w:proofErr w:type="gramEnd"/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F – корректирующая сумма поступлений (возвратов), которые привели к отклонению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тного показателя налога от фактически </w:t>
      </w:r>
      <w:r w:rsidR="00202ED3" w:rsidRPr="002270B5">
        <w:rPr>
          <w:rFonts w:ascii="Times New Roman" w:hAnsi="Times New Roman" w:cs="Times New Roman"/>
          <w:sz w:val="28"/>
          <w:szCs w:val="28"/>
        </w:rPr>
        <w:lastRenderedPageBreak/>
        <w:t>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В случае необходимости использования при расч</w:t>
      </w:r>
      <w:r w:rsidRPr="002270B5">
        <w:rPr>
          <w:rFonts w:ascii="Times New Roman" w:hAnsi="Times New Roman" w:cs="Times New Roman"/>
          <w:sz w:val="28"/>
          <w:szCs w:val="28"/>
        </w:rPr>
        <w:t xml:space="preserve">ёте фактора F </w:t>
      </w:r>
      <w:r w:rsidR="00202ED3" w:rsidRPr="002270B5">
        <w:rPr>
          <w:rFonts w:ascii="Times New Roman" w:hAnsi="Times New Roman" w:cs="Times New Roman"/>
          <w:sz w:val="28"/>
          <w:szCs w:val="28"/>
        </w:rPr>
        <w:t>указываются причины его применения.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При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те прогнозного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</w:t>
      </w:r>
      <w:r w:rsidR="00E32E7F" w:rsidRPr="002270B5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202ED3" w:rsidRPr="002270B5">
        <w:rPr>
          <w:rFonts w:ascii="Times New Roman" w:hAnsi="Times New Roman" w:cs="Times New Roman"/>
          <w:sz w:val="28"/>
          <w:szCs w:val="28"/>
        </w:rPr>
        <w:t>, и других льгот, и преференций.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>.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2.8</w:t>
      </w:r>
      <w:r w:rsidRPr="002270B5">
        <w:rPr>
          <w:rFonts w:ascii="Times New Roman" w:hAnsi="Times New Roman" w:cs="Times New Roman"/>
          <w:sz w:val="28"/>
          <w:szCs w:val="28"/>
        </w:rPr>
        <w:t>. Налоги, сборы и регулярные платежи за пользование природными рес</w:t>
      </w:r>
      <w:r w:rsidR="00C246AF" w:rsidRPr="002270B5">
        <w:rPr>
          <w:rFonts w:ascii="Times New Roman" w:hAnsi="Times New Roman" w:cs="Times New Roman"/>
          <w:sz w:val="28"/>
          <w:szCs w:val="28"/>
        </w:rPr>
        <w:t xml:space="preserve">урсами КБК </w:t>
      </w:r>
      <w:r w:rsidRPr="002270B5">
        <w:rPr>
          <w:rFonts w:ascii="Times New Roman" w:hAnsi="Times New Roman" w:cs="Times New Roman"/>
          <w:sz w:val="28"/>
          <w:szCs w:val="28"/>
        </w:rPr>
        <w:t>1 07 01000 01 0000 110</w:t>
      </w:r>
      <w:r w:rsidR="00C246AF" w:rsidRPr="002270B5">
        <w:rPr>
          <w:rFonts w:ascii="Times New Roman" w:hAnsi="Times New Roman" w:cs="Times New Roman"/>
          <w:sz w:val="28"/>
          <w:szCs w:val="28"/>
        </w:rPr>
        <w:t>.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Налог на добычу полезных ископаемых рассчитывается на основании прогнозных показателей Министерства экономического развития Забайкальского края. В расч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>тах поступ</w:t>
      </w:r>
      <w:r w:rsidR="00C246AF" w:rsidRPr="002270B5">
        <w:rPr>
          <w:rFonts w:ascii="Times New Roman" w:hAnsi="Times New Roman" w:cs="Times New Roman"/>
          <w:sz w:val="28"/>
          <w:szCs w:val="28"/>
        </w:rPr>
        <w:t>лений учитываются ожидаемые объё</w:t>
      </w:r>
      <w:r w:rsidRPr="002270B5">
        <w:rPr>
          <w:rFonts w:ascii="Times New Roman" w:hAnsi="Times New Roman" w:cs="Times New Roman"/>
          <w:sz w:val="28"/>
          <w:szCs w:val="28"/>
        </w:rPr>
        <w:t>мы добычи полезных ископаемых, прогнозируемый уровень цен на них и ставки платежей, предусмотренные главой 26 «Налог на добычу полезных ископаемых» части 2 Налогового кодекса Российской Федерации.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 xml:space="preserve">Сумма поступлений налога на добычу полезных ископаемых рассчитывается на основании прогнозных показателей социально-экономического развития </w:t>
      </w:r>
      <w:r w:rsidR="00596FD3" w:rsidRPr="002270B5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2270B5">
        <w:rPr>
          <w:rFonts w:ascii="Times New Roman" w:hAnsi="Times New Roman" w:cs="Times New Roman"/>
          <w:sz w:val="28"/>
          <w:szCs w:val="28"/>
        </w:rPr>
        <w:t xml:space="preserve">муниципального округа Забайкальского края. 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Расч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>т прогнозных поступлений налога на добычу полезных ископаемых осуществляется по следующей формуле: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ндпи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= ( О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2270B5">
        <w:rPr>
          <w:rFonts w:ascii="Times New Roman" w:hAnsi="Times New Roman" w:cs="Times New Roman"/>
          <w:sz w:val="28"/>
          <w:szCs w:val="28"/>
        </w:rPr>
        <w:t xml:space="preserve"> * 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) *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С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тд</w:t>
      </w:r>
      <w:proofErr w:type="spellEnd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* Н, где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ндпи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- поступления налога на добычу полезных ископаемых; </w:t>
      </w:r>
    </w:p>
    <w:p w:rsidR="00B81764" w:rsidRPr="002270B5" w:rsidRDefault="00202ED3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B81764" w:rsidRPr="002270B5">
        <w:rPr>
          <w:rFonts w:ascii="Times New Roman" w:hAnsi="Times New Roman" w:cs="Times New Roman"/>
          <w:sz w:val="28"/>
          <w:szCs w:val="28"/>
        </w:rPr>
        <w:t>Од -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B81764" w:rsidRPr="002270B5">
        <w:rPr>
          <w:rFonts w:ascii="Times New Roman" w:hAnsi="Times New Roman" w:cs="Times New Roman"/>
          <w:sz w:val="28"/>
          <w:szCs w:val="28"/>
        </w:rPr>
        <w:t xml:space="preserve">м добычи полезных ископаемых; 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- прогнозируемая цена за единицу полезного ископаемого (стоимость полезного ископаемого);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2270B5">
        <w:rPr>
          <w:rFonts w:ascii="Times New Roman" w:hAnsi="Times New Roman" w:cs="Times New Roman"/>
          <w:sz w:val="28"/>
          <w:szCs w:val="28"/>
        </w:rPr>
        <w:t>С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- налоговая ставка, установленная главой 26 «Налог на добычу полезных ископаемых» части 2 Налогового кодекса Российской Федерации;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тд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территорию добычи полезного ископаемого;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Н - норматив отчислений налога на добычу полезных ископаемых в бюджет округа.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Сумма поступлений налога на добычу полезных ископаемых в виде угля.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Расч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>т осуществляется по следующей формуле: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ндпи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уголь =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О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Б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И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(1- 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2270B5">
        <w:rPr>
          <w:rFonts w:ascii="Times New Roman" w:hAnsi="Times New Roman" w:cs="Times New Roman"/>
          <w:sz w:val="28"/>
          <w:szCs w:val="28"/>
        </w:rPr>
        <w:t xml:space="preserve"> - 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тд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* Н, где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ндпи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уголь – поступления налога на добычу полезных ископаемых;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– объ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 xml:space="preserve">м добычи угля; 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Б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– базовые налоговые ставки полезного ископаемого по видам добываемого угля - антрацита, угля коксующегося, угля бурого и иного угля 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(в рублях за 1 тонну в зависимости от вида);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– коэффициент-дефлятор в расч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>тном периоде, устанавливаемый по каждому виду угля ежеквартально на каждый следующий квартал, и учитывающий изменение цен на уголь в Российской Федерации за предыдущий квартал;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i – год расч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>тного периода;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степень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метанообильности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участков недр, на которых осуществляется добыча угля, установленный Правительством Российской Федерации;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2270B5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склонность угля к самовозгоранию, установленный Правительством Российской Федерации;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тд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территорию добычи полезного ископаемого;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Н - норматив отчислений налога на добычу полезных ископаем</w:t>
      </w:r>
      <w:r w:rsidR="00C246AF" w:rsidRPr="002270B5">
        <w:rPr>
          <w:rFonts w:ascii="Times New Roman" w:hAnsi="Times New Roman" w:cs="Times New Roman"/>
          <w:sz w:val="28"/>
          <w:szCs w:val="28"/>
        </w:rPr>
        <w:t>ых в виде угля в бюджет округа</w:t>
      </w:r>
      <w:r w:rsidRPr="002270B5">
        <w:rPr>
          <w:rFonts w:ascii="Times New Roman" w:hAnsi="Times New Roman" w:cs="Times New Roman"/>
          <w:sz w:val="28"/>
          <w:szCs w:val="28"/>
        </w:rPr>
        <w:t>.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Предельная величина налогового вычета рассчитывается налогоплательщиком самостоятельно как произведение суммы налога, исчисленного при добыче угля на каждом участке недр и коэффициента, определяемого для каждого участка недр в соответствии с порядком, устанавливаемым Правительством Российской Федерации</w:t>
      </w:r>
      <w:r w:rsidR="00C246AF" w:rsidRPr="002270B5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270B5" w:rsidRDefault="00B81764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E16DC8" w:rsidRPr="002270B5">
        <w:rPr>
          <w:rFonts w:ascii="Times New Roman" w:hAnsi="Times New Roman" w:cs="Times New Roman"/>
          <w:sz w:val="28"/>
          <w:szCs w:val="28"/>
        </w:rPr>
        <w:t>2.9</w:t>
      </w:r>
      <w:r w:rsidR="00F30912" w:rsidRPr="002270B5">
        <w:rPr>
          <w:rFonts w:ascii="Times New Roman" w:hAnsi="Times New Roman" w:cs="Times New Roman"/>
          <w:sz w:val="28"/>
          <w:szCs w:val="28"/>
        </w:rPr>
        <w:t xml:space="preserve">. Государственная пошлина </w:t>
      </w:r>
      <w:r w:rsidR="00224AA2" w:rsidRPr="002270B5">
        <w:rPr>
          <w:rFonts w:ascii="Times New Roman" w:hAnsi="Times New Roman" w:cs="Times New Roman"/>
          <w:sz w:val="28"/>
          <w:szCs w:val="28"/>
        </w:rPr>
        <w:t xml:space="preserve">КБК </w:t>
      </w:r>
      <w:r w:rsidR="00C246AF" w:rsidRPr="002270B5">
        <w:rPr>
          <w:rFonts w:ascii="Times New Roman" w:hAnsi="Times New Roman" w:cs="Times New Roman"/>
          <w:sz w:val="28"/>
          <w:szCs w:val="28"/>
        </w:rPr>
        <w:t>1 08 03000 01 0000 110,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912" w:rsidRPr="002270B5" w:rsidRDefault="00202ED3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1 08 04</w:t>
      </w:r>
      <w:r w:rsidR="00F30912" w:rsidRPr="002270B5">
        <w:rPr>
          <w:rFonts w:ascii="Times New Roman" w:hAnsi="Times New Roman" w:cs="Times New Roman"/>
          <w:sz w:val="28"/>
          <w:szCs w:val="28"/>
        </w:rPr>
        <w:t>000 01 0000 110</w:t>
      </w:r>
      <w:r w:rsidR="00C246AF" w:rsidRPr="002270B5">
        <w:rPr>
          <w:rFonts w:ascii="Times New Roman" w:hAnsi="Times New Roman" w:cs="Times New Roman"/>
          <w:sz w:val="28"/>
          <w:szCs w:val="28"/>
        </w:rPr>
        <w:t>.</w:t>
      </w: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Государствен</w:t>
      </w:r>
      <w:r w:rsidR="009814EA" w:rsidRPr="002270B5">
        <w:rPr>
          <w:rFonts w:ascii="Times New Roman" w:hAnsi="Times New Roman" w:cs="Times New Roman"/>
          <w:sz w:val="28"/>
          <w:szCs w:val="28"/>
        </w:rPr>
        <w:t>ная пошлина прогнозируется с учё</w:t>
      </w:r>
      <w:r w:rsidRPr="002270B5">
        <w:rPr>
          <w:rFonts w:ascii="Times New Roman" w:hAnsi="Times New Roman" w:cs="Times New Roman"/>
          <w:sz w:val="28"/>
          <w:szCs w:val="28"/>
        </w:rPr>
        <w:t>том главы 25.3 «Государственная пошлина» части 2 Налогового кодекса Российской Федерации, исходя из отч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>тных</w:t>
      </w:r>
      <w:r w:rsidR="009814EA" w:rsidRPr="002270B5">
        <w:rPr>
          <w:rFonts w:ascii="Times New Roman" w:hAnsi="Times New Roman" w:cs="Times New Roman"/>
          <w:sz w:val="28"/>
          <w:szCs w:val="28"/>
        </w:rPr>
        <w:t xml:space="preserve"> данных о её поступлении за отчё</w:t>
      </w:r>
      <w:r w:rsidRPr="002270B5">
        <w:rPr>
          <w:rFonts w:ascii="Times New Roman" w:hAnsi="Times New Roman" w:cs="Times New Roman"/>
          <w:sz w:val="28"/>
          <w:szCs w:val="28"/>
        </w:rPr>
        <w:t xml:space="preserve">тный финансовый год, предшествующий текущему финансовому году, ожидаемого поступления в текущем финансовом году, динамики поступления и прогнозных сумм поступления государственной пошлины в прогнозируемом периоде, представляемых главными администраторами (администраторами) доходов бюджета Забайкальского края. </w:t>
      </w:r>
      <w:proofErr w:type="gramEnd"/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Прогнозирование государственной пошлины производится по следующей формуле:</w:t>
      </w: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912" w:rsidRPr="002270B5" w:rsidRDefault="00F30912" w:rsidP="00F30912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ПГП = (Ф * КТ) Д, где</w:t>
      </w: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2270B5">
        <w:rPr>
          <w:rFonts w:ascii="Times New Roman" w:hAnsi="Times New Roman" w:cs="Times New Roman"/>
          <w:sz w:val="28"/>
          <w:szCs w:val="28"/>
        </w:rPr>
        <w:t xml:space="preserve"> – прогноз поступлений государственной пошлины в бюджет </w:t>
      </w:r>
      <w:r w:rsidR="00224AA2" w:rsidRPr="002270B5">
        <w:rPr>
          <w:rFonts w:ascii="Times New Roman" w:hAnsi="Times New Roman" w:cs="Times New Roman"/>
          <w:sz w:val="28"/>
          <w:szCs w:val="28"/>
        </w:rPr>
        <w:t>округа</w:t>
      </w:r>
      <w:r w:rsidRPr="002270B5">
        <w:rPr>
          <w:rFonts w:ascii="Times New Roman" w:hAnsi="Times New Roman" w:cs="Times New Roman"/>
          <w:sz w:val="28"/>
          <w:szCs w:val="28"/>
        </w:rPr>
        <w:t xml:space="preserve"> в прогнозируемом периоде; </w:t>
      </w: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 xml:space="preserve">Ф – фактические поступления государственной пошлины в бюджет </w:t>
      </w:r>
      <w:r w:rsidR="009814EA" w:rsidRPr="002270B5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2270B5">
        <w:rPr>
          <w:rFonts w:ascii="Times New Roman" w:hAnsi="Times New Roman" w:cs="Times New Roman"/>
          <w:sz w:val="28"/>
          <w:szCs w:val="28"/>
        </w:rPr>
        <w:t>в отч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 xml:space="preserve">тном финансовом году; </w:t>
      </w: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lastRenderedPageBreak/>
        <w:tab/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2270B5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динамику поступлений в текущем фин</w:t>
      </w:r>
      <w:r w:rsidR="009814EA" w:rsidRPr="002270B5">
        <w:rPr>
          <w:rFonts w:ascii="Times New Roman" w:hAnsi="Times New Roman" w:cs="Times New Roman"/>
          <w:sz w:val="28"/>
          <w:szCs w:val="28"/>
        </w:rPr>
        <w:t>ансовом году по сравнению с отчё</w:t>
      </w:r>
      <w:r w:rsidRPr="002270B5">
        <w:rPr>
          <w:rFonts w:ascii="Times New Roman" w:hAnsi="Times New Roman" w:cs="Times New Roman"/>
          <w:sz w:val="28"/>
          <w:szCs w:val="28"/>
        </w:rPr>
        <w:t xml:space="preserve">тным финансовым годом; </w:t>
      </w: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Д – дополнительные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или </w:t>
      </w:r>
      <w:r w:rsidR="00F5778C" w:rsidRPr="002270B5">
        <w:rPr>
          <w:rFonts w:ascii="Times New Roman" w:hAnsi="Times New Roman" w:cs="Times New Roman"/>
          <w:sz w:val="28"/>
          <w:szCs w:val="28"/>
        </w:rPr>
        <w:t>выпадающие (-) доходы, бюджета округа</w:t>
      </w:r>
      <w:r w:rsidRPr="002270B5">
        <w:rPr>
          <w:rFonts w:ascii="Times New Roman" w:hAnsi="Times New Roman" w:cs="Times New Roman"/>
          <w:sz w:val="28"/>
          <w:szCs w:val="28"/>
        </w:rPr>
        <w:t xml:space="preserve"> по государственной пошлине в прогнозируемом периоде, связанные с изменениями налогового и бюджетного законодательства.</w:t>
      </w: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0B5">
        <w:rPr>
          <w:rFonts w:ascii="Times New Roman" w:hAnsi="Times New Roman" w:cs="Times New Roman"/>
          <w:b/>
          <w:sz w:val="28"/>
          <w:szCs w:val="28"/>
        </w:rPr>
        <w:t>3. Прогнозирование по неналоговым доходам</w:t>
      </w: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AD5" w:rsidRPr="002270B5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0B5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2270B5">
        <w:rPr>
          <w:rFonts w:ascii="Times New Roman" w:hAnsi="Times New Roman" w:cs="Times New Roman"/>
          <w:bCs/>
          <w:sz w:val="28"/>
          <w:szCs w:val="28"/>
        </w:rPr>
        <w:t>3.1</w:t>
      </w:r>
      <w:r w:rsidR="00E16DC8" w:rsidRPr="002270B5">
        <w:rPr>
          <w:rFonts w:ascii="Times New Roman" w:hAnsi="Times New Roman" w:cs="Times New Roman"/>
          <w:bCs/>
          <w:sz w:val="28"/>
          <w:szCs w:val="28"/>
        </w:rPr>
        <w:t>.</w:t>
      </w:r>
      <w:r w:rsidRPr="002270B5">
        <w:rPr>
          <w:rFonts w:ascii="Times New Roman" w:hAnsi="Times New Roman" w:cs="Times New Roman"/>
          <w:bCs/>
          <w:sz w:val="28"/>
          <w:szCs w:val="28"/>
        </w:rPr>
        <w:t xml:space="preserve"> Доходы от использования имущества, находящегося в государственной и муниципальной собственности.</w:t>
      </w:r>
    </w:p>
    <w:p w:rsidR="00663AD5" w:rsidRPr="002270B5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70B5">
        <w:rPr>
          <w:rFonts w:ascii="Times New Roman" w:hAnsi="Times New Roman" w:cs="Times New Roman"/>
          <w:iCs/>
          <w:sz w:val="28"/>
          <w:szCs w:val="28"/>
        </w:rPr>
        <w:tab/>
        <w:t>3.1.1</w:t>
      </w:r>
      <w:r w:rsidR="00E16DC8" w:rsidRPr="002270B5">
        <w:rPr>
          <w:rFonts w:ascii="Times New Roman" w:hAnsi="Times New Roman" w:cs="Times New Roman"/>
          <w:iCs/>
          <w:sz w:val="28"/>
          <w:szCs w:val="28"/>
        </w:rPr>
        <w:t>.</w:t>
      </w:r>
      <w:r w:rsidRPr="002270B5">
        <w:rPr>
          <w:rFonts w:ascii="Times New Roman" w:hAnsi="Times New Roman" w:cs="Times New Roman"/>
          <w:iCs/>
          <w:sz w:val="28"/>
          <w:szCs w:val="28"/>
        </w:rPr>
        <w:t xml:space="preserve"> Доходы, получаемые в виде арендной платы за земельные участки КБК 1 11 05010 00 0000 120</w:t>
      </w:r>
      <w:r w:rsidR="009814EA" w:rsidRPr="002270B5">
        <w:rPr>
          <w:rFonts w:ascii="Times New Roman" w:hAnsi="Times New Roman" w:cs="Times New Roman"/>
          <w:iCs/>
          <w:sz w:val="28"/>
          <w:szCs w:val="28"/>
        </w:rPr>
        <w:t>.</w:t>
      </w:r>
    </w:p>
    <w:p w:rsidR="00663AD5" w:rsidRPr="0000452C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Pr="0000452C">
        <w:rPr>
          <w:rFonts w:ascii="Times New Roman" w:hAnsi="Times New Roman" w:cs="Times New Roman"/>
          <w:sz w:val="28"/>
          <w:szCs w:val="28"/>
        </w:rPr>
        <w:t>Поступление арендной платы прогнозируется на основании расч</w:t>
      </w:r>
      <w:r w:rsidR="00861D4B" w:rsidRPr="0000452C">
        <w:rPr>
          <w:rFonts w:ascii="Times New Roman" w:hAnsi="Times New Roman" w:cs="Times New Roman"/>
          <w:sz w:val="28"/>
          <w:szCs w:val="28"/>
        </w:rPr>
        <w:t>ё</w:t>
      </w:r>
      <w:r w:rsidRPr="0000452C">
        <w:rPr>
          <w:rFonts w:ascii="Times New Roman" w:hAnsi="Times New Roman" w:cs="Times New Roman"/>
          <w:sz w:val="28"/>
          <w:szCs w:val="28"/>
        </w:rPr>
        <w:t xml:space="preserve">тных данных </w:t>
      </w:r>
      <w:r w:rsidR="0073041B" w:rsidRPr="0000452C"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="009814EA" w:rsidRPr="0000452C">
        <w:rPr>
          <w:rFonts w:ascii="Times New Roman" w:hAnsi="Times New Roman" w:cs="Times New Roman"/>
          <w:sz w:val="28"/>
          <w:szCs w:val="28"/>
        </w:rPr>
        <w:t>у</w:t>
      </w:r>
      <w:r w:rsidR="0073041B" w:rsidRPr="0000452C">
        <w:rPr>
          <w:rFonts w:ascii="Times New Roman" w:hAnsi="Times New Roman" w:cs="Times New Roman"/>
          <w:sz w:val="28"/>
          <w:szCs w:val="28"/>
        </w:rPr>
        <w:t>правлению имуществом и земельным отношениям администрации</w:t>
      </w:r>
      <w:r w:rsidR="00030FEA" w:rsidRPr="0000452C">
        <w:rPr>
          <w:rFonts w:ascii="Times New Roman" w:hAnsi="Times New Roman" w:cs="Times New Roman"/>
          <w:sz w:val="28"/>
          <w:szCs w:val="28"/>
        </w:rPr>
        <w:t xml:space="preserve"> </w:t>
      </w:r>
      <w:r w:rsidR="00596FD3" w:rsidRPr="0000452C">
        <w:rPr>
          <w:rFonts w:ascii="Times New Roman" w:hAnsi="Times New Roman" w:cs="Times New Roman"/>
          <w:sz w:val="28"/>
          <w:szCs w:val="28"/>
        </w:rPr>
        <w:t>Хилокского</w:t>
      </w:r>
      <w:r w:rsidR="00030FEA" w:rsidRPr="0000452C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</w:t>
      </w:r>
    </w:p>
    <w:p w:rsidR="00663AD5" w:rsidRPr="002270B5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52C">
        <w:rPr>
          <w:rFonts w:ascii="Times New Roman" w:hAnsi="Times New Roman" w:cs="Times New Roman"/>
          <w:sz w:val="28"/>
          <w:szCs w:val="28"/>
        </w:rPr>
        <w:tab/>
        <w:t>3.1.2. Прочие поступления от использования имущества</w:t>
      </w:r>
      <w:r w:rsidRPr="002270B5">
        <w:rPr>
          <w:rFonts w:ascii="Times New Roman" w:hAnsi="Times New Roman" w:cs="Times New Roman"/>
          <w:sz w:val="28"/>
          <w:szCs w:val="28"/>
        </w:rPr>
        <w:t xml:space="preserve">, находящегося в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</w:r>
    </w:p>
    <w:p w:rsidR="00663AD5" w:rsidRPr="002270B5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КБК 1 11 09040 00 0000 120</w:t>
      </w:r>
      <w:r w:rsidR="009814EA" w:rsidRPr="002270B5">
        <w:rPr>
          <w:rFonts w:ascii="Times New Roman" w:hAnsi="Times New Roman" w:cs="Times New Roman"/>
          <w:sz w:val="28"/>
          <w:szCs w:val="28"/>
        </w:rPr>
        <w:t>.</w:t>
      </w:r>
    </w:p>
    <w:p w:rsidR="00F045AF" w:rsidRPr="002270B5" w:rsidRDefault="00663AD5" w:rsidP="00D610A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 xml:space="preserve">Поступление доходов от использования имущества прогнозируется на основании расчетных данных </w:t>
      </w:r>
      <w:r w:rsidR="0073041B" w:rsidRPr="002270B5">
        <w:rPr>
          <w:rFonts w:ascii="Times New Roman" w:hAnsi="Times New Roman" w:cs="Times New Roman"/>
          <w:sz w:val="28"/>
          <w:szCs w:val="28"/>
        </w:rPr>
        <w:t>отдела по управлению имуществом и земельным отношениям администрации Хилокского муниципального округа Забайкальского края</w:t>
      </w:r>
      <w:r w:rsidR="00030FEA" w:rsidRPr="002270B5">
        <w:rPr>
          <w:rFonts w:ascii="Times New Roman" w:hAnsi="Times New Roman" w:cs="Times New Roman"/>
          <w:sz w:val="28"/>
          <w:szCs w:val="28"/>
        </w:rPr>
        <w:t>.</w:t>
      </w:r>
      <w:r w:rsidRPr="002270B5">
        <w:rPr>
          <w:rFonts w:ascii="Times New Roman" w:hAnsi="Times New Roman" w:cs="Times New Roman"/>
          <w:sz w:val="28"/>
          <w:szCs w:val="28"/>
        </w:rPr>
        <w:tab/>
      </w:r>
    </w:p>
    <w:p w:rsidR="00861D4B" w:rsidRPr="002270B5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3.3</w:t>
      </w:r>
      <w:r w:rsidR="00E16DC8" w:rsidRPr="002270B5">
        <w:rPr>
          <w:rFonts w:ascii="Times New Roman" w:hAnsi="Times New Roman" w:cs="Times New Roman"/>
          <w:sz w:val="28"/>
          <w:szCs w:val="28"/>
        </w:rPr>
        <w:t>.</w:t>
      </w:r>
      <w:r w:rsidRPr="002270B5">
        <w:rPr>
          <w:rFonts w:ascii="Times New Roman" w:hAnsi="Times New Roman" w:cs="Times New Roman"/>
          <w:sz w:val="28"/>
          <w:szCs w:val="28"/>
        </w:rPr>
        <w:t xml:space="preserve"> Доходы от оказания платных услуг (работ) и компенсации затрат государства КБК 11300000000000000.</w:t>
      </w:r>
    </w:p>
    <w:p w:rsidR="00861D4B" w:rsidRPr="002270B5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учётом сложившейся динамики поступлений.</w:t>
      </w:r>
    </w:p>
    <w:p w:rsidR="00861D4B" w:rsidRPr="002270B5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 xml:space="preserve">Прогноз поступлений по доходам от оказания платных услуг (работ) и компенсации затрат государства производится с учётом следующих факторов: </w:t>
      </w:r>
    </w:p>
    <w:p w:rsidR="00861D4B" w:rsidRPr="002270B5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- изменений в законодательстве;</w:t>
      </w:r>
    </w:p>
    <w:p w:rsidR="00861D4B" w:rsidRPr="002270B5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 xml:space="preserve">- динамики поступления за периоды, предшествующие 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прогнозируемому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, динамики текущих поступлений;</w:t>
      </w:r>
    </w:p>
    <w:p w:rsidR="00861D4B" w:rsidRPr="002270B5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- иных факторов (в том числе поступления, имеющие нестабильный «разовый» характер и др.).</w:t>
      </w:r>
    </w:p>
    <w:p w:rsidR="00F045AF" w:rsidRPr="002270B5" w:rsidRDefault="00F045AF" w:rsidP="00F045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861D4B" w:rsidRPr="002270B5"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Pr="00227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Доходы </w:t>
      </w:r>
      <w:r w:rsidRPr="002270B5">
        <w:rPr>
          <w:rFonts w:ascii="Times New Roman" w:hAnsi="Times New Roman" w:cs="Times New Roman"/>
          <w:sz w:val="28"/>
          <w:szCs w:val="28"/>
        </w:rPr>
        <w:t>от продажи материа</w:t>
      </w:r>
      <w:r w:rsidR="009814EA" w:rsidRPr="002270B5">
        <w:rPr>
          <w:rFonts w:ascii="Times New Roman" w:hAnsi="Times New Roman" w:cs="Times New Roman"/>
          <w:sz w:val="28"/>
          <w:szCs w:val="28"/>
        </w:rPr>
        <w:t>льных и нематериальных активов.</w:t>
      </w:r>
    </w:p>
    <w:p w:rsidR="00F045AF" w:rsidRPr="002270B5" w:rsidRDefault="00F045AF" w:rsidP="00F045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861D4B" w:rsidRPr="002270B5">
        <w:rPr>
          <w:rFonts w:ascii="Times New Roman" w:hAnsi="Times New Roman" w:cs="Times New Roman"/>
          <w:sz w:val="28"/>
          <w:szCs w:val="28"/>
        </w:rPr>
        <w:t>3.4</w:t>
      </w:r>
      <w:r w:rsidRPr="002270B5">
        <w:rPr>
          <w:rFonts w:ascii="Times New Roman" w:hAnsi="Times New Roman" w:cs="Times New Roman"/>
          <w:sz w:val="28"/>
          <w:szCs w:val="28"/>
        </w:rPr>
        <w:t xml:space="preserve">.1. Доходы от реализации имущества, находящегося в муниципальной собственности (за исключением имущества бюджетных и автономных учреждений, а также имущества муниципальных унитарных предприятий, в том числе казенных) КБК </w:t>
      </w:r>
      <w:r w:rsidR="00861D4B" w:rsidRPr="002270B5">
        <w:rPr>
          <w:rFonts w:ascii="Times New Roman" w:hAnsi="Times New Roman" w:cs="Times New Roman"/>
          <w:sz w:val="28"/>
          <w:szCs w:val="28"/>
        </w:rPr>
        <w:t>1 14 02000 00 0000 00</w:t>
      </w:r>
      <w:r w:rsidRPr="002270B5">
        <w:rPr>
          <w:rFonts w:ascii="Times New Roman" w:hAnsi="Times New Roman" w:cs="Times New Roman"/>
          <w:sz w:val="28"/>
          <w:szCs w:val="28"/>
        </w:rPr>
        <w:t>0</w:t>
      </w:r>
      <w:r w:rsidR="009814EA" w:rsidRPr="002270B5">
        <w:rPr>
          <w:rFonts w:ascii="Times New Roman" w:hAnsi="Times New Roman" w:cs="Times New Roman"/>
          <w:sz w:val="28"/>
          <w:szCs w:val="28"/>
        </w:rPr>
        <w:t>.</w:t>
      </w:r>
    </w:p>
    <w:p w:rsidR="0000452C" w:rsidRDefault="00F045AF" w:rsidP="00C878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0452C">
        <w:rPr>
          <w:rFonts w:ascii="Times New Roman" w:hAnsi="Times New Roman" w:cs="Times New Roman"/>
          <w:sz w:val="28"/>
          <w:szCs w:val="28"/>
        </w:rPr>
        <w:t>Поступление доходов от реализации имущества прогнозируется на основании расч</w:t>
      </w:r>
      <w:r w:rsidR="00861D4B" w:rsidRPr="0000452C">
        <w:rPr>
          <w:rFonts w:ascii="Times New Roman" w:hAnsi="Times New Roman" w:cs="Times New Roman"/>
          <w:sz w:val="28"/>
          <w:szCs w:val="28"/>
        </w:rPr>
        <w:t>ё</w:t>
      </w:r>
      <w:r w:rsidRPr="0000452C">
        <w:rPr>
          <w:rFonts w:ascii="Times New Roman" w:hAnsi="Times New Roman" w:cs="Times New Roman"/>
          <w:sz w:val="28"/>
          <w:szCs w:val="28"/>
        </w:rPr>
        <w:t xml:space="preserve">тных </w:t>
      </w:r>
      <w:r w:rsidR="0000452C" w:rsidRPr="0000452C">
        <w:rPr>
          <w:rFonts w:ascii="Times New Roman" w:hAnsi="Times New Roman" w:cs="Times New Roman"/>
          <w:sz w:val="28"/>
          <w:szCs w:val="28"/>
        </w:rPr>
        <w:t>отдела по управлению имуществом и земельным отношениям администрации Хилокского муниципального округа Забайкальского края</w:t>
      </w:r>
      <w:r w:rsidR="0000452C">
        <w:rPr>
          <w:rFonts w:ascii="Times New Roman" w:hAnsi="Times New Roman" w:cs="Times New Roman"/>
          <w:sz w:val="28"/>
          <w:szCs w:val="28"/>
        </w:rPr>
        <w:t>.</w:t>
      </w:r>
      <w:r w:rsidR="00C878AC" w:rsidRPr="002270B5">
        <w:rPr>
          <w:rFonts w:ascii="Times New Roman" w:hAnsi="Times New Roman" w:cs="Times New Roman"/>
          <w:sz w:val="28"/>
          <w:szCs w:val="28"/>
        </w:rPr>
        <w:tab/>
      </w:r>
    </w:p>
    <w:p w:rsidR="00D5701F" w:rsidRPr="002270B5" w:rsidRDefault="0000452C" w:rsidP="00C878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5701F" w:rsidRPr="002270B5">
        <w:rPr>
          <w:rFonts w:ascii="Times New Roman" w:hAnsi="Times New Roman" w:cs="Times New Roman"/>
          <w:sz w:val="28"/>
          <w:szCs w:val="28"/>
        </w:rPr>
        <w:t>Прогноз доходов от продажи материальных и нематериальных активов производится на основании Прогнозного плана приватизации муниципального имущества и прогноза продаж земельных участков, находящихся в государственной собственности до ее разграничения, в текущем (прогнозируемом) году.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9814EA" w:rsidRPr="002270B5">
        <w:rPr>
          <w:rFonts w:ascii="Times New Roman" w:hAnsi="Times New Roman" w:cs="Times New Roman"/>
          <w:sz w:val="28"/>
          <w:szCs w:val="28"/>
        </w:rPr>
        <w:t>Расчё</w:t>
      </w:r>
      <w:r w:rsidRPr="002270B5">
        <w:rPr>
          <w:rFonts w:ascii="Times New Roman" w:hAnsi="Times New Roman" w:cs="Times New Roman"/>
          <w:sz w:val="28"/>
          <w:szCs w:val="28"/>
        </w:rPr>
        <w:t>т производится по следующей формуле: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ДРИИ</w:t>
      </w:r>
      <w:r w:rsidRPr="002270B5">
        <w:rPr>
          <w:rFonts w:ascii="Times New Roman" w:hAnsi="Times New Roman" w:cs="Times New Roman"/>
          <w:sz w:val="28"/>
          <w:szCs w:val="28"/>
        </w:rPr>
        <w:t xml:space="preserve"> = 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ПЗУД</w:t>
      </w:r>
      <w:r w:rsidRPr="002270B5">
        <w:rPr>
          <w:rFonts w:ascii="Times New Roman" w:hAnsi="Times New Roman" w:cs="Times New Roman"/>
          <w:sz w:val="28"/>
          <w:szCs w:val="28"/>
        </w:rPr>
        <w:t xml:space="preserve"> + З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ОРП</w:t>
      </w:r>
      <w:r w:rsidRPr="002270B5">
        <w:rPr>
          <w:rFonts w:ascii="Times New Roman" w:hAnsi="Times New Roman" w:cs="Times New Roman"/>
          <w:sz w:val="28"/>
          <w:szCs w:val="28"/>
        </w:rPr>
        <w:t>, где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дрии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- прогноз доходов от реализации иного имущества;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ПЗУД</w:t>
      </w:r>
      <w:r w:rsidRPr="002270B5">
        <w:rPr>
          <w:rFonts w:ascii="Times New Roman" w:hAnsi="Times New Roman" w:cs="Times New Roman"/>
          <w:sz w:val="28"/>
          <w:szCs w:val="28"/>
        </w:rPr>
        <w:t xml:space="preserve"> - прогноз суммы продаж земельных участков по договорам;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З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ОРП</w:t>
      </w:r>
      <w:r w:rsidRPr="002270B5">
        <w:rPr>
          <w:rFonts w:ascii="Times New Roman" w:hAnsi="Times New Roman" w:cs="Times New Roman"/>
          <w:sz w:val="28"/>
          <w:szCs w:val="28"/>
        </w:rPr>
        <w:t xml:space="preserve"> - задолженность по отсроченным (рассроченным) платежам.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3.3.2. Доходы от продажи земельных участков, находящихся в муниципальной собственности.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 xml:space="preserve">Цена выкупа каждого земельного участка, планируемого к предоставлению в собственность, определяется 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исходя из его кадастровой стоимости и рассчитывается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Ц = 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 xml:space="preserve">с </w:t>
      </w:r>
      <w:r w:rsidRPr="002270B5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Н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proofErr w:type="gramStart"/>
      <w:r w:rsidRPr="002270B5">
        <w:rPr>
          <w:rFonts w:ascii="Times New Roman" w:hAnsi="Times New Roman" w:cs="Times New Roman"/>
          <w:sz w:val="28"/>
          <w:szCs w:val="28"/>
        </w:rPr>
        <w:t xml:space="preserve"> * К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/100, где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- цена выкупа земельного участка, находящегося в собственности муниципального образования Забайкальского края;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2270B5">
        <w:rPr>
          <w:rFonts w:ascii="Times New Roman" w:hAnsi="Times New Roman" w:cs="Times New Roman"/>
          <w:sz w:val="28"/>
          <w:szCs w:val="28"/>
        </w:rPr>
        <w:t xml:space="preserve"> - кадастровая стоимость земельного участка, находящегося в собственности муниципального образования Забайкальского края;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Н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- процентная ставка земельного налога, установленная муниципальным правовым актом представительного органа муниципального образования п</w:t>
      </w:r>
      <w:r w:rsidR="00C878AC" w:rsidRPr="002270B5">
        <w:rPr>
          <w:rFonts w:ascii="Times New Roman" w:hAnsi="Times New Roman" w:cs="Times New Roman"/>
          <w:sz w:val="28"/>
          <w:szCs w:val="28"/>
        </w:rPr>
        <w:t>о месту расположения земельного</w:t>
      </w:r>
      <w:r w:rsidRPr="002270B5">
        <w:rPr>
          <w:rFonts w:ascii="Times New Roman" w:hAnsi="Times New Roman" w:cs="Times New Roman"/>
          <w:sz w:val="28"/>
          <w:szCs w:val="28"/>
        </w:rPr>
        <w:t xml:space="preserve"> участка;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кратности размера ставки земельного налога.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3.4.</w:t>
      </w:r>
      <w:r w:rsidRPr="002270B5">
        <w:rPr>
          <w:rFonts w:ascii="Times New Roman" w:hAnsi="Times New Roman" w:cs="Times New Roman"/>
          <w:sz w:val="28"/>
          <w:szCs w:val="28"/>
        </w:rPr>
        <w:tab/>
        <w:t>Штрафы, санкции, возмещение ущерба</w:t>
      </w:r>
      <w:r w:rsidR="00861D4B" w:rsidRPr="002270B5">
        <w:rPr>
          <w:rFonts w:ascii="Times New Roman" w:hAnsi="Times New Roman" w:cs="Times New Roman"/>
          <w:sz w:val="28"/>
          <w:szCs w:val="28"/>
        </w:rPr>
        <w:t xml:space="preserve"> КБК 116 00000000000000.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9814EA" w:rsidRPr="002270B5">
        <w:rPr>
          <w:rFonts w:ascii="Times New Roman" w:hAnsi="Times New Roman" w:cs="Times New Roman"/>
          <w:sz w:val="28"/>
          <w:szCs w:val="28"/>
        </w:rPr>
        <w:t>Расчё</w:t>
      </w:r>
      <w:r w:rsidRPr="002270B5">
        <w:rPr>
          <w:rFonts w:ascii="Times New Roman" w:hAnsi="Times New Roman" w:cs="Times New Roman"/>
          <w:sz w:val="28"/>
          <w:szCs w:val="28"/>
        </w:rPr>
        <w:t>т прогноза поступлений в бюд</w:t>
      </w:r>
      <w:r w:rsidR="009814EA" w:rsidRPr="002270B5">
        <w:rPr>
          <w:rFonts w:ascii="Times New Roman" w:hAnsi="Times New Roman" w:cs="Times New Roman"/>
          <w:sz w:val="28"/>
          <w:szCs w:val="28"/>
        </w:rPr>
        <w:t>жет</w:t>
      </w:r>
      <w:r w:rsidRPr="002270B5">
        <w:rPr>
          <w:rFonts w:ascii="Times New Roman" w:hAnsi="Times New Roman" w:cs="Times New Roman"/>
          <w:sz w:val="28"/>
          <w:szCs w:val="28"/>
        </w:rPr>
        <w:t xml:space="preserve"> округа штрафов основывается на следующих нормативных правовых актах:</w:t>
      </w:r>
    </w:p>
    <w:p w:rsidR="00030FEA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Бюджетный кодекс Российской Федерац</w:t>
      </w:r>
      <w:r w:rsidR="00030FEA" w:rsidRPr="002270B5">
        <w:rPr>
          <w:rFonts w:ascii="Times New Roman" w:hAnsi="Times New Roman" w:cs="Times New Roman"/>
          <w:sz w:val="28"/>
          <w:szCs w:val="28"/>
        </w:rPr>
        <w:t xml:space="preserve">ии; </w:t>
      </w:r>
    </w:p>
    <w:p w:rsidR="00D5701F" w:rsidRPr="002270B5" w:rsidRDefault="00030FEA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D5701F" w:rsidRPr="002270B5">
        <w:rPr>
          <w:rFonts w:ascii="Times New Roman" w:hAnsi="Times New Roman" w:cs="Times New Roman"/>
          <w:sz w:val="28"/>
          <w:szCs w:val="28"/>
        </w:rPr>
        <w:t>законодательство Российской Федерации, том числе Кодекс Российской Федерации об административных правонарушениях;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законодательство Забайкальского края</w:t>
      </w:r>
      <w:r w:rsidR="009814EA" w:rsidRPr="002270B5">
        <w:rPr>
          <w:rFonts w:ascii="Times New Roman" w:hAnsi="Times New Roman" w:cs="Times New Roman"/>
          <w:sz w:val="28"/>
          <w:szCs w:val="28"/>
        </w:rPr>
        <w:t>, устанавливающе</w:t>
      </w:r>
      <w:r w:rsidRPr="002270B5">
        <w:rPr>
          <w:rFonts w:ascii="Times New Roman" w:hAnsi="Times New Roman" w:cs="Times New Roman"/>
          <w:sz w:val="28"/>
          <w:szCs w:val="28"/>
        </w:rPr>
        <w:t>е меры ответственности за правонарушения.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9814EA" w:rsidRPr="002270B5">
        <w:rPr>
          <w:rFonts w:ascii="Times New Roman" w:hAnsi="Times New Roman" w:cs="Times New Roman"/>
          <w:sz w:val="28"/>
          <w:szCs w:val="28"/>
        </w:rPr>
        <w:t>В расчё</w:t>
      </w:r>
      <w:r w:rsidRPr="002270B5">
        <w:rPr>
          <w:rFonts w:ascii="Times New Roman" w:hAnsi="Times New Roman" w:cs="Times New Roman"/>
          <w:sz w:val="28"/>
          <w:szCs w:val="28"/>
        </w:rPr>
        <w:t>те используются: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Pr="001C0A0C">
        <w:rPr>
          <w:rFonts w:ascii="Times New Roman" w:hAnsi="Times New Roman" w:cs="Times New Roman"/>
          <w:sz w:val="28"/>
          <w:szCs w:val="28"/>
        </w:rPr>
        <w:t>данные Министерства экономического развития Российской Федерации</w:t>
      </w:r>
      <w:r w:rsidRPr="002270B5">
        <w:rPr>
          <w:rFonts w:ascii="Times New Roman" w:hAnsi="Times New Roman" w:cs="Times New Roman"/>
          <w:sz w:val="28"/>
          <w:szCs w:val="28"/>
        </w:rPr>
        <w:t xml:space="preserve"> о прогнозируемом в очередном финансовом году и плановом периоде индексе-дефляторе потребительских цен на товары (работы, услуги);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lastRenderedPageBreak/>
        <w:tab/>
        <w:t>информация главных администраторов доходов бюджета Забайкальского края о прогнозе платежей в бюджет муниципального образования Забайкальского края.</w:t>
      </w:r>
    </w:p>
    <w:p w:rsidR="00D5701F" w:rsidRPr="002270B5" w:rsidRDefault="00030FEA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D5701F" w:rsidRPr="002270B5">
        <w:rPr>
          <w:rFonts w:ascii="Times New Roman" w:hAnsi="Times New Roman" w:cs="Times New Roman"/>
          <w:sz w:val="28"/>
          <w:szCs w:val="28"/>
        </w:rPr>
        <w:t xml:space="preserve">Прогноз поступлений штрафов, санкций и возмещения </w:t>
      </w:r>
      <w:r w:rsidR="00683D95" w:rsidRPr="002270B5">
        <w:rPr>
          <w:rFonts w:ascii="Times New Roman" w:hAnsi="Times New Roman" w:cs="Times New Roman"/>
          <w:sz w:val="28"/>
          <w:szCs w:val="28"/>
        </w:rPr>
        <w:t>ущерба в бюджет округа</w:t>
      </w:r>
      <w:r w:rsidR="00D5701F" w:rsidRPr="002270B5"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формуле:</w:t>
      </w:r>
    </w:p>
    <w:p w:rsidR="00683D95" w:rsidRPr="002270B5" w:rsidRDefault="00683D95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95" w:rsidRPr="002270B5" w:rsidRDefault="00683D95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∑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= 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270B5">
        <w:rPr>
          <w:rFonts w:ascii="Times New Roman" w:hAnsi="Times New Roman" w:cs="Times New Roman"/>
          <w:sz w:val="28"/>
          <w:szCs w:val="28"/>
        </w:rPr>
        <w:tab/>
        <w:t>+……, где</w:t>
      </w:r>
    </w:p>
    <w:p w:rsidR="00683D95" w:rsidRPr="002270B5" w:rsidRDefault="00683D95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95" w:rsidRPr="002270B5" w:rsidRDefault="00683D95" w:rsidP="00683D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∑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- сумма штрафов, планируемая к поступлению в бюджет округа в прогнозируемом периоде;</w:t>
      </w:r>
    </w:p>
    <w:p w:rsidR="00683D95" w:rsidRPr="002270B5" w:rsidRDefault="00683D95" w:rsidP="00683D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Ш</w:t>
      </w:r>
      <w:proofErr w:type="gramStart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; 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70B5">
        <w:rPr>
          <w:rFonts w:ascii="Times New Roman" w:hAnsi="Times New Roman" w:cs="Times New Roman"/>
          <w:sz w:val="28"/>
          <w:szCs w:val="28"/>
        </w:rPr>
        <w:t>; 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2270B5">
        <w:rPr>
          <w:rFonts w:ascii="Times New Roman" w:hAnsi="Times New Roman" w:cs="Times New Roman"/>
          <w:sz w:val="28"/>
          <w:szCs w:val="28"/>
        </w:rPr>
        <w:t>; 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270B5">
        <w:rPr>
          <w:rFonts w:ascii="Times New Roman" w:hAnsi="Times New Roman" w:cs="Times New Roman"/>
          <w:sz w:val="28"/>
          <w:szCs w:val="28"/>
        </w:rPr>
        <w:t xml:space="preserve"> - суммы видов штрафов, планируемые к поступлению в бюджет округа в прогнозируемом периоде.</w:t>
      </w:r>
    </w:p>
    <w:p w:rsidR="00683D95" w:rsidRPr="002270B5" w:rsidRDefault="00683D95" w:rsidP="00683D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Сумма каждого из видов штрафов, планируемая к поступлению в бюджет округа в прогнозируемом периоде, рассчитывается по следующей формуле:</w:t>
      </w:r>
    </w:p>
    <w:p w:rsidR="00683D95" w:rsidRPr="002270B5" w:rsidRDefault="00683D95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95" w:rsidRPr="002270B5" w:rsidRDefault="00683D95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Ш</w:t>
      </w:r>
      <w:proofErr w:type="gramStart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270B5">
        <w:rPr>
          <w:rFonts w:ascii="Times New Roman" w:hAnsi="Times New Roman" w:cs="Times New Roman"/>
          <w:sz w:val="28"/>
          <w:szCs w:val="28"/>
        </w:rPr>
        <w:t>... = (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D05FC4" w:rsidRPr="002270B5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="00D05FC4" w:rsidRPr="002270B5">
        <w:rPr>
          <w:rFonts w:ascii="Times New Roman" w:hAnsi="Times New Roman" w:cs="Times New Roman"/>
          <w:sz w:val="28"/>
          <w:szCs w:val="28"/>
        </w:rPr>
        <w:t xml:space="preserve">± </w:t>
      </w:r>
      <w:r w:rsidRPr="002270B5">
        <w:rPr>
          <w:rFonts w:ascii="Times New Roman" w:hAnsi="Times New Roman" w:cs="Times New Roman"/>
          <w:sz w:val="28"/>
          <w:szCs w:val="28"/>
        </w:rPr>
        <w:t>Д) * И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2270B5">
        <w:rPr>
          <w:rFonts w:ascii="Times New Roman" w:hAnsi="Times New Roman" w:cs="Times New Roman"/>
          <w:sz w:val="28"/>
          <w:szCs w:val="28"/>
        </w:rPr>
        <w:t>, где</w:t>
      </w:r>
    </w:p>
    <w:p w:rsidR="00D05FC4" w:rsidRPr="002270B5" w:rsidRDefault="00D05FC4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FC4" w:rsidRPr="002270B5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Ш</w:t>
      </w:r>
      <w:proofErr w:type="gramStart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270B5">
        <w:rPr>
          <w:rFonts w:ascii="Times New Roman" w:hAnsi="Times New Roman" w:cs="Times New Roman"/>
          <w:sz w:val="28"/>
          <w:szCs w:val="28"/>
        </w:rPr>
        <w:t xml:space="preserve"> - сумма штрафов, планируемая к поступлению в бюджет округа в прогнозируемом периоде;</w:t>
      </w:r>
    </w:p>
    <w:p w:rsidR="00D05FC4" w:rsidRPr="002270B5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О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2270B5">
        <w:rPr>
          <w:rFonts w:ascii="Times New Roman" w:hAnsi="Times New Roman" w:cs="Times New Roman"/>
          <w:sz w:val="28"/>
          <w:szCs w:val="28"/>
        </w:rPr>
        <w:t xml:space="preserve"> - ожидаемые поступления в текущему финансовом году;</w:t>
      </w:r>
      <w:proofErr w:type="gramEnd"/>
    </w:p>
    <w:p w:rsidR="00D05FC4" w:rsidRPr="002270B5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Д - дополнительные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и (или) выпадающие (-) доходы по штрафам, санкция или возмещению ущерба в бюджет округа в прогнозируемом периоде, связанные с изменениями законодательства и другими причинами;</w:t>
      </w:r>
    </w:p>
    <w:p w:rsidR="00D05FC4" w:rsidRPr="002270B5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И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-</w:t>
      </w:r>
      <w:r w:rsidRPr="002270B5">
        <w:rPr>
          <w:rFonts w:ascii="Times New Roman" w:hAnsi="Times New Roman" w:cs="Times New Roman"/>
          <w:sz w:val="28"/>
          <w:szCs w:val="28"/>
        </w:rPr>
        <w:t xml:space="preserve"> индекс-дефлятор, установленный Министерством экономического развития Российской Федерации на прогнозируемый период.</w:t>
      </w:r>
    </w:p>
    <w:p w:rsidR="00D05FC4" w:rsidRPr="002270B5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3.5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рочие неналоговые доходы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КБК 117 00000000000000.</w:t>
      </w:r>
    </w:p>
    <w:p w:rsidR="00D05FC4" w:rsidRPr="002270B5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Расч</w:t>
      </w:r>
      <w:r w:rsidR="00E16DC8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 xml:space="preserve">т прочих неналоговых доходов осуществляется главными администраторами </w:t>
      </w:r>
      <w:r w:rsidR="0073041B" w:rsidRPr="002270B5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2270B5">
        <w:rPr>
          <w:rFonts w:ascii="Times New Roman" w:hAnsi="Times New Roman" w:cs="Times New Roman"/>
          <w:sz w:val="28"/>
          <w:szCs w:val="28"/>
        </w:rPr>
        <w:t>бюджета округа</w:t>
      </w:r>
      <w:r w:rsidR="009814EA" w:rsidRPr="002270B5">
        <w:rPr>
          <w:rFonts w:ascii="Times New Roman" w:hAnsi="Times New Roman" w:cs="Times New Roman"/>
          <w:sz w:val="28"/>
          <w:szCs w:val="28"/>
        </w:rPr>
        <w:t>, с учё</w:t>
      </w:r>
      <w:r w:rsidR="00E16DC8" w:rsidRPr="002270B5">
        <w:rPr>
          <w:rFonts w:ascii="Times New Roman" w:hAnsi="Times New Roman" w:cs="Times New Roman"/>
          <w:sz w:val="28"/>
          <w:szCs w:val="28"/>
        </w:rPr>
        <w:t>том индексов-</w:t>
      </w:r>
      <w:r w:rsidRPr="002270B5">
        <w:rPr>
          <w:rFonts w:ascii="Times New Roman" w:hAnsi="Times New Roman" w:cs="Times New Roman"/>
          <w:sz w:val="28"/>
          <w:szCs w:val="28"/>
        </w:rPr>
        <w:t>дефляторов, установленных Министерством экономического развития Российской Федерации на прогнозируемый период, динамики поступлений доходов за три года, предшествующих очередному финансовому году.</w:t>
      </w:r>
    </w:p>
    <w:p w:rsidR="00D05FC4" w:rsidRPr="00D05FC4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Прогноз по данному виду доходов корректируется на поступления, имеющие нестабильный (разовый) характер.</w:t>
      </w:r>
    </w:p>
    <w:sectPr w:rsidR="00D05FC4" w:rsidRPr="00D05FC4" w:rsidSect="000A78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0D7B"/>
    <w:multiLevelType w:val="hybridMultilevel"/>
    <w:tmpl w:val="EFA2D6C8"/>
    <w:lvl w:ilvl="0" w:tplc="7F684582">
      <w:start w:val="1"/>
      <w:numFmt w:val="decimal"/>
      <w:lvlText w:val="%1."/>
      <w:lvlJc w:val="left"/>
      <w:pPr>
        <w:ind w:left="12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23ED6544"/>
    <w:multiLevelType w:val="hybridMultilevel"/>
    <w:tmpl w:val="9F366312"/>
    <w:lvl w:ilvl="0" w:tplc="1F0C6B74">
      <w:start w:val="1"/>
      <w:numFmt w:val="decimal"/>
      <w:lvlText w:val="%1."/>
      <w:lvlJc w:val="left"/>
      <w:pPr>
        <w:ind w:left="12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29D9373F"/>
    <w:multiLevelType w:val="hybridMultilevel"/>
    <w:tmpl w:val="5E96FE38"/>
    <w:lvl w:ilvl="0" w:tplc="B62C554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5E63409F"/>
    <w:multiLevelType w:val="hybridMultilevel"/>
    <w:tmpl w:val="1A0CA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F1944"/>
    <w:multiLevelType w:val="hybridMultilevel"/>
    <w:tmpl w:val="A49ECCBC"/>
    <w:lvl w:ilvl="0" w:tplc="165653F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7FF06D68"/>
    <w:multiLevelType w:val="hybridMultilevel"/>
    <w:tmpl w:val="64D82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F2"/>
    <w:rsid w:val="0000452C"/>
    <w:rsid w:val="00012DFB"/>
    <w:rsid w:val="00030FEA"/>
    <w:rsid w:val="000429E8"/>
    <w:rsid w:val="000738B7"/>
    <w:rsid w:val="00075851"/>
    <w:rsid w:val="00077E4A"/>
    <w:rsid w:val="00087EC4"/>
    <w:rsid w:val="000A7893"/>
    <w:rsid w:val="000E29BB"/>
    <w:rsid w:val="000E2B6B"/>
    <w:rsid w:val="000E3BF5"/>
    <w:rsid w:val="0011026A"/>
    <w:rsid w:val="00145E9D"/>
    <w:rsid w:val="00181297"/>
    <w:rsid w:val="00192475"/>
    <w:rsid w:val="001A707C"/>
    <w:rsid w:val="001C0A0C"/>
    <w:rsid w:val="00202ED3"/>
    <w:rsid w:val="00224AA2"/>
    <w:rsid w:val="002270B5"/>
    <w:rsid w:val="002321A4"/>
    <w:rsid w:val="00237DC2"/>
    <w:rsid w:val="002A7B2F"/>
    <w:rsid w:val="002B16E7"/>
    <w:rsid w:val="002F326D"/>
    <w:rsid w:val="00301DEA"/>
    <w:rsid w:val="00322C67"/>
    <w:rsid w:val="00365C0F"/>
    <w:rsid w:val="003B5AED"/>
    <w:rsid w:val="003F549E"/>
    <w:rsid w:val="00402C00"/>
    <w:rsid w:val="0040494B"/>
    <w:rsid w:val="004833EC"/>
    <w:rsid w:val="005673E8"/>
    <w:rsid w:val="00596FD3"/>
    <w:rsid w:val="005D68A3"/>
    <w:rsid w:val="00663AD5"/>
    <w:rsid w:val="00675810"/>
    <w:rsid w:val="00683D95"/>
    <w:rsid w:val="006E0B69"/>
    <w:rsid w:val="00730414"/>
    <w:rsid w:val="0073041B"/>
    <w:rsid w:val="007601E2"/>
    <w:rsid w:val="00775991"/>
    <w:rsid w:val="007C2F11"/>
    <w:rsid w:val="007D69F8"/>
    <w:rsid w:val="007E6A75"/>
    <w:rsid w:val="00850598"/>
    <w:rsid w:val="008508AD"/>
    <w:rsid w:val="00861D4B"/>
    <w:rsid w:val="00875B3E"/>
    <w:rsid w:val="008F1A10"/>
    <w:rsid w:val="009814EA"/>
    <w:rsid w:val="00A04B1D"/>
    <w:rsid w:val="00A06978"/>
    <w:rsid w:val="00A35A4C"/>
    <w:rsid w:val="00A56696"/>
    <w:rsid w:val="00A74D52"/>
    <w:rsid w:val="00AE0DA4"/>
    <w:rsid w:val="00AF70A2"/>
    <w:rsid w:val="00B81764"/>
    <w:rsid w:val="00BA17BB"/>
    <w:rsid w:val="00C246AF"/>
    <w:rsid w:val="00C40E5D"/>
    <w:rsid w:val="00C73293"/>
    <w:rsid w:val="00C8528A"/>
    <w:rsid w:val="00C878AC"/>
    <w:rsid w:val="00CF4AA0"/>
    <w:rsid w:val="00CF4F13"/>
    <w:rsid w:val="00D05FC4"/>
    <w:rsid w:val="00D149F2"/>
    <w:rsid w:val="00D32CE2"/>
    <w:rsid w:val="00D37DA2"/>
    <w:rsid w:val="00D4714D"/>
    <w:rsid w:val="00D5701F"/>
    <w:rsid w:val="00D610AB"/>
    <w:rsid w:val="00D96CCD"/>
    <w:rsid w:val="00DA34A4"/>
    <w:rsid w:val="00DC06B7"/>
    <w:rsid w:val="00E16DC8"/>
    <w:rsid w:val="00E32E7F"/>
    <w:rsid w:val="00E73830"/>
    <w:rsid w:val="00E75EE3"/>
    <w:rsid w:val="00F045AF"/>
    <w:rsid w:val="00F30912"/>
    <w:rsid w:val="00F5778C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2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0A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0DA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2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0A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0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iloksky.75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0ED5D-9276-4122-BACD-8FD4AE8E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18</Pages>
  <Words>5800</Words>
  <Characters>33062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Пустовалова О.С.</cp:lastModifiedBy>
  <cp:revision>21</cp:revision>
  <cp:lastPrinted>2025-12-24T05:24:00Z</cp:lastPrinted>
  <dcterms:created xsi:type="dcterms:W3CDTF">2025-12-17T13:16:00Z</dcterms:created>
  <dcterms:modified xsi:type="dcterms:W3CDTF">2025-12-24T01:42:00Z</dcterms:modified>
</cp:coreProperties>
</file>