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61" w:rsidRPr="00BC4A61" w:rsidRDefault="00BC4A61" w:rsidP="00A21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BC4A61" w:rsidRPr="00BC4A61" w:rsidRDefault="0032621E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ХИЛОКСКОГО </w:t>
      </w:r>
      <w:r w:rsidR="00BC4A61" w:rsidRPr="00BC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A61" w:rsidRPr="00BC4A61" w:rsidRDefault="0084218F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34A4C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B04D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46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04D6" w:rsidRPr="00722E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</w:t>
      </w:r>
      <w:r w:rsid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A4C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A61" w:rsidRPr="00D6628C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28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Хилок</w:t>
      </w:r>
    </w:p>
    <w:p w:rsidR="00BC4A61" w:rsidRPr="00D6628C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A61" w:rsidRPr="00F907C3" w:rsidRDefault="009B04D6" w:rsidP="00722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муниципальную программу</w:t>
      </w:r>
      <w:r w:rsidR="000D073E" w:rsidRPr="00D66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4A61" w:rsidRPr="00D66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«Безопасность</w:t>
      </w:r>
      <w:r w:rsidR="00722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4A61" w:rsidRPr="00D66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гидротехнических сооружений, находящихся на территории </w:t>
      </w:r>
      <w:r w:rsidR="008E4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Хилокского </w:t>
      </w:r>
      <w:r w:rsidR="00BC4A61" w:rsidRPr="00D66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8E4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округа»</w:t>
      </w:r>
      <w:r w:rsidR="00722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утвержденную постановлением администрации Хилокского муниципального округа </w:t>
      </w:r>
      <w:r w:rsidR="00722EC7" w:rsidRPr="00722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686</w:t>
      </w:r>
      <w:r w:rsidR="00722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01 ноября 2025 года </w:t>
      </w:r>
    </w:p>
    <w:p w:rsidR="00BC4A61" w:rsidRPr="00F907C3" w:rsidRDefault="00BC4A61" w:rsidP="00BC4A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7C3" w:rsidRPr="009A362D" w:rsidRDefault="009B04D6" w:rsidP="00F907C3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179 Бюджетного кодекса Российской Федерации,</w:t>
      </w:r>
      <w:r w:rsidR="00DD059F" w:rsidRPr="00DD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87B" w:rsidRPr="005B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F2E" w:rsidRPr="00BA1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разработки и корректировки муниципальных </w:t>
      </w:r>
      <w:r w:rsidR="005B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Хилокского муниципального округа, </w:t>
      </w:r>
      <w:r w:rsidR="00BA1F2E" w:rsidRPr="00BA1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мониторинга и контроля их реализации, утвержденным постановлением администрации </w:t>
      </w:r>
      <w:r w:rsidR="005B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BA1F2E" w:rsidRPr="00BA1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5B68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A1F2E" w:rsidRPr="00BA1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B687B">
        <w:rPr>
          <w:rFonts w:ascii="Times New Roman" w:eastAsia="Times New Roman" w:hAnsi="Times New Roman" w:cs="Times New Roman"/>
          <w:sz w:val="28"/>
          <w:szCs w:val="28"/>
          <w:lang w:eastAsia="ru-RU"/>
        </w:rPr>
        <w:t>16 октября 2025 года № 640</w:t>
      </w:r>
      <w:r w:rsidR="00BA1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8E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F907C3"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F907C3" w:rsidRPr="009A362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постановляет:</w:t>
      </w:r>
    </w:p>
    <w:p w:rsidR="006F6C9F" w:rsidRPr="00722EC7" w:rsidRDefault="006F6C9F" w:rsidP="00722EC7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C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и утвердить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муниципальную программу «Безопасность гидротехнических сооружений, находящихся на территории </w:t>
      </w:r>
      <w:r w:rsidR="008E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E4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округа»</w:t>
      </w:r>
      <w:r w:rsidR="00722E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2EC7" w:rsidRPr="00722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2EC7" w:rsidRPr="00722E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утвержденную постановлением администрации Хилокского муниципального округа № 686 от 01 ноября 2025 года</w:t>
      </w:r>
      <w:r w:rsidRPr="0072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(прилагается).</w:t>
      </w:r>
    </w:p>
    <w:p w:rsidR="006F6C9F" w:rsidRPr="006F6C9F" w:rsidRDefault="006F6C9F" w:rsidP="00D832F8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C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 опубликовать в сетевом издании Хилокского муниципального округа (https://хилокский</w:t>
      </w:r>
      <w:proofErr w:type="gramStart"/>
      <w:r w:rsidRPr="006F6C9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F6C9F">
        <w:rPr>
          <w:rFonts w:ascii="Times New Roman" w:eastAsia="Times New Roman" w:hAnsi="Times New Roman" w:cs="Times New Roman"/>
          <w:sz w:val="28"/>
          <w:szCs w:val="28"/>
          <w:lang w:eastAsia="ru-RU"/>
        </w:rPr>
        <w:t>ф),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:rsidR="006F6C9F" w:rsidRPr="006F6C9F" w:rsidRDefault="006F6C9F" w:rsidP="00D832F8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C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 в сетевом издании Хилокского муниципального округа (https://хилокский</w:t>
      </w:r>
      <w:proofErr w:type="gramStart"/>
      <w:r w:rsidRPr="006F6C9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F6C9F">
        <w:rPr>
          <w:rFonts w:ascii="Times New Roman" w:eastAsia="Times New Roman" w:hAnsi="Times New Roman" w:cs="Times New Roman"/>
          <w:sz w:val="28"/>
          <w:szCs w:val="28"/>
          <w:lang w:eastAsia="ru-RU"/>
        </w:rPr>
        <w:t>ф), а также размещения на официальном сайте Хилокского муниципального округа в информационно-телекоммуникационной сети «Интернет» (https://hiloksky.75.ru).</w:t>
      </w:r>
    </w:p>
    <w:p w:rsidR="00BC4A61" w:rsidRPr="00F907C3" w:rsidRDefault="00BC4A61" w:rsidP="00186AED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C4A61" w:rsidRDefault="00BC4A61" w:rsidP="00434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A61" w:rsidRDefault="00BC4A61" w:rsidP="00722E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21E" w:rsidRPr="0032621E" w:rsidRDefault="0032621E" w:rsidP="00326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 w:rsidRPr="003262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32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:rsidR="0032621E" w:rsidRDefault="0032621E" w:rsidP="00326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муниципального района </w:t>
      </w:r>
    </w:p>
    <w:p w:rsidR="00DF41C5" w:rsidRDefault="0032621E" w:rsidP="00326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1E">
        <w:rPr>
          <w:rFonts w:ascii="Times New Roman" w:eastAsia="Times New Roman" w:hAnsi="Times New Roman" w:cs="Times New Roman"/>
          <w:sz w:val="28"/>
          <w:szCs w:val="28"/>
          <w:lang w:eastAsia="ru-RU"/>
        </w:rPr>
        <w:t>«Хилокский 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А.Н. Ермолаев</w:t>
      </w:r>
    </w:p>
    <w:p w:rsidR="005B687B" w:rsidRDefault="005B687B" w:rsidP="00DD059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2EC7" w:rsidRDefault="00722EC7" w:rsidP="00DD059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04E4" w:rsidRDefault="00AD04E4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17E29" w:rsidRPr="00117E29" w:rsidRDefault="00117E29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7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УТВЕРЖДЕНА </w:t>
      </w:r>
    </w:p>
    <w:p w:rsidR="00117E29" w:rsidRPr="00117E29" w:rsidRDefault="00117E29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7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администрации</w:t>
      </w:r>
    </w:p>
    <w:p w:rsidR="00117E29" w:rsidRPr="00117E29" w:rsidRDefault="00167AF6" w:rsidP="00167AF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Хилокского </w:t>
      </w:r>
      <w:r w:rsidR="00117E29" w:rsidRPr="00117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округа</w:t>
      </w:r>
    </w:p>
    <w:p w:rsidR="00117E29" w:rsidRPr="0032621E" w:rsidRDefault="0032621E" w:rsidP="0032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D832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117E29"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bookmarkStart w:id="0" w:name="_GoBack"/>
      <w:bookmarkEnd w:id="0"/>
      <w:r w:rsidR="00D832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34A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28 </w:t>
      </w:r>
      <w:r w:rsidR="00D832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января </w:t>
      </w:r>
      <w:r w:rsidR="00117E29"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D832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117E29"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№</w:t>
      </w:r>
      <w:r w:rsidR="00167AF6"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4218F"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344EC"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34A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40</w:t>
      </w:r>
    </w:p>
    <w:p w:rsidR="00117E29" w:rsidRPr="00117E29" w:rsidRDefault="00117E29" w:rsidP="00DE6E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059F" w:rsidRDefault="00DD059F" w:rsidP="006C060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C060C" w:rsidRDefault="006C060C" w:rsidP="006C060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C0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Муниципальная программа</w:t>
      </w:r>
      <w:r w:rsidRPr="006C0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«Безопасность гидротехнических сооружений, находящихся на</w:t>
      </w:r>
      <w:r w:rsidRPr="006C0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 xml:space="preserve">территории </w:t>
      </w:r>
      <w:r w:rsidR="0016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Хилокского </w:t>
      </w:r>
      <w:r w:rsidR="005A6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муниципального </w:t>
      </w:r>
      <w:r w:rsidR="0016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округа»</w:t>
      </w:r>
    </w:p>
    <w:p w:rsidR="007B22F8" w:rsidRDefault="007B22F8" w:rsidP="006C060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Паспорт программы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6"/>
        <w:gridCol w:w="5654"/>
      </w:tblGrid>
      <w:tr w:rsidR="00DF0660" w:rsidRPr="00DF0660" w:rsidTr="00027676">
        <w:trPr>
          <w:trHeight w:hRule="exact" w:val="192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AF6" w:rsidRDefault="00167AF6" w:rsidP="00DF06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167AF6" w:rsidRDefault="00167AF6" w:rsidP="00DF06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DF0660" w:rsidRPr="00DF0660" w:rsidRDefault="00DF0660" w:rsidP="00DF06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Наименование пр</w:t>
            </w: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0660" w:rsidRPr="00DF0660" w:rsidRDefault="00DF0660" w:rsidP="00167A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Муниципальная программа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</w:t>
            </w:r>
            <w:r w:rsidR="00625CB9" w:rsidRPr="00625C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Безопасность гидротехнических сооружений, находящихся на</w:t>
            </w:r>
            <w:r w:rsidR="00625C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625CB9" w:rsidRPr="00625C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территории </w:t>
            </w:r>
            <w:r w:rsidR="00167A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Хилокского </w:t>
            </w:r>
            <w:r w:rsidR="00625CB9" w:rsidRPr="00625C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муниципального </w:t>
            </w:r>
            <w:r w:rsidR="00167A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округа</w:t>
            </w:r>
          </w:p>
        </w:tc>
      </w:tr>
      <w:tr w:rsidR="00DF0660" w:rsidRPr="00DF0660" w:rsidTr="007C7E78">
        <w:trPr>
          <w:trHeight w:hRule="exact" w:val="849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660" w:rsidRPr="00DF0660" w:rsidRDefault="00DF0660" w:rsidP="00DF06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Заказчик 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0660" w:rsidRDefault="00DF0660" w:rsidP="007C7E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Администрация </w:t>
            </w:r>
            <w:r w:rsidR="00167A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Хилокского </w:t>
            </w:r>
            <w:r w:rsidR="007C7E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муниципального </w:t>
            </w:r>
            <w:r w:rsidR="00167A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округа</w:t>
            </w:r>
          </w:p>
          <w:p w:rsidR="007C7E78" w:rsidRPr="00DF0660" w:rsidRDefault="007C7E78" w:rsidP="007C7E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0660" w:rsidRPr="00DF0660" w:rsidTr="007C7E78">
        <w:trPr>
          <w:trHeight w:hRule="exact" w:val="704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660" w:rsidRPr="00DF0660" w:rsidRDefault="00600DE4" w:rsidP="00DF06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Ответственный исполнитель муниципальной 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0660" w:rsidRPr="00DF0660" w:rsidRDefault="00600DE4" w:rsidP="00167A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600D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Отдел территориального развития </w:t>
            </w:r>
          </w:p>
        </w:tc>
      </w:tr>
      <w:tr w:rsidR="00DF0660" w:rsidRPr="00DF0660" w:rsidTr="007C7E78">
        <w:trPr>
          <w:trHeight w:hRule="exact" w:val="1165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660" w:rsidRPr="00DF0660" w:rsidRDefault="00600DE4" w:rsidP="00441B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Ц</w:t>
            </w:r>
            <w:r w:rsidR="00DF0660"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DF0660"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0660" w:rsidRPr="00DF0660" w:rsidRDefault="000E3147" w:rsidP="00DF06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Защищенность</w:t>
            </w:r>
            <w:r w:rsidR="00DF0660"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от негативного воздействия вод</w:t>
            </w:r>
          </w:p>
        </w:tc>
      </w:tr>
      <w:tr w:rsidR="00F504A3" w:rsidRPr="000E3147" w:rsidTr="000F5456">
        <w:trPr>
          <w:trHeight w:hRule="exact" w:val="2281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4A3" w:rsidRPr="00DF0660" w:rsidRDefault="00F504A3" w:rsidP="000F54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Основные задачи п</w:t>
            </w: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4A3" w:rsidRDefault="00F504A3" w:rsidP="00F504A3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Повышение эксплуатационной надежности и безопасности ГТС.</w:t>
            </w:r>
          </w:p>
          <w:p w:rsidR="00F504A3" w:rsidRPr="000E3147" w:rsidRDefault="00F504A3" w:rsidP="00F504A3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Проведение</w:t>
            </w:r>
            <w:r w:rsidRPr="008661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комплекса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водохозяйственных </w:t>
            </w:r>
            <w:r w:rsidRPr="008661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мероприятий по максимальному уменьшению риска возн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икновения чрезвычайных ситуаций.</w:t>
            </w:r>
          </w:p>
        </w:tc>
      </w:tr>
      <w:tr w:rsidR="00600DE4" w:rsidRPr="00DF0660" w:rsidTr="00027676">
        <w:trPr>
          <w:trHeight w:hRule="exact" w:val="3952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DF" w:rsidRDefault="002D65DF" w:rsidP="00B662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600DE4" w:rsidRDefault="00600DE4" w:rsidP="00B662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Основные целевые индикаторы 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65DF" w:rsidRDefault="002D65DF" w:rsidP="00DE6E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143763" w:rsidRDefault="00143763" w:rsidP="00DE6E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9E1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Протяженность восстановленных</w:t>
            </w:r>
            <w:r w:rsidR="00600D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береговых линий водных объектов</w:t>
            </w:r>
            <w:r w:rsidR="00D2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, метр;</w:t>
            </w:r>
          </w:p>
          <w:p w:rsidR="00D209F1" w:rsidRDefault="00D209F1" w:rsidP="00DE6E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DE6E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количест</w:t>
            </w:r>
            <w:r w:rsidRPr="00D2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во ГТС, </w:t>
            </w:r>
            <w:proofErr w:type="gramStart"/>
            <w:r w:rsidRPr="00D2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приведенных</w:t>
            </w:r>
            <w:proofErr w:type="gramEnd"/>
            <w:r w:rsidRPr="00D2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в б</w:t>
            </w:r>
            <w:r w:rsidR="000276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езопасное техническое состояние, </w:t>
            </w:r>
            <w:r w:rsidRPr="00D2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шт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D140E3" w:rsidRDefault="00D140E3" w:rsidP="00DE6E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  <w:r w:rsidR="00DE6E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0276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количество разработанных деклараций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безопасности</w:t>
            </w:r>
            <w:r w:rsidR="00845C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ГТС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, шт.</w:t>
            </w:r>
          </w:p>
          <w:p w:rsidR="00DE6E8F" w:rsidRPr="00DF0660" w:rsidRDefault="00DE6E8F" w:rsidP="00DE6E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- количество оформленных полисов обязательного страхования гражданской ответственности владельца опасного объекта, шт.</w:t>
            </w:r>
          </w:p>
        </w:tc>
      </w:tr>
      <w:tr w:rsidR="00600DE4" w:rsidRPr="00DF0660" w:rsidTr="00852DC3">
        <w:trPr>
          <w:trHeight w:hRule="exact" w:val="2721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DE4" w:rsidRDefault="009E1E57" w:rsidP="00B662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D93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Перечень основных мероприятий 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676" w:rsidRDefault="00027676" w:rsidP="000276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9E1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Восстановление береговых линий водных объектов, </w:t>
            </w:r>
          </w:p>
          <w:p w:rsidR="00027676" w:rsidRDefault="00027676" w:rsidP="000276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52D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852DC3" w:rsidRPr="00852D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Ремонт и содержание гидротехнических сооружений, </w:t>
            </w:r>
          </w:p>
          <w:p w:rsidR="00600DE4" w:rsidRDefault="00027676" w:rsidP="000276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D140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разработка декларации безопасности</w:t>
            </w:r>
            <w:r w:rsidR="00845C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ГТС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,</w:t>
            </w:r>
          </w:p>
          <w:p w:rsidR="00852DC3" w:rsidRDefault="00852DC3" w:rsidP="000276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852D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оформление </w:t>
            </w:r>
            <w:proofErr w:type="gramStart"/>
            <w:r w:rsidRPr="00852D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полисов обязательного страхования гражданской ответственности владельца опасного объекта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027676" w:rsidRDefault="00027676" w:rsidP="00600D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0660" w:rsidRPr="00DF0660" w:rsidTr="00DF3807">
        <w:trPr>
          <w:trHeight w:hRule="exact" w:val="74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0660" w:rsidRPr="00DF0660" w:rsidRDefault="00DF0660" w:rsidP="00DF38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Сроки </w:t>
            </w:r>
            <w:r w:rsidR="00DF38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и этапы реализации </w:t>
            </w:r>
            <w:r w:rsidR="00B662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0660" w:rsidRPr="00DF0660" w:rsidRDefault="00AD04E4" w:rsidP="00F907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2026</w:t>
            </w:r>
            <w:r w:rsidR="00167A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-2030</w:t>
            </w:r>
            <w:r w:rsidR="00DF0660"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годы</w:t>
            </w:r>
            <w:r w:rsidR="00167A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, в один этап</w:t>
            </w:r>
          </w:p>
        </w:tc>
      </w:tr>
      <w:tr w:rsidR="00DF0660" w:rsidTr="00167AF6">
        <w:trPr>
          <w:trHeight w:hRule="exact" w:val="5103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660" w:rsidRDefault="00DF0660" w:rsidP="00DF0660">
            <w:pPr>
              <w:pStyle w:val="a4"/>
              <w:tabs>
                <w:tab w:val="left" w:pos="1637"/>
                <w:tab w:val="left" w:pos="2434"/>
              </w:tabs>
              <w:spacing w:after="0" w:line="240" w:lineRule="auto"/>
              <w:ind w:firstLine="0"/>
            </w:pPr>
            <w:r>
              <w:rPr>
                <w:color w:val="000000"/>
              </w:rPr>
              <w:t>Объемы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</w:rPr>
              <w:tab/>
              <w:t>источники</w:t>
            </w:r>
          </w:p>
          <w:p w:rsidR="00DF0660" w:rsidRDefault="00B6621F" w:rsidP="00DF0660">
            <w:pPr>
              <w:pStyle w:val="a4"/>
              <w:spacing w:after="0" w:line="230" w:lineRule="auto"/>
              <w:ind w:firstLine="0"/>
            </w:pPr>
            <w:r>
              <w:rPr>
                <w:color w:val="000000"/>
              </w:rPr>
              <w:t>финансирования п</w:t>
            </w:r>
            <w:r w:rsidR="00DF0660">
              <w:rPr>
                <w:color w:val="000000"/>
              </w:rPr>
              <w:t>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1F" w:rsidRPr="00852DC3" w:rsidRDefault="00B6621F" w:rsidP="002D0DFA">
            <w:pPr>
              <w:pStyle w:val="a4"/>
              <w:tabs>
                <w:tab w:val="left" w:pos="4757"/>
              </w:tabs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>Общий объем финансирования п</w:t>
            </w:r>
            <w:r w:rsidR="00DF0660" w:rsidRPr="00852DC3">
              <w:rPr>
                <w:color w:val="000000"/>
              </w:rPr>
              <w:t>рограммы составляет:</w:t>
            </w:r>
          </w:p>
          <w:p w:rsidR="00DF0660" w:rsidRPr="00852DC3" w:rsidRDefault="00AD04E4" w:rsidP="002D0DFA">
            <w:pPr>
              <w:pStyle w:val="a4"/>
              <w:tabs>
                <w:tab w:val="left" w:pos="4757"/>
              </w:tabs>
              <w:spacing w:after="0" w:line="240" w:lineRule="auto"/>
              <w:ind w:firstLine="0"/>
            </w:pPr>
            <w:r>
              <w:rPr>
                <w:color w:val="000000"/>
              </w:rPr>
              <w:t>в 2026</w:t>
            </w:r>
            <w:r w:rsidR="00167AF6" w:rsidRPr="00852DC3">
              <w:rPr>
                <w:color w:val="000000"/>
              </w:rPr>
              <w:t>-2030</w:t>
            </w:r>
            <w:r w:rsidR="00DF0660" w:rsidRPr="00852DC3">
              <w:rPr>
                <w:color w:val="000000"/>
              </w:rPr>
              <w:t xml:space="preserve"> г</w:t>
            </w:r>
            <w:r w:rsidR="00B6621F" w:rsidRPr="00852DC3">
              <w:rPr>
                <w:color w:val="000000"/>
              </w:rPr>
              <w:t xml:space="preserve">г. </w:t>
            </w:r>
            <w:r w:rsidR="00FC3196" w:rsidRPr="00852DC3">
              <w:rPr>
                <w:color w:val="000000"/>
              </w:rPr>
              <w:t>–</w:t>
            </w:r>
            <w:r w:rsidR="00B6621F" w:rsidRPr="00852DC3">
              <w:rPr>
                <w:color w:val="000000"/>
              </w:rPr>
              <w:t xml:space="preserve"> </w:t>
            </w:r>
            <w:r w:rsidR="00D832F8">
              <w:rPr>
                <w:color w:val="000000"/>
              </w:rPr>
              <w:t>20 15</w:t>
            </w:r>
            <w:r w:rsidR="00030B1B" w:rsidRPr="00852DC3">
              <w:rPr>
                <w:color w:val="000000"/>
              </w:rPr>
              <w:t>0,0</w:t>
            </w:r>
            <w:r w:rsidR="00C51CE5" w:rsidRPr="00852DC3">
              <w:rPr>
                <w:color w:val="000000"/>
              </w:rPr>
              <w:t xml:space="preserve"> </w:t>
            </w:r>
            <w:r w:rsidR="00DF0660" w:rsidRPr="00852DC3">
              <w:rPr>
                <w:color w:val="000000"/>
              </w:rPr>
              <w:t xml:space="preserve">тыс. </w:t>
            </w:r>
            <w:r w:rsidR="00030B1B" w:rsidRPr="00852DC3">
              <w:rPr>
                <w:color w:val="000000"/>
              </w:rPr>
              <w:t>руб.</w:t>
            </w:r>
            <w:r w:rsidR="00DF0660" w:rsidRPr="00852DC3">
              <w:rPr>
                <w:color w:val="000000"/>
              </w:rPr>
              <w:t>,</w:t>
            </w:r>
          </w:p>
          <w:p w:rsidR="00030B1B" w:rsidRPr="00852DC3" w:rsidRDefault="00DF0660" w:rsidP="002D0DFA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>В том числе</w:t>
            </w:r>
            <w:r w:rsidR="00030B1B" w:rsidRPr="00852DC3">
              <w:rPr>
                <w:color w:val="000000"/>
              </w:rPr>
              <w:t>:</w:t>
            </w:r>
          </w:p>
          <w:p w:rsidR="00030B1B" w:rsidRPr="00852DC3" w:rsidRDefault="00A375B0" w:rsidP="002D0DFA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 xml:space="preserve">краевой бюджет – </w:t>
            </w:r>
            <w:r w:rsidR="00D832F8">
              <w:rPr>
                <w:color w:val="000000"/>
              </w:rPr>
              <w:t>14 000</w:t>
            </w:r>
            <w:r w:rsidR="00852DC3" w:rsidRPr="00852DC3">
              <w:rPr>
                <w:color w:val="000000"/>
              </w:rPr>
              <w:t>,0</w:t>
            </w:r>
            <w:r w:rsidR="0003025A" w:rsidRPr="00852DC3">
              <w:rPr>
                <w:color w:val="000000"/>
              </w:rPr>
              <w:t xml:space="preserve"> тыс. руб.,</w:t>
            </w:r>
            <w:r w:rsidR="00D529BA" w:rsidRPr="00852DC3">
              <w:rPr>
                <w:color w:val="000000"/>
              </w:rPr>
              <w:t xml:space="preserve"> </w:t>
            </w:r>
          </w:p>
          <w:p w:rsidR="00030B1B" w:rsidRPr="00852DC3" w:rsidRDefault="00030B1B" w:rsidP="002D0DFA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 xml:space="preserve">бюджет муниципального </w:t>
            </w:r>
            <w:r w:rsidR="00167AF6" w:rsidRPr="00852DC3">
              <w:rPr>
                <w:color w:val="000000"/>
              </w:rPr>
              <w:t>округа</w:t>
            </w:r>
            <w:r w:rsidRPr="00852DC3">
              <w:rPr>
                <w:color w:val="000000"/>
              </w:rPr>
              <w:t xml:space="preserve"> – </w:t>
            </w:r>
            <w:r w:rsidR="00D832F8">
              <w:rPr>
                <w:color w:val="000000"/>
              </w:rPr>
              <w:t>6 150</w:t>
            </w:r>
            <w:r w:rsidRPr="00852DC3">
              <w:rPr>
                <w:color w:val="000000"/>
              </w:rPr>
              <w:t xml:space="preserve">,0 тыс. руб., </w:t>
            </w:r>
          </w:p>
          <w:p w:rsidR="00DF0660" w:rsidRPr="00852DC3" w:rsidRDefault="00DF0660" w:rsidP="002D0DFA">
            <w:pPr>
              <w:pStyle w:val="a4"/>
              <w:spacing w:after="0" w:line="240" w:lineRule="auto"/>
              <w:ind w:firstLine="0"/>
            </w:pPr>
            <w:r w:rsidRPr="00852DC3">
              <w:rPr>
                <w:color w:val="000000"/>
              </w:rPr>
              <w:t>Объем финансирования по годам</w:t>
            </w:r>
            <w:r w:rsidR="001455A8" w:rsidRPr="00852DC3">
              <w:rPr>
                <w:color w:val="000000"/>
              </w:rPr>
              <w:t>, всего</w:t>
            </w:r>
            <w:r w:rsidRPr="00852DC3">
              <w:rPr>
                <w:color w:val="000000"/>
              </w:rPr>
              <w:t>:</w:t>
            </w:r>
          </w:p>
          <w:p w:rsidR="00167AF6" w:rsidRPr="00852DC3" w:rsidRDefault="00167AF6" w:rsidP="00167AF6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>2026 –</w:t>
            </w:r>
            <w:r w:rsidR="00AC30AD">
              <w:rPr>
                <w:color w:val="000000"/>
              </w:rPr>
              <w:t xml:space="preserve"> </w:t>
            </w:r>
            <w:r w:rsidR="00D832F8">
              <w:rPr>
                <w:color w:val="000000"/>
              </w:rPr>
              <w:t>75</w:t>
            </w:r>
            <w:r w:rsidR="00852DC3" w:rsidRPr="00852DC3">
              <w:rPr>
                <w:color w:val="000000"/>
              </w:rPr>
              <w:t>0</w:t>
            </w:r>
            <w:r w:rsidR="00351B78">
              <w:rPr>
                <w:color w:val="000000"/>
              </w:rPr>
              <w:t>,0</w:t>
            </w:r>
            <w:r w:rsidR="00852DC3" w:rsidRPr="00852DC3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</w:rPr>
              <w:t xml:space="preserve"> </w:t>
            </w:r>
            <w:r w:rsidR="00852DC3" w:rsidRPr="00852DC3">
              <w:rPr>
                <w:color w:val="000000"/>
              </w:rPr>
              <w:t>тыс. рублей;</w:t>
            </w:r>
          </w:p>
          <w:p w:rsidR="00167AF6" w:rsidRPr="00852DC3" w:rsidRDefault="00167AF6" w:rsidP="00167AF6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>2027 –</w:t>
            </w:r>
            <w:r w:rsidR="00AC30AD">
              <w:rPr>
                <w:color w:val="000000"/>
              </w:rPr>
              <w:t xml:space="preserve"> </w:t>
            </w:r>
            <w:r w:rsidR="00852DC3" w:rsidRPr="00852DC3">
              <w:rPr>
                <w:color w:val="000000"/>
              </w:rPr>
              <w:t>0,0</w:t>
            </w:r>
            <w:r w:rsidR="00852DC3" w:rsidRPr="00852DC3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</w:rPr>
              <w:t xml:space="preserve"> </w:t>
            </w:r>
            <w:r w:rsidR="00852DC3" w:rsidRPr="00852DC3">
              <w:rPr>
                <w:color w:val="000000"/>
              </w:rPr>
              <w:t>тыс. рублей;</w:t>
            </w:r>
          </w:p>
          <w:p w:rsidR="00167AF6" w:rsidRPr="00852DC3" w:rsidRDefault="00167AF6" w:rsidP="00167AF6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>2028 –</w:t>
            </w:r>
            <w:r w:rsidR="00AC30AD">
              <w:rPr>
                <w:color w:val="000000"/>
              </w:rPr>
              <w:t xml:space="preserve"> </w:t>
            </w:r>
            <w:r w:rsidR="00D832F8">
              <w:rPr>
                <w:color w:val="000000"/>
              </w:rPr>
              <w:t>14 0</w:t>
            </w:r>
            <w:r w:rsidR="00852DC3" w:rsidRPr="00852DC3">
              <w:rPr>
                <w:color w:val="000000"/>
              </w:rPr>
              <w:t>00,0 тыс. рублей;</w:t>
            </w:r>
          </w:p>
          <w:p w:rsidR="00167AF6" w:rsidRPr="00852DC3" w:rsidRDefault="00167AF6" w:rsidP="00167AF6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>2029 –</w:t>
            </w:r>
            <w:r w:rsidR="00AC30AD">
              <w:rPr>
                <w:color w:val="000000"/>
              </w:rPr>
              <w:t xml:space="preserve"> </w:t>
            </w:r>
            <w:r w:rsidR="00520470">
              <w:rPr>
                <w:color w:val="000000"/>
              </w:rPr>
              <w:t>2 7</w:t>
            </w:r>
            <w:r w:rsidR="00852DC3" w:rsidRPr="00852DC3">
              <w:rPr>
                <w:color w:val="000000"/>
              </w:rPr>
              <w:t>00,0 тыс. рублей;</w:t>
            </w:r>
          </w:p>
          <w:p w:rsidR="00167AF6" w:rsidRDefault="00167AF6" w:rsidP="00167AF6">
            <w:pPr>
              <w:pStyle w:val="a4"/>
              <w:spacing w:after="0" w:line="240" w:lineRule="auto"/>
              <w:ind w:firstLine="0"/>
            </w:pPr>
            <w:r w:rsidRPr="00852DC3">
              <w:rPr>
                <w:color w:val="000000"/>
              </w:rPr>
              <w:t xml:space="preserve">2030 </w:t>
            </w:r>
            <w:r w:rsidR="00AC30AD">
              <w:rPr>
                <w:color w:val="000000"/>
              </w:rPr>
              <w:t xml:space="preserve">– </w:t>
            </w:r>
            <w:r w:rsidR="00520470">
              <w:rPr>
                <w:color w:val="000000"/>
              </w:rPr>
              <w:t>2 7</w:t>
            </w:r>
            <w:r w:rsidR="00852DC3" w:rsidRPr="00852DC3">
              <w:rPr>
                <w:color w:val="000000"/>
              </w:rPr>
              <w:t>00,0 тыс. рублей;</w:t>
            </w:r>
          </w:p>
        </w:tc>
      </w:tr>
      <w:tr w:rsidR="00441B1F" w:rsidTr="00167AF6">
        <w:trPr>
          <w:trHeight w:val="2251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B1F" w:rsidRDefault="00441B1F" w:rsidP="00DF0660">
            <w:pPr>
              <w:pStyle w:val="a4"/>
              <w:tabs>
                <w:tab w:val="left" w:pos="2539"/>
              </w:tabs>
              <w:spacing w:after="0" w:line="240" w:lineRule="auto"/>
              <w:ind w:firstLine="0"/>
            </w:pPr>
            <w:r>
              <w:rPr>
                <w:color w:val="000000"/>
              </w:rPr>
              <w:t>Ожидаемые</w:t>
            </w:r>
            <w:r>
              <w:rPr>
                <w:color w:val="000000"/>
              </w:rPr>
              <w:tab/>
              <w:t>конечные</w:t>
            </w:r>
          </w:p>
          <w:p w:rsidR="00441B1F" w:rsidRDefault="00441B1F" w:rsidP="00DF0660">
            <w:pPr>
              <w:pStyle w:val="a4"/>
              <w:tabs>
                <w:tab w:val="left" w:pos="2194"/>
              </w:tabs>
              <w:spacing w:after="0" w:line="240" w:lineRule="auto"/>
              <w:ind w:firstLine="0"/>
            </w:pPr>
            <w:r>
              <w:rPr>
                <w:color w:val="000000"/>
              </w:rPr>
              <w:t>результаты</w:t>
            </w:r>
            <w:r>
              <w:rPr>
                <w:color w:val="000000"/>
              </w:rPr>
              <w:tab/>
              <w:t>реализации</w:t>
            </w:r>
          </w:p>
          <w:p w:rsidR="00441B1F" w:rsidRDefault="00441B1F" w:rsidP="00DF0660">
            <w:pPr>
              <w:pStyle w:val="a4"/>
              <w:spacing w:after="0" w:line="240" w:lineRule="auto"/>
              <w:ind w:firstLine="0"/>
            </w:pPr>
            <w:r>
              <w:rPr>
                <w:color w:val="000000"/>
              </w:rPr>
              <w:t>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B1F" w:rsidRPr="0079261A" w:rsidRDefault="00441B1F" w:rsidP="00441B1F">
            <w:pPr>
              <w:tabs>
                <w:tab w:val="left" w:pos="11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1A">
              <w:rPr>
                <w:rFonts w:ascii="Times New Roman" w:hAnsi="Times New Roman" w:cs="Times New Roman"/>
                <w:sz w:val="28"/>
                <w:szCs w:val="28"/>
              </w:rPr>
              <w:t>Предотвращение возможного ущерба от аварий на гидротехнических сооружениях, включая гибель людей, сельскохозяйственных животных, сельскохозяйственных угодий, а так же сползание грунта, изменение контуров</w:t>
            </w:r>
          </w:p>
          <w:p w:rsidR="00441B1F" w:rsidRPr="0079261A" w:rsidRDefault="00441B1F" w:rsidP="003D083F">
            <w:pPr>
              <w:tabs>
                <w:tab w:val="left" w:pos="11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1A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еговой линии, обмеление водного объекта.</w:t>
            </w:r>
          </w:p>
        </w:tc>
      </w:tr>
    </w:tbl>
    <w:p w:rsidR="00167AF6" w:rsidRDefault="00167AF6" w:rsidP="00CE2BA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D059F" w:rsidRDefault="00DD059F" w:rsidP="00CE2BA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E2BAE" w:rsidRPr="00CE2BAE" w:rsidRDefault="00CE2BAE" w:rsidP="00CE2BA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E2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1. Содержание проблемы и обоснование</w:t>
      </w:r>
      <w:r w:rsidRPr="00CE2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необходимости ее решения программными методами</w:t>
      </w:r>
    </w:p>
    <w:p w:rsidR="00750DF0" w:rsidRPr="00750DF0" w:rsidRDefault="00750DF0" w:rsidP="007F0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Программа содержит комплекс мероприятий </w:t>
      </w:r>
      <w:r w:rsidR="001C37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по </w:t>
      </w:r>
      <w:r w:rsidR="00472B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максимальному уменьшению риска возникновения </w:t>
      </w:r>
      <w:r w:rsidR="001C37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ЧС</w:t>
      </w:r>
      <w:r w:rsidR="00472B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на водных объектах, </w:t>
      </w:r>
      <w:r w:rsidR="00C27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 у</w:t>
      </w:r>
      <w:r w:rsidR="00C27E27" w:rsidRPr="00C27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величени</w:t>
      </w:r>
      <w:r w:rsidR="00C27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ю</w:t>
      </w:r>
      <w:r w:rsidR="00C27E27" w:rsidRPr="00C27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технической безопасности гидротехническ</w:t>
      </w:r>
      <w:r w:rsidR="00472B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их</w:t>
      </w:r>
      <w:r w:rsidR="00C27E27" w:rsidRPr="00C27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сооружени</w:t>
      </w:r>
      <w:r w:rsidR="00472B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й</w:t>
      </w:r>
      <w:r w:rsidR="002C1A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="00C27E27" w:rsidRPr="00C27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по защите территории и населения от </w:t>
      </w:r>
      <w:r w:rsidR="00472B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негативного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воздействия вод</w:t>
      </w:r>
      <w:r w:rsidR="002C1A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Определение мероприятий программы основано на наиболее острых проблемах. Одной из них является отсутствие должностного внимания </w:t>
      </w:r>
      <w:r w:rsidR="00E97C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к 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текущему ремонту 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гидротехнических сооружений, которое приводит к невозможности безопасного пропуска повышенных расходов паводковых вод</w:t>
      </w:r>
      <w:r w:rsidR="00E97C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а также к состоянию береговых линий водных объектов.</w:t>
      </w:r>
    </w:p>
    <w:p w:rsidR="007F07DA" w:rsidRDefault="00750DF0" w:rsidP="002D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На территории </w:t>
      </w:r>
      <w:r w:rsidR="00AA1B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муниципального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округа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расположен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ы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гидротехнически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е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сооружения</w:t>
      </w:r>
      <w:r w:rsidR="003D1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(далее ГТС)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="005E69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которые</w:t>
      </w:r>
      <w:r w:rsidR="00AA1B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требуют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пристального внимания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 </w:t>
      </w:r>
      <w:r w:rsidR="00836EA9" w:rsidRPr="00836E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Все реки в пределах Хилокского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округа</w:t>
      </w:r>
      <w:r w:rsidR="00836EA9" w:rsidRPr="00836E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принадлежат бассейну озера Байкал. Главными водными артериями являются реки Хилок и </w:t>
      </w:r>
      <w:proofErr w:type="gramStart"/>
      <w:r w:rsidR="00836EA9" w:rsidRPr="00836E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Блудная</w:t>
      </w:r>
      <w:proofErr w:type="gramEnd"/>
      <w:r w:rsidR="00836EA9" w:rsidRPr="00836E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 Общая длина рек в пределах района составляет 944 км.</w:t>
      </w:r>
      <w:r w:rsidR="00836E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На </w:t>
      </w:r>
      <w:r w:rsidR="003D1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водных объектах</w:t>
      </w:r>
      <w:r w:rsidR="00836E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46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существуе</w:t>
      </w:r>
      <w:r w:rsidR="00E50C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т необходимость проведения водохозяйственных мероприятий некапитального характера. </w:t>
      </w:r>
      <w:r w:rsidR="00F46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одтопление территорий </w:t>
      </w:r>
      <w:r w:rsidR="00F46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возможно 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 следующих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населенных пунктах: г. Хилок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пгт. Могзон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с. Закульта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с. Харагун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 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Для комплексного решения указанных проблем разработана данная программа.</w:t>
      </w:r>
    </w:p>
    <w:p w:rsidR="002D65DF" w:rsidRPr="002D65DF" w:rsidRDefault="002D65DF" w:rsidP="002D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50DF0" w:rsidRDefault="00750DF0" w:rsidP="00095B6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95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2. Основные цел</w:t>
      </w:r>
      <w:r w:rsidR="00B10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и и задачи </w:t>
      </w:r>
      <w:r w:rsidR="00095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</w:t>
      </w:r>
      <w:r w:rsidR="00B10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рограммы</w:t>
      </w:r>
    </w:p>
    <w:p w:rsidR="00767221" w:rsidRDefault="0098046B" w:rsidP="00A000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Основные цели и задачи:</w:t>
      </w:r>
    </w:p>
    <w:p w:rsidR="00A000E5" w:rsidRPr="00A000E5" w:rsidRDefault="00A67E6A" w:rsidP="00A000E5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Повышение эксплуатационной надежности и безопасности </w:t>
      </w:r>
      <w:r w:rsidR="003D1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ГТС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находящихся</w:t>
      </w:r>
      <w:proofErr w:type="gramEnd"/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на 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территории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Хилокского </w:t>
      </w:r>
      <w:r w:rsidR="00767221" w:rsidRPr="00A000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муниципального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округа.</w:t>
      </w:r>
      <w:r w:rsidR="00A000E5" w:rsidRPr="00A000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Защита прилегающих участков от затопления.</w:t>
      </w:r>
      <w:r w:rsidR="00A000E5" w:rsidRPr="00A000E5">
        <w:t xml:space="preserve"> </w:t>
      </w:r>
    </w:p>
    <w:p w:rsidR="0098046B" w:rsidRDefault="00A67E6A" w:rsidP="00F37919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Проведение</w:t>
      </w:r>
      <w:r w:rsidR="00976067" w:rsidRPr="008661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комплекса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водохозяйственных </w:t>
      </w:r>
      <w:r w:rsidR="00976067" w:rsidRPr="008661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мероприятий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(расчистка,  углубление русел, восстановление береговых линий водных объектов) </w:t>
      </w:r>
      <w:r w:rsidR="00976067" w:rsidRPr="008661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 максимальному уменьшению риска возн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икновения чрезвычайных ситуаций.</w:t>
      </w:r>
      <w:r w:rsidR="00B721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B721D2" w:rsidRPr="00A000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Предотвращение негативного воздействия вод и </w:t>
      </w:r>
      <w:proofErr w:type="gramStart"/>
      <w:r w:rsidR="00B721D2" w:rsidRPr="00A000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избежание</w:t>
      </w:r>
      <w:proofErr w:type="gramEnd"/>
      <w:r w:rsidR="00B721D2" w:rsidRPr="00A000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последствий в отношении водных объектов при паводке вследствие выпадения большого количества осадков.</w:t>
      </w:r>
    </w:p>
    <w:p w:rsidR="0098046B" w:rsidRDefault="0098046B" w:rsidP="0098046B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B10B74" w:rsidRPr="00B10B74" w:rsidRDefault="00B10B74" w:rsidP="00B10B74">
      <w:pPr>
        <w:pStyle w:val="a5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10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3. целевые индикаторы и показатели</w:t>
      </w:r>
    </w:p>
    <w:p w:rsidR="00B10B74" w:rsidRDefault="00B10B74" w:rsidP="0098046B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F37919" w:rsidRPr="0098046B" w:rsidRDefault="00F37919" w:rsidP="0098046B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804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Основные целевые индикаторы программы</w:t>
      </w:r>
      <w:r w:rsidR="0098046B" w:rsidRPr="009804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:</w:t>
      </w:r>
    </w:p>
    <w:p w:rsidR="002A517B" w:rsidRDefault="002A517B" w:rsidP="002A517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протяженность восстановленных береговых линий водных объектов, метр;</w:t>
      </w:r>
    </w:p>
    <w:p w:rsidR="00976067" w:rsidRDefault="002A517B" w:rsidP="00AC7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 </w:t>
      </w:r>
      <w:r w:rsidR="00DE6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количест</w:t>
      </w:r>
      <w:r w:rsidRPr="00D209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во ГТС, </w:t>
      </w:r>
      <w:proofErr w:type="gramStart"/>
      <w:r w:rsidRPr="00D209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приведенных</w:t>
      </w:r>
      <w:proofErr w:type="gramEnd"/>
      <w:r w:rsidRPr="00D209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 безопасное тех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ническое состояние</w:t>
      </w:r>
      <w:r w:rsidR="00A61A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Pr="00D209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шт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AC7DA7" w:rsidRDefault="00AC7DA7" w:rsidP="00AC7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</w:t>
      </w:r>
      <w:r w:rsidR="007F07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A61A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количество разработанных деклараций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безопасности, шт.</w:t>
      </w:r>
    </w:p>
    <w:p w:rsidR="004F792C" w:rsidRDefault="00DE6E8F" w:rsidP="002D65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 </w:t>
      </w:r>
      <w:r w:rsidRPr="00DE6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количество оформленных полисов обязательного страхования гражданской ответственности владельца опасного объекта, шт.</w:t>
      </w:r>
    </w:p>
    <w:p w:rsidR="002D65DF" w:rsidRPr="002D65DF" w:rsidRDefault="002D65DF" w:rsidP="002D65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D90749" w:rsidRDefault="00B10B74" w:rsidP="001124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4</w:t>
      </w:r>
      <w:r w:rsidR="0011241D" w:rsidRPr="00876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 Ресурсное</w:t>
      </w:r>
      <w:r w:rsidR="0011241D" w:rsidRPr="001124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обеспечение Программы</w:t>
      </w:r>
    </w:p>
    <w:p w:rsidR="008439C2" w:rsidRDefault="003233FF" w:rsidP="002D6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233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Финансирование мероприятий Программы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осуществляется за счет средств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бюджетов</w:t>
      </w:r>
      <w:r w:rsidR="00B10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края и округа</w:t>
      </w:r>
      <w:r w:rsidRPr="003233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3233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Объемы и источники финансирования программ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ы </w:t>
      </w:r>
      <w:r w:rsidR="008439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приведены в приложении к муниципальной программе</w:t>
      </w:r>
      <w:r w:rsidRPr="003233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2D65DF" w:rsidRPr="002D65DF" w:rsidRDefault="002D65DF" w:rsidP="002D6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B10B74" w:rsidRPr="00B10B74" w:rsidRDefault="00B10B74" w:rsidP="00B10B7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5</w:t>
      </w:r>
      <w:r w:rsidR="00F53E48" w:rsidRPr="00F53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r w:rsidRPr="00B10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Сроки и этапы реализации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муниципальной программы</w:t>
      </w:r>
    </w:p>
    <w:p w:rsidR="00414317" w:rsidRDefault="00B10B74" w:rsidP="007F6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B10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Сроки реализаци</w:t>
      </w:r>
      <w:r w:rsidR="00AD04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 муниципальной программы – 2026</w:t>
      </w:r>
      <w:r w:rsidRPr="00B10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–2030 годы. Муниципальная программа реализуется в один этап.</w:t>
      </w:r>
    </w:p>
    <w:p w:rsidR="007F6163" w:rsidRPr="00B10B74" w:rsidRDefault="007F6163" w:rsidP="007F6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59F" w:rsidRDefault="00DD059F" w:rsidP="0042254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2254C" w:rsidRDefault="00251A20" w:rsidP="0042254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51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Раздел 6</w:t>
      </w:r>
      <w:r w:rsidR="0042254C" w:rsidRPr="00251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 Механизм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реализации муниципальной программы</w:t>
      </w:r>
    </w:p>
    <w:p w:rsidR="0056193F" w:rsidRPr="0056193F" w:rsidRDefault="0056193F" w:rsidP="007F07DA">
      <w:pPr>
        <w:widowControl w:val="0"/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Программы осуществляется на основе договоров (контрактов, соглашений), заключаемых в установленном порядке муниципальным заказчиком с исполнителями мероприятий Программы, за исключением случаев, предусмотренных действующим законодательством.</w:t>
      </w:r>
    </w:p>
    <w:p w:rsidR="0056193F" w:rsidRPr="0056193F" w:rsidRDefault="0056193F" w:rsidP="007F07DA">
      <w:pPr>
        <w:widowControl w:val="0"/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Отбор исполнителей мероприятий Программы осуществляется </w:t>
      </w:r>
      <w:proofErr w:type="gramStart"/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конкурсной основе в соответствии с законодательством о размещении заказов на поставки</w:t>
      </w:r>
      <w:proofErr w:type="gramEnd"/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товаров, выполнение работ, оказание услуг для государственных и муниципальных нужд.</w:t>
      </w:r>
    </w:p>
    <w:p w:rsidR="0056193F" w:rsidRPr="0056193F" w:rsidRDefault="0056193F" w:rsidP="007F07DA">
      <w:pPr>
        <w:widowControl w:val="0"/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Финансирование Программы за счет сре</w:t>
      </w:r>
      <w:proofErr w:type="gramStart"/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дств кр</w:t>
      </w:r>
      <w:proofErr w:type="gramEnd"/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аевого и местного бюджета осуществляется в соответствии с утвержденными ассигнованиями.</w:t>
      </w:r>
    </w:p>
    <w:p w:rsidR="0056193F" w:rsidRPr="0056193F" w:rsidRDefault="0056193F" w:rsidP="007F07DA">
      <w:pPr>
        <w:widowControl w:val="0"/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изменении объемов финансирования, предусмотренных Программой, муниципальный заказчик уточняет объемы финансирования за счет сре</w:t>
      </w:r>
      <w:proofErr w:type="gramStart"/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дств кр</w:t>
      </w:r>
      <w:proofErr w:type="gramEnd"/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аевого и местного бюджета, готовит предложения по внесению изменений в перечень мероприятий Программы и сроки их исполнения.</w:t>
      </w:r>
    </w:p>
    <w:p w:rsidR="007F07DA" w:rsidRDefault="0056193F" w:rsidP="007F07DA">
      <w:pPr>
        <w:widowControl w:val="0"/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плана проведения конкурсов на исполнение конкретных мероприятий Программы, проектов договоров, заключаемых муниципальным заказчиком, перечня работ по подготовке и реализации мероприятий Программы конкретными исполнителями с определением объемов и источников финансирования.</w:t>
      </w:r>
    </w:p>
    <w:p w:rsidR="007F07DA" w:rsidRPr="007F07DA" w:rsidRDefault="007F07DA" w:rsidP="007F07DA">
      <w:pPr>
        <w:widowControl w:val="0"/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C1FED" w:rsidRDefault="007B75AE" w:rsidP="005C1FE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7</w:t>
      </w:r>
      <w:r w:rsidR="005C1FED" w:rsidRPr="005C1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 Оценка эффективности</w:t>
      </w:r>
      <w:r w:rsidR="005C1FED" w:rsidRPr="005C1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социально-экономических последствий программы</w:t>
      </w:r>
    </w:p>
    <w:p w:rsidR="00DD3DD2" w:rsidRDefault="00DD3DD2" w:rsidP="007F07DA">
      <w:pPr>
        <w:widowControl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Экономический эффект будет обеспечен за счет предотвращения разрушения объектов, расположенных на территори</w:t>
      </w:r>
      <w:r w:rsidR="00F61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муниципального </w:t>
      </w:r>
      <w:r w:rsidR="00251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округа,</w:t>
      </w:r>
      <w:r w:rsidRPr="00DD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подверженных негативному воздействию вод, уменьшения доли аварийно</w:t>
      </w:r>
      <w:r w:rsidRPr="00DD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F61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DD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опасных гидротехнических сооружений, находящихся в муниципальной собственности, </w:t>
      </w:r>
      <w:r w:rsidR="0088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с</w:t>
      </w:r>
      <w:r w:rsidR="00880E6D" w:rsidRPr="00DD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оциальная эффектив</w:t>
      </w:r>
      <w:r w:rsidR="0088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ность будет обеспечена за счет обеспечения безопасности заселенных территорий в случае выпадения большого количества осадков </w:t>
      </w:r>
      <w:r w:rsidR="00F61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реализации следующих мероприятий:</w:t>
      </w:r>
    </w:p>
    <w:p w:rsidR="00F61A03" w:rsidRDefault="00F61A03" w:rsidP="007F07DA">
      <w:pPr>
        <w:widowControl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5F5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содержание и </w:t>
      </w:r>
      <w:r w:rsidR="00F46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ремонт гидротехнических сооружений;</w:t>
      </w:r>
    </w:p>
    <w:p w:rsidR="00F46716" w:rsidRDefault="00F46716" w:rsidP="007F07DA">
      <w:pPr>
        <w:widowControl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восстановление береговых линий водн</w:t>
      </w:r>
      <w:r w:rsidR="00B77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ых объектов;</w:t>
      </w:r>
    </w:p>
    <w:p w:rsidR="00F504A3" w:rsidRDefault="00B7726B" w:rsidP="007F07DA">
      <w:pPr>
        <w:widowControl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244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</w:t>
      </w:r>
      <w:r w:rsidR="005F5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работка деклараций безопасности;</w:t>
      </w:r>
    </w:p>
    <w:p w:rsidR="005F5463" w:rsidRDefault="005F5463" w:rsidP="007F07DA">
      <w:pPr>
        <w:widowControl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852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оформление </w:t>
      </w:r>
      <w:proofErr w:type="gramStart"/>
      <w:r w:rsidRPr="00852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полисов обязательного страхования гражданской ответственности владельца опасного объекта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7F07DA" w:rsidRPr="007F07DA" w:rsidRDefault="007F07DA" w:rsidP="007F07DA">
      <w:pPr>
        <w:widowControl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F6CFE" w:rsidRPr="008E29F9" w:rsidRDefault="00406A9E" w:rsidP="008E2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9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F07DA">
        <w:rPr>
          <w:rFonts w:ascii="Times New Roman" w:hAnsi="Times New Roman" w:cs="Times New Roman"/>
          <w:b/>
          <w:sz w:val="28"/>
          <w:szCs w:val="28"/>
        </w:rPr>
        <w:t>8</w:t>
      </w:r>
      <w:r w:rsidRPr="00406A9E">
        <w:rPr>
          <w:rFonts w:ascii="Times New Roman" w:hAnsi="Times New Roman" w:cs="Times New Roman"/>
          <w:b/>
          <w:sz w:val="28"/>
          <w:szCs w:val="28"/>
        </w:rPr>
        <w:t xml:space="preserve">. Перечень </w:t>
      </w:r>
      <w:r w:rsidR="005F5463">
        <w:rPr>
          <w:rFonts w:ascii="Times New Roman" w:hAnsi="Times New Roman" w:cs="Times New Roman"/>
          <w:b/>
          <w:sz w:val="28"/>
          <w:szCs w:val="28"/>
        </w:rPr>
        <w:t>основных</w:t>
      </w:r>
      <w:r w:rsidR="00996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6A9E">
        <w:rPr>
          <w:rFonts w:ascii="Times New Roman" w:hAnsi="Times New Roman" w:cs="Times New Roman"/>
          <w:b/>
          <w:sz w:val="28"/>
          <w:szCs w:val="28"/>
        </w:rPr>
        <w:t>мероприятий программы</w:t>
      </w:r>
    </w:p>
    <w:p w:rsidR="00845CAB" w:rsidRDefault="008E29F9" w:rsidP="00E42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9F9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представлен в приложении к муниципальной  программе.</w:t>
      </w:r>
    </w:p>
    <w:p w:rsidR="00E4244F" w:rsidRDefault="00E4244F" w:rsidP="00E42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ECA" w:rsidRDefault="00666ECA" w:rsidP="00FB7ED0">
      <w:pPr>
        <w:tabs>
          <w:tab w:val="left" w:pos="11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E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7F07DA">
        <w:rPr>
          <w:rFonts w:ascii="Times New Roman" w:hAnsi="Times New Roman" w:cs="Times New Roman"/>
          <w:b/>
          <w:sz w:val="28"/>
          <w:szCs w:val="28"/>
        </w:rPr>
        <w:t>9</w:t>
      </w:r>
      <w:r w:rsidRPr="00666ECA">
        <w:rPr>
          <w:rFonts w:ascii="Times New Roman" w:hAnsi="Times New Roman" w:cs="Times New Roman"/>
          <w:b/>
          <w:sz w:val="28"/>
          <w:szCs w:val="28"/>
        </w:rPr>
        <w:t>. Ожидаемые результаты реализации программы</w:t>
      </w:r>
    </w:p>
    <w:p w:rsidR="00666ECA" w:rsidRPr="00E15E33" w:rsidRDefault="00A0432F" w:rsidP="00FB7ED0">
      <w:pPr>
        <w:tabs>
          <w:tab w:val="left" w:pos="110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EEF">
        <w:rPr>
          <w:rFonts w:ascii="Times New Roman" w:hAnsi="Times New Roman" w:cs="Times New Roman"/>
          <w:sz w:val="28"/>
          <w:szCs w:val="28"/>
        </w:rPr>
        <w:t>В результа</w:t>
      </w:r>
      <w:r w:rsidR="007B75AE">
        <w:rPr>
          <w:rFonts w:ascii="Times New Roman" w:hAnsi="Times New Roman" w:cs="Times New Roman"/>
          <w:sz w:val="28"/>
          <w:szCs w:val="28"/>
        </w:rPr>
        <w:t>те реализации программы к 2030</w:t>
      </w:r>
      <w:r w:rsidRPr="00E15E33">
        <w:rPr>
          <w:rFonts w:ascii="Times New Roman" w:hAnsi="Times New Roman" w:cs="Times New Roman"/>
          <w:sz w:val="28"/>
          <w:szCs w:val="28"/>
        </w:rPr>
        <w:t xml:space="preserve"> году ожидается следующий экологический и социально-экономический эффект</w:t>
      </w:r>
      <w:r w:rsidR="00E15E33" w:rsidRPr="00E15E33">
        <w:rPr>
          <w:rFonts w:ascii="Times New Roman" w:hAnsi="Times New Roman" w:cs="Times New Roman"/>
          <w:sz w:val="28"/>
          <w:szCs w:val="28"/>
        </w:rPr>
        <w:t>ы</w:t>
      </w:r>
      <w:r w:rsidRPr="00E15E33">
        <w:rPr>
          <w:rFonts w:ascii="Times New Roman" w:hAnsi="Times New Roman" w:cs="Times New Roman"/>
          <w:sz w:val="28"/>
          <w:szCs w:val="28"/>
        </w:rPr>
        <w:t>:</w:t>
      </w:r>
    </w:p>
    <w:p w:rsidR="00E35B4E" w:rsidRPr="00E15E33" w:rsidRDefault="00E15E33" w:rsidP="005B4EEF">
      <w:pPr>
        <w:tabs>
          <w:tab w:val="left" w:pos="110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E33">
        <w:rPr>
          <w:rFonts w:ascii="Times New Roman" w:hAnsi="Times New Roman" w:cs="Times New Roman"/>
          <w:sz w:val="28"/>
          <w:szCs w:val="28"/>
        </w:rPr>
        <w:t>- з</w:t>
      </w:r>
      <w:r w:rsidR="00E35B4E" w:rsidRPr="00E15E33">
        <w:rPr>
          <w:rFonts w:ascii="Times New Roman" w:hAnsi="Times New Roman" w:cs="Times New Roman"/>
          <w:sz w:val="28"/>
          <w:szCs w:val="28"/>
        </w:rPr>
        <w:t xml:space="preserve">ащита </w:t>
      </w:r>
      <w:r w:rsidRPr="00E15E33">
        <w:rPr>
          <w:rFonts w:ascii="Times New Roman" w:hAnsi="Times New Roman" w:cs="Times New Roman"/>
          <w:sz w:val="28"/>
          <w:szCs w:val="28"/>
        </w:rPr>
        <w:t>населенных</w:t>
      </w:r>
      <w:r w:rsidR="00E35B4E" w:rsidRPr="00E15E33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E15E33">
        <w:rPr>
          <w:rFonts w:ascii="Times New Roman" w:hAnsi="Times New Roman" w:cs="Times New Roman"/>
          <w:sz w:val="28"/>
          <w:szCs w:val="28"/>
        </w:rPr>
        <w:t>ов</w:t>
      </w:r>
      <w:r w:rsidR="00E35B4E" w:rsidRPr="00E15E33">
        <w:rPr>
          <w:rFonts w:ascii="Times New Roman" w:hAnsi="Times New Roman" w:cs="Times New Roman"/>
          <w:sz w:val="28"/>
          <w:szCs w:val="28"/>
        </w:rPr>
        <w:t xml:space="preserve"> от павод</w:t>
      </w:r>
      <w:r w:rsidRPr="00E15E33">
        <w:rPr>
          <w:rFonts w:ascii="Times New Roman" w:hAnsi="Times New Roman" w:cs="Times New Roman"/>
          <w:sz w:val="28"/>
          <w:szCs w:val="28"/>
        </w:rPr>
        <w:t>ковых</w:t>
      </w:r>
      <w:r w:rsidR="00E35B4E" w:rsidRPr="00E15E33">
        <w:rPr>
          <w:rFonts w:ascii="Times New Roman" w:hAnsi="Times New Roman" w:cs="Times New Roman"/>
          <w:sz w:val="28"/>
          <w:szCs w:val="28"/>
        </w:rPr>
        <w:t xml:space="preserve"> вод</w:t>
      </w:r>
      <w:r w:rsidRPr="00E15E33">
        <w:rPr>
          <w:rFonts w:ascii="Times New Roman" w:hAnsi="Times New Roman" w:cs="Times New Roman"/>
          <w:sz w:val="28"/>
          <w:szCs w:val="28"/>
        </w:rPr>
        <w:t>;</w:t>
      </w:r>
    </w:p>
    <w:p w:rsidR="00A0432F" w:rsidRPr="00E15E33" w:rsidRDefault="00E15E33" w:rsidP="005B4EEF">
      <w:pPr>
        <w:tabs>
          <w:tab w:val="left" w:pos="110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E33">
        <w:rPr>
          <w:rFonts w:ascii="Times New Roman" w:hAnsi="Times New Roman" w:cs="Times New Roman"/>
          <w:sz w:val="28"/>
          <w:szCs w:val="28"/>
        </w:rPr>
        <w:t>- п</w:t>
      </w:r>
      <w:r w:rsidR="00A0432F" w:rsidRPr="00E15E33">
        <w:rPr>
          <w:rFonts w:ascii="Times New Roman" w:hAnsi="Times New Roman" w:cs="Times New Roman"/>
          <w:sz w:val="28"/>
          <w:szCs w:val="28"/>
        </w:rPr>
        <w:t>риведение в надежное и безопасное состояние ГТС;</w:t>
      </w:r>
    </w:p>
    <w:p w:rsidR="009A08C5" w:rsidRPr="00666ECA" w:rsidRDefault="007F07DA" w:rsidP="00F504A3">
      <w:pPr>
        <w:tabs>
          <w:tab w:val="left" w:pos="110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5E33" w:rsidRPr="00E15E33">
        <w:rPr>
          <w:rFonts w:ascii="Times New Roman" w:hAnsi="Times New Roman" w:cs="Times New Roman"/>
          <w:sz w:val="28"/>
          <w:szCs w:val="28"/>
        </w:rPr>
        <w:t>п</w:t>
      </w:r>
      <w:r w:rsidR="00A0432F" w:rsidRPr="00E15E33">
        <w:rPr>
          <w:rFonts w:ascii="Times New Roman" w:hAnsi="Times New Roman" w:cs="Times New Roman"/>
          <w:sz w:val="28"/>
          <w:szCs w:val="28"/>
        </w:rPr>
        <w:t xml:space="preserve">редотвращение возможного ущерба от аварий на </w:t>
      </w:r>
      <w:r w:rsidR="00E15E33" w:rsidRPr="00E15E33">
        <w:rPr>
          <w:rFonts w:ascii="Times New Roman" w:hAnsi="Times New Roman" w:cs="Times New Roman"/>
          <w:sz w:val="28"/>
          <w:szCs w:val="28"/>
        </w:rPr>
        <w:t>ГТС</w:t>
      </w:r>
      <w:r w:rsidR="00A0432F" w:rsidRPr="00E15E33">
        <w:rPr>
          <w:rFonts w:ascii="Times New Roman" w:hAnsi="Times New Roman" w:cs="Times New Roman"/>
          <w:sz w:val="28"/>
          <w:szCs w:val="28"/>
        </w:rPr>
        <w:t>, включая гибель людей, сельскохозяйственных животных, сельскохозяйственных угодий</w:t>
      </w:r>
      <w:r w:rsidR="005B4EEF" w:rsidRPr="00E15E33">
        <w:rPr>
          <w:rFonts w:ascii="Times New Roman" w:hAnsi="Times New Roman" w:cs="Times New Roman"/>
          <w:sz w:val="28"/>
          <w:szCs w:val="28"/>
        </w:rPr>
        <w:t>, а так же сползание грунта,</w:t>
      </w:r>
      <w:r w:rsidR="00666ECA" w:rsidRPr="00E15E33">
        <w:rPr>
          <w:rFonts w:ascii="Times New Roman" w:hAnsi="Times New Roman" w:cs="Times New Roman"/>
          <w:sz w:val="28"/>
          <w:szCs w:val="28"/>
        </w:rPr>
        <w:t xml:space="preserve"> изм</w:t>
      </w:r>
      <w:r w:rsidR="005B4EEF" w:rsidRPr="00E15E33">
        <w:rPr>
          <w:rFonts w:ascii="Times New Roman" w:hAnsi="Times New Roman" w:cs="Times New Roman"/>
          <w:sz w:val="28"/>
          <w:szCs w:val="28"/>
        </w:rPr>
        <w:t>енение контуров берег</w:t>
      </w:r>
      <w:r w:rsidR="005B4EEF" w:rsidRPr="005B4EEF">
        <w:rPr>
          <w:rFonts w:ascii="Times New Roman" w:hAnsi="Times New Roman" w:cs="Times New Roman"/>
          <w:sz w:val="28"/>
          <w:szCs w:val="28"/>
        </w:rPr>
        <w:t xml:space="preserve">овой линии, обмеление </w:t>
      </w:r>
      <w:r w:rsidR="00E35B4E">
        <w:rPr>
          <w:rFonts w:ascii="Times New Roman" w:hAnsi="Times New Roman" w:cs="Times New Roman"/>
          <w:sz w:val="28"/>
          <w:szCs w:val="28"/>
        </w:rPr>
        <w:t>водных объектов</w:t>
      </w:r>
      <w:r w:rsidR="005B4EEF" w:rsidRPr="005B4EEF">
        <w:rPr>
          <w:rFonts w:ascii="Times New Roman" w:hAnsi="Times New Roman" w:cs="Times New Roman"/>
          <w:sz w:val="28"/>
          <w:szCs w:val="28"/>
        </w:rPr>
        <w:t>.</w:t>
      </w:r>
    </w:p>
    <w:sectPr w:rsidR="009A08C5" w:rsidRPr="00666ECA" w:rsidSect="00F504A3">
      <w:headerReference w:type="defaul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B4A" w:rsidRDefault="00195B4A" w:rsidP="00C62D7D">
      <w:pPr>
        <w:spacing w:after="0" w:line="240" w:lineRule="auto"/>
      </w:pPr>
      <w:r>
        <w:separator/>
      </w:r>
    </w:p>
  </w:endnote>
  <w:endnote w:type="continuationSeparator" w:id="0">
    <w:p w:rsidR="00195B4A" w:rsidRDefault="00195B4A" w:rsidP="00C6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B4A" w:rsidRDefault="00195B4A" w:rsidP="00C62D7D">
      <w:pPr>
        <w:spacing w:after="0" w:line="240" w:lineRule="auto"/>
      </w:pPr>
      <w:r>
        <w:separator/>
      </w:r>
    </w:p>
  </w:footnote>
  <w:footnote w:type="continuationSeparator" w:id="0">
    <w:p w:rsidR="00195B4A" w:rsidRDefault="00195B4A" w:rsidP="00C6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7D" w:rsidRPr="00C62D7D" w:rsidRDefault="00C62D7D" w:rsidP="00C62D7D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5CA3"/>
    <w:multiLevelType w:val="hybridMultilevel"/>
    <w:tmpl w:val="0D5CF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F3E16"/>
    <w:multiLevelType w:val="multilevel"/>
    <w:tmpl w:val="1012B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6D11C2E"/>
    <w:multiLevelType w:val="hybridMultilevel"/>
    <w:tmpl w:val="3FB8D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55BBF"/>
    <w:multiLevelType w:val="multilevel"/>
    <w:tmpl w:val="0E78617A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0B5505"/>
    <w:multiLevelType w:val="hybridMultilevel"/>
    <w:tmpl w:val="324AC894"/>
    <w:lvl w:ilvl="0" w:tplc="835AA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C5056F"/>
    <w:multiLevelType w:val="hybridMultilevel"/>
    <w:tmpl w:val="28FCA2D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06"/>
    <w:rsid w:val="00027676"/>
    <w:rsid w:val="0003025A"/>
    <w:rsid w:val="00030B1B"/>
    <w:rsid w:val="00035F4C"/>
    <w:rsid w:val="000558B7"/>
    <w:rsid w:val="00064607"/>
    <w:rsid w:val="000749BC"/>
    <w:rsid w:val="000761B9"/>
    <w:rsid w:val="00080BD4"/>
    <w:rsid w:val="00087805"/>
    <w:rsid w:val="00095781"/>
    <w:rsid w:val="00095B60"/>
    <w:rsid w:val="000D073E"/>
    <w:rsid w:val="000E3147"/>
    <w:rsid w:val="0010548E"/>
    <w:rsid w:val="00111797"/>
    <w:rsid w:val="0011241D"/>
    <w:rsid w:val="00117E29"/>
    <w:rsid w:val="00134A4C"/>
    <w:rsid w:val="001424BE"/>
    <w:rsid w:val="00143763"/>
    <w:rsid w:val="001455A8"/>
    <w:rsid w:val="001548A8"/>
    <w:rsid w:val="00161CC9"/>
    <w:rsid w:val="00161F25"/>
    <w:rsid w:val="00167AF6"/>
    <w:rsid w:val="001724D4"/>
    <w:rsid w:val="00186AED"/>
    <w:rsid w:val="00195B4A"/>
    <w:rsid w:val="001C3764"/>
    <w:rsid w:val="001E26B0"/>
    <w:rsid w:val="001F5820"/>
    <w:rsid w:val="00232FEC"/>
    <w:rsid w:val="00242E83"/>
    <w:rsid w:val="00244195"/>
    <w:rsid w:val="002518F2"/>
    <w:rsid w:val="00251A20"/>
    <w:rsid w:val="002904B7"/>
    <w:rsid w:val="002A517B"/>
    <w:rsid w:val="002C1A0D"/>
    <w:rsid w:val="002C3279"/>
    <w:rsid w:val="002D0A31"/>
    <w:rsid w:val="002D0DFA"/>
    <w:rsid w:val="002D65DF"/>
    <w:rsid w:val="002E0500"/>
    <w:rsid w:val="002F1EB8"/>
    <w:rsid w:val="003233FF"/>
    <w:rsid w:val="0032621E"/>
    <w:rsid w:val="00334032"/>
    <w:rsid w:val="003454C1"/>
    <w:rsid w:val="00351B78"/>
    <w:rsid w:val="003644D5"/>
    <w:rsid w:val="003646A9"/>
    <w:rsid w:val="00387476"/>
    <w:rsid w:val="00387F3A"/>
    <w:rsid w:val="003D13E2"/>
    <w:rsid w:val="003D15B0"/>
    <w:rsid w:val="003D3AA8"/>
    <w:rsid w:val="003D70BF"/>
    <w:rsid w:val="003F18A8"/>
    <w:rsid w:val="003F3EC6"/>
    <w:rsid w:val="004035BF"/>
    <w:rsid w:val="00406A9E"/>
    <w:rsid w:val="00410FFF"/>
    <w:rsid w:val="00414317"/>
    <w:rsid w:val="00417060"/>
    <w:rsid w:val="0042059B"/>
    <w:rsid w:val="00420727"/>
    <w:rsid w:val="0042254C"/>
    <w:rsid w:val="004344EC"/>
    <w:rsid w:val="00437EA8"/>
    <w:rsid w:val="00441B1F"/>
    <w:rsid w:val="00445F8E"/>
    <w:rsid w:val="00446E9A"/>
    <w:rsid w:val="00453191"/>
    <w:rsid w:val="00457A9D"/>
    <w:rsid w:val="00467839"/>
    <w:rsid w:val="00472B66"/>
    <w:rsid w:val="004815F3"/>
    <w:rsid w:val="004868B5"/>
    <w:rsid w:val="004F792C"/>
    <w:rsid w:val="00506379"/>
    <w:rsid w:val="00513ECE"/>
    <w:rsid w:val="00520470"/>
    <w:rsid w:val="0055766D"/>
    <w:rsid w:val="0056193F"/>
    <w:rsid w:val="00566F54"/>
    <w:rsid w:val="00583270"/>
    <w:rsid w:val="005A6194"/>
    <w:rsid w:val="005B4242"/>
    <w:rsid w:val="005B4EEF"/>
    <w:rsid w:val="005B687B"/>
    <w:rsid w:val="005C1FED"/>
    <w:rsid w:val="005E077C"/>
    <w:rsid w:val="005E247A"/>
    <w:rsid w:val="005E6918"/>
    <w:rsid w:val="005F5463"/>
    <w:rsid w:val="00600DE4"/>
    <w:rsid w:val="00612DF9"/>
    <w:rsid w:val="006163CA"/>
    <w:rsid w:val="006168F3"/>
    <w:rsid w:val="00625CB9"/>
    <w:rsid w:val="00632EBF"/>
    <w:rsid w:val="0065239A"/>
    <w:rsid w:val="0065243E"/>
    <w:rsid w:val="006661E1"/>
    <w:rsid w:val="00666ECA"/>
    <w:rsid w:val="00694148"/>
    <w:rsid w:val="006C060C"/>
    <w:rsid w:val="006F6C9F"/>
    <w:rsid w:val="006F6CFE"/>
    <w:rsid w:val="00701C8A"/>
    <w:rsid w:val="00713946"/>
    <w:rsid w:val="00722EC7"/>
    <w:rsid w:val="00744A49"/>
    <w:rsid w:val="00750DF0"/>
    <w:rsid w:val="007530E1"/>
    <w:rsid w:val="007658CD"/>
    <w:rsid w:val="00767221"/>
    <w:rsid w:val="00771015"/>
    <w:rsid w:val="007A3FD5"/>
    <w:rsid w:val="007B22F8"/>
    <w:rsid w:val="007B75AE"/>
    <w:rsid w:val="007C7A83"/>
    <w:rsid w:val="007C7E78"/>
    <w:rsid w:val="007E7FB3"/>
    <w:rsid w:val="007F07DA"/>
    <w:rsid w:val="007F6163"/>
    <w:rsid w:val="00836EA9"/>
    <w:rsid w:val="0084218F"/>
    <w:rsid w:val="008439C2"/>
    <w:rsid w:val="00845CAB"/>
    <w:rsid w:val="00852DC3"/>
    <w:rsid w:val="00864FEE"/>
    <w:rsid w:val="00866170"/>
    <w:rsid w:val="00876357"/>
    <w:rsid w:val="00880E6D"/>
    <w:rsid w:val="0088447C"/>
    <w:rsid w:val="00891859"/>
    <w:rsid w:val="00892705"/>
    <w:rsid w:val="008A3ECB"/>
    <w:rsid w:val="008C35A3"/>
    <w:rsid w:val="008C3E93"/>
    <w:rsid w:val="008C603C"/>
    <w:rsid w:val="008C7389"/>
    <w:rsid w:val="008E29F9"/>
    <w:rsid w:val="008E45B5"/>
    <w:rsid w:val="00930617"/>
    <w:rsid w:val="00930662"/>
    <w:rsid w:val="009335B9"/>
    <w:rsid w:val="00965322"/>
    <w:rsid w:val="00976067"/>
    <w:rsid w:val="0098046B"/>
    <w:rsid w:val="00994DA8"/>
    <w:rsid w:val="00996CBF"/>
    <w:rsid w:val="00996CFB"/>
    <w:rsid w:val="009A074B"/>
    <w:rsid w:val="009A08C5"/>
    <w:rsid w:val="009A362D"/>
    <w:rsid w:val="009B04D6"/>
    <w:rsid w:val="009B3D1D"/>
    <w:rsid w:val="009C1247"/>
    <w:rsid w:val="009D3B59"/>
    <w:rsid w:val="009E1634"/>
    <w:rsid w:val="009E1E57"/>
    <w:rsid w:val="00A000E5"/>
    <w:rsid w:val="00A02687"/>
    <w:rsid w:val="00A0432F"/>
    <w:rsid w:val="00A212E7"/>
    <w:rsid w:val="00A24E1C"/>
    <w:rsid w:val="00A375B0"/>
    <w:rsid w:val="00A52880"/>
    <w:rsid w:val="00A605A2"/>
    <w:rsid w:val="00A61A0E"/>
    <w:rsid w:val="00A65BD7"/>
    <w:rsid w:val="00A67E6A"/>
    <w:rsid w:val="00A83D1A"/>
    <w:rsid w:val="00AA1B3D"/>
    <w:rsid w:val="00AC30AD"/>
    <w:rsid w:val="00AC7DA7"/>
    <w:rsid w:val="00AD04E4"/>
    <w:rsid w:val="00AD6B59"/>
    <w:rsid w:val="00B02F4F"/>
    <w:rsid w:val="00B10B74"/>
    <w:rsid w:val="00B15358"/>
    <w:rsid w:val="00B320F3"/>
    <w:rsid w:val="00B35854"/>
    <w:rsid w:val="00B65D5E"/>
    <w:rsid w:val="00B6621F"/>
    <w:rsid w:val="00B721D2"/>
    <w:rsid w:val="00B7726B"/>
    <w:rsid w:val="00B9036D"/>
    <w:rsid w:val="00BA1F2E"/>
    <w:rsid w:val="00BB1118"/>
    <w:rsid w:val="00BB7129"/>
    <w:rsid w:val="00BC2DE5"/>
    <w:rsid w:val="00BC4A61"/>
    <w:rsid w:val="00BD0A6F"/>
    <w:rsid w:val="00BF39DB"/>
    <w:rsid w:val="00C06053"/>
    <w:rsid w:val="00C27E27"/>
    <w:rsid w:val="00C40BC1"/>
    <w:rsid w:val="00C51CE5"/>
    <w:rsid w:val="00C54E35"/>
    <w:rsid w:val="00C62D7D"/>
    <w:rsid w:val="00C644EB"/>
    <w:rsid w:val="00C66AB5"/>
    <w:rsid w:val="00C93233"/>
    <w:rsid w:val="00CA5981"/>
    <w:rsid w:val="00CD41E8"/>
    <w:rsid w:val="00CE2BAE"/>
    <w:rsid w:val="00CE59AD"/>
    <w:rsid w:val="00CF1365"/>
    <w:rsid w:val="00D07049"/>
    <w:rsid w:val="00D140E3"/>
    <w:rsid w:val="00D209F1"/>
    <w:rsid w:val="00D42039"/>
    <w:rsid w:val="00D529BA"/>
    <w:rsid w:val="00D53FFD"/>
    <w:rsid w:val="00D6628C"/>
    <w:rsid w:val="00D832F8"/>
    <w:rsid w:val="00D90749"/>
    <w:rsid w:val="00D9302A"/>
    <w:rsid w:val="00DB7AC1"/>
    <w:rsid w:val="00DD059F"/>
    <w:rsid w:val="00DD3872"/>
    <w:rsid w:val="00DD3DD2"/>
    <w:rsid w:val="00DE0FB9"/>
    <w:rsid w:val="00DE6E8F"/>
    <w:rsid w:val="00DF0660"/>
    <w:rsid w:val="00DF11D6"/>
    <w:rsid w:val="00DF3807"/>
    <w:rsid w:val="00DF41C5"/>
    <w:rsid w:val="00E03179"/>
    <w:rsid w:val="00E05549"/>
    <w:rsid w:val="00E130EE"/>
    <w:rsid w:val="00E15E33"/>
    <w:rsid w:val="00E20106"/>
    <w:rsid w:val="00E2209A"/>
    <w:rsid w:val="00E3558E"/>
    <w:rsid w:val="00E35B4E"/>
    <w:rsid w:val="00E4244F"/>
    <w:rsid w:val="00E4337E"/>
    <w:rsid w:val="00E50C0A"/>
    <w:rsid w:val="00E5517C"/>
    <w:rsid w:val="00E82DA3"/>
    <w:rsid w:val="00E84904"/>
    <w:rsid w:val="00E87BFA"/>
    <w:rsid w:val="00E97A26"/>
    <w:rsid w:val="00E97CA0"/>
    <w:rsid w:val="00ED1B07"/>
    <w:rsid w:val="00F01650"/>
    <w:rsid w:val="00F02B26"/>
    <w:rsid w:val="00F10BAA"/>
    <w:rsid w:val="00F15DC3"/>
    <w:rsid w:val="00F34662"/>
    <w:rsid w:val="00F37919"/>
    <w:rsid w:val="00F4654C"/>
    <w:rsid w:val="00F46716"/>
    <w:rsid w:val="00F504A3"/>
    <w:rsid w:val="00F53E48"/>
    <w:rsid w:val="00F61A03"/>
    <w:rsid w:val="00F907C3"/>
    <w:rsid w:val="00F96D57"/>
    <w:rsid w:val="00FA20E4"/>
    <w:rsid w:val="00FA7432"/>
    <w:rsid w:val="00FB008A"/>
    <w:rsid w:val="00FB6923"/>
    <w:rsid w:val="00FB7ED0"/>
    <w:rsid w:val="00FC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DF0660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DF0660"/>
    <w:pPr>
      <w:widowControl w:val="0"/>
      <w:spacing w:after="10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13ECE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F53E4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F53E48"/>
    <w:pPr>
      <w:widowControl w:val="0"/>
      <w:spacing w:after="10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0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3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6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2D7D"/>
  </w:style>
  <w:style w:type="paragraph" w:styleId="ac">
    <w:name w:val="footer"/>
    <w:basedOn w:val="a"/>
    <w:link w:val="ad"/>
    <w:uiPriority w:val="99"/>
    <w:unhideWhenUsed/>
    <w:rsid w:val="00C6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2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DF0660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DF0660"/>
    <w:pPr>
      <w:widowControl w:val="0"/>
      <w:spacing w:after="10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13ECE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F53E4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F53E48"/>
    <w:pPr>
      <w:widowControl w:val="0"/>
      <w:spacing w:after="10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0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3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6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2D7D"/>
  </w:style>
  <w:style w:type="paragraph" w:styleId="ac">
    <w:name w:val="footer"/>
    <w:basedOn w:val="a"/>
    <w:link w:val="ad"/>
    <w:uiPriority w:val="99"/>
    <w:unhideWhenUsed/>
    <w:rsid w:val="00C6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2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38D7C-1D39-4B64-9846-ACEE0622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2708</TotalTime>
  <Pages>6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Пустовалова О.С.</cp:lastModifiedBy>
  <cp:revision>224</cp:revision>
  <cp:lastPrinted>2025-10-22T04:43:00Z</cp:lastPrinted>
  <dcterms:created xsi:type="dcterms:W3CDTF">2023-08-08T00:38:00Z</dcterms:created>
  <dcterms:modified xsi:type="dcterms:W3CDTF">2026-01-29T04:59:00Z</dcterms:modified>
</cp:coreProperties>
</file>