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A0" w:rsidRDefault="009A75A0" w:rsidP="009A75A0">
      <w:pPr>
        <w:ind w:firstLine="0"/>
        <w:jc w:val="right"/>
        <w:rPr>
          <w:b/>
          <w:color w:val="auto"/>
        </w:rPr>
      </w:pPr>
      <w:r>
        <w:rPr>
          <w:b/>
          <w:color w:val="auto"/>
        </w:rPr>
        <w:t>ПРОЕКТ</w:t>
      </w:r>
    </w:p>
    <w:p w:rsidR="009A75A0" w:rsidRDefault="009A75A0" w:rsidP="009A75A0">
      <w:pPr>
        <w:ind w:firstLine="0"/>
        <w:jc w:val="right"/>
        <w:rPr>
          <w:b/>
          <w:color w:val="auto"/>
        </w:rPr>
      </w:pPr>
      <w:bookmarkStart w:id="0" w:name="_GoBack"/>
      <w:bookmarkEnd w:id="0"/>
    </w:p>
    <w:p w:rsidR="00586EA4" w:rsidRDefault="00586EA4" w:rsidP="009456AC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 xml:space="preserve">АДМИНИСТРАЦИЯ </w:t>
      </w:r>
      <w:r w:rsidR="009456AC">
        <w:rPr>
          <w:b/>
          <w:color w:val="auto"/>
        </w:rPr>
        <w:t>ХИЛОКСКОГО МУНИЦИПАЛЬНОГО ОКРУГА</w:t>
      </w:r>
    </w:p>
    <w:p w:rsidR="00586EA4" w:rsidRDefault="00586EA4" w:rsidP="00586EA4">
      <w:pPr>
        <w:ind w:firstLine="0"/>
        <w:jc w:val="center"/>
        <w:rPr>
          <w:b/>
          <w:color w:val="auto"/>
        </w:rPr>
      </w:pPr>
    </w:p>
    <w:p w:rsidR="00586EA4" w:rsidRDefault="00586EA4" w:rsidP="00586EA4">
      <w:pPr>
        <w:ind w:firstLine="0"/>
        <w:jc w:val="center"/>
        <w:rPr>
          <w:b/>
          <w:color w:val="auto"/>
        </w:rPr>
      </w:pPr>
    </w:p>
    <w:p w:rsidR="00586EA4" w:rsidRDefault="00586EA4" w:rsidP="00586EA4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ПОСТАНОВЛЕНИЕ</w:t>
      </w:r>
    </w:p>
    <w:p w:rsidR="00586EA4" w:rsidRDefault="00586EA4" w:rsidP="00586EA4">
      <w:pPr>
        <w:ind w:firstLine="0"/>
        <w:jc w:val="center"/>
        <w:rPr>
          <w:b/>
          <w:color w:val="auto"/>
        </w:rPr>
      </w:pPr>
    </w:p>
    <w:p w:rsidR="00586EA4" w:rsidRDefault="00586EA4" w:rsidP="00586EA4">
      <w:pPr>
        <w:ind w:firstLine="0"/>
        <w:rPr>
          <w:b/>
          <w:color w:val="auto"/>
        </w:rPr>
      </w:pPr>
    </w:p>
    <w:p w:rsidR="00586EA4" w:rsidRDefault="00A6239F" w:rsidP="00586EA4">
      <w:pPr>
        <w:ind w:firstLine="0"/>
        <w:rPr>
          <w:color w:val="auto"/>
        </w:rPr>
      </w:pPr>
      <w:r>
        <w:rPr>
          <w:color w:val="auto"/>
        </w:rPr>
        <w:t xml:space="preserve">                    </w:t>
      </w:r>
      <w:r w:rsidR="007D51B1">
        <w:rPr>
          <w:color w:val="auto"/>
        </w:rPr>
        <w:t xml:space="preserve">    </w:t>
      </w:r>
      <w:r w:rsidR="00586EA4">
        <w:rPr>
          <w:color w:val="auto"/>
        </w:rPr>
        <w:t xml:space="preserve">  202</w:t>
      </w:r>
      <w:r w:rsidR="009456AC">
        <w:rPr>
          <w:color w:val="auto"/>
        </w:rPr>
        <w:t>6</w:t>
      </w:r>
      <w:r w:rsidR="00586EA4">
        <w:rPr>
          <w:color w:val="auto"/>
        </w:rPr>
        <w:t xml:space="preserve">  года                                              №   </w:t>
      </w:r>
      <w:r>
        <w:rPr>
          <w:color w:val="auto"/>
        </w:rPr>
        <w:t xml:space="preserve"> </w:t>
      </w:r>
      <w:r w:rsidR="007D51B1">
        <w:rPr>
          <w:color w:val="auto"/>
        </w:rPr>
        <w:t xml:space="preserve"> </w:t>
      </w:r>
      <w:r w:rsidR="00586EA4">
        <w:rPr>
          <w:color w:val="auto"/>
        </w:rPr>
        <w:t xml:space="preserve">  </w:t>
      </w:r>
      <w:r w:rsidR="00FE24AA">
        <w:rPr>
          <w:color w:val="auto"/>
        </w:rPr>
        <w:t xml:space="preserve"> </w:t>
      </w:r>
      <w:r w:rsidR="00586EA4">
        <w:rPr>
          <w:color w:val="auto"/>
        </w:rPr>
        <w:t xml:space="preserve">  </w:t>
      </w:r>
    </w:p>
    <w:p w:rsidR="00586EA4" w:rsidRDefault="00586EA4" w:rsidP="00586EA4">
      <w:pPr>
        <w:ind w:firstLine="0"/>
        <w:jc w:val="center"/>
        <w:rPr>
          <w:color w:val="auto"/>
        </w:rPr>
      </w:pPr>
    </w:p>
    <w:p w:rsidR="00586EA4" w:rsidRDefault="00586EA4" w:rsidP="00586EA4">
      <w:pPr>
        <w:ind w:firstLine="0"/>
        <w:jc w:val="center"/>
        <w:rPr>
          <w:color w:val="auto"/>
        </w:rPr>
      </w:pPr>
      <w:r>
        <w:rPr>
          <w:color w:val="auto"/>
        </w:rPr>
        <w:t>г. Хилок</w:t>
      </w:r>
    </w:p>
    <w:p w:rsidR="00586EA4" w:rsidRDefault="00586EA4" w:rsidP="00586EA4">
      <w:pPr>
        <w:ind w:firstLine="0"/>
        <w:jc w:val="center"/>
        <w:rPr>
          <w:color w:val="auto"/>
        </w:rPr>
      </w:pPr>
    </w:p>
    <w:p w:rsidR="00586EA4" w:rsidRDefault="00B405CA" w:rsidP="00586EA4">
      <w:pPr>
        <w:ind w:firstLine="0"/>
        <w:jc w:val="center"/>
        <w:rPr>
          <w:rFonts w:eastAsia="Calibri"/>
          <w:b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>О создании координационного совета по вопросам межнациональных и межконфессиональны</w:t>
      </w:r>
      <w:r w:rsidR="00560592">
        <w:rPr>
          <w:rFonts w:eastAsia="Calibri"/>
          <w:b/>
          <w:color w:val="auto"/>
          <w:lang w:eastAsia="en-US"/>
        </w:rPr>
        <w:t>х</w:t>
      </w:r>
      <w:r>
        <w:rPr>
          <w:rFonts w:eastAsia="Calibri"/>
          <w:b/>
          <w:color w:val="auto"/>
          <w:lang w:eastAsia="en-US"/>
        </w:rPr>
        <w:t xml:space="preserve"> отношений Хилокского муниципального округа</w:t>
      </w:r>
    </w:p>
    <w:p w:rsidR="00586EA4" w:rsidRDefault="00586EA4" w:rsidP="00586EA4">
      <w:pPr>
        <w:ind w:firstLine="0"/>
        <w:rPr>
          <w:rFonts w:eastAsia="Calibri"/>
          <w:b/>
          <w:color w:val="auto"/>
          <w:lang w:eastAsia="en-US"/>
        </w:rPr>
      </w:pPr>
    </w:p>
    <w:p w:rsidR="00586EA4" w:rsidRDefault="00586EA4" w:rsidP="003755C5">
      <w:pPr>
        <w:ind w:firstLine="0"/>
        <w:rPr>
          <w:rFonts w:eastAsia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    </w:t>
      </w:r>
      <w:r>
        <w:rPr>
          <w:rFonts w:eastAsia="Calibri"/>
          <w:color w:val="auto"/>
        </w:rPr>
        <w:t xml:space="preserve">В </w:t>
      </w:r>
      <w:r w:rsidR="00B405CA">
        <w:rPr>
          <w:rFonts w:eastAsia="Calibri"/>
          <w:color w:val="auto"/>
        </w:rPr>
        <w:t xml:space="preserve">целях приведения </w:t>
      </w:r>
      <w:r w:rsidR="00B405CA" w:rsidRPr="00B405CA">
        <w:rPr>
          <w:rFonts w:eastAsia="Calibri"/>
          <w:color w:val="auto"/>
        </w:rPr>
        <w:t>нормативно-правовых актов в соответствие с действующим законодательством</w:t>
      </w:r>
      <w:r>
        <w:rPr>
          <w:rFonts w:eastAsia="Calibri"/>
          <w:color w:val="auto"/>
        </w:rPr>
        <w:t xml:space="preserve">  администрация </w:t>
      </w:r>
      <w:r w:rsidR="009456AC">
        <w:rPr>
          <w:rFonts w:eastAsia="Calibri"/>
          <w:color w:val="auto"/>
        </w:rPr>
        <w:t>Хилокского муниципального округа</w:t>
      </w:r>
      <w:r>
        <w:rPr>
          <w:rFonts w:eastAsia="Calibri"/>
          <w:color w:val="auto"/>
        </w:rPr>
        <w:t xml:space="preserve">  </w:t>
      </w:r>
      <w:r>
        <w:rPr>
          <w:rFonts w:eastAsia="Calibri"/>
          <w:b/>
          <w:color w:val="auto"/>
          <w:spacing w:val="20"/>
        </w:rPr>
        <w:t>постановляет</w:t>
      </w:r>
      <w:r>
        <w:rPr>
          <w:rFonts w:eastAsia="Calibri"/>
          <w:b/>
          <w:color w:val="auto"/>
        </w:rPr>
        <w:t xml:space="preserve">:   </w:t>
      </w:r>
    </w:p>
    <w:p w:rsidR="003755C5" w:rsidRDefault="00B405CA" w:rsidP="00B405CA">
      <w:pPr>
        <w:pStyle w:val="a6"/>
        <w:numPr>
          <w:ilvl w:val="0"/>
          <w:numId w:val="22"/>
        </w:numPr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Создать координационный совет  </w:t>
      </w:r>
      <w:r w:rsidRPr="00B405CA">
        <w:rPr>
          <w:rFonts w:eastAsia="Calibri"/>
          <w:color w:val="auto"/>
        </w:rPr>
        <w:t>по вопросам межнациональных и межконфессиональны</w:t>
      </w:r>
      <w:r w:rsidR="00560592">
        <w:rPr>
          <w:rFonts w:eastAsia="Calibri"/>
          <w:color w:val="auto"/>
        </w:rPr>
        <w:t>х</w:t>
      </w:r>
      <w:r w:rsidRPr="00B405CA">
        <w:rPr>
          <w:rFonts w:eastAsia="Calibri"/>
          <w:color w:val="auto"/>
        </w:rPr>
        <w:t xml:space="preserve"> отношени</w:t>
      </w:r>
      <w:r>
        <w:rPr>
          <w:rFonts w:eastAsia="Calibri"/>
          <w:color w:val="auto"/>
        </w:rPr>
        <w:t>й</w:t>
      </w:r>
      <w:r w:rsidRPr="00B405CA">
        <w:rPr>
          <w:rFonts w:eastAsia="Calibri"/>
          <w:color w:val="auto"/>
        </w:rPr>
        <w:t xml:space="preserve"> Хилокского муниципального округа</w:t>
      </w:r>
      <w:r w:rsidR="00901105" w:rsidRPr="003755C5">
        <w:rPr>
          <w:rFonts w:eastAsia="Calibri"/>
          <w:color w:val="auto"/>
        </w:rPr>
        <w:t>.</w:t>
      </w:r>
    </w:p>
    <w:p w:rsidR="00A02F95" w:rsidRDefault="00B405CA" w:rsidP="00B405CA">
      <w:pPr>
        <w:pStyle w:val="a6"/>
        <w:numPr>
          <w:ilvl w:val="0"/>
          <w:numId w:val="22"/>
        </w:numPr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Утвердить положение о </w:t>
      </w:r>
      <w:r w:rsidRPr="00B405CA">
        <w:rPr>
          <w:rFonts w:eastAsia="Calibri"/>
          <w:color w:val="auto"/>
        </w:rPr>
        <w:t>координационн</w:t>
      </w:r>
      <w:r w:rsidR="00A02F95">
        <w:rPr>
          <w:rFonts w:eastAsia="Calibri"/>
          <w:color w:val="auto"/>
        </w:rPr>
        <w:t>ом</w:t>
      </w:r>
      <w:r w:rsidRPr="00B405CA">
        <w:rPr>
          <w:rFonts w:eastAsia="Calibri"/>
          <w:color w:val="auto"/>
        </w:rPr>
        <w:t xml:space="preserve"> совет</w:t>
      </w:r>
      <w:r w:rsidR="00A02F95">
        <w:rPr>
          <w:rFonts w:eastAsia="Calibri"/>
          <w:color w:val="auto"/>
        </w:rPr>
        <w:t>е</w:t>
      </w:r>
      <w:r w:rsidRPr="00B405CA">
        <w:rPr>
          <w:rFonts w:eastAsia="Calibri"/>
          <w:color w:val="auto"/>
        </w:rPr>
        <w:t xml:space="preserve">  по вопросам межнациональных и межконфессиональны</w:t>
      </w:r>
      <w:r w:rsidR="00560592">
        <w:rPr>
          <w:rFonts w:eastAsia="Calibri"/>
          <w:color w:val="auto"/>
        </w:rPr>
        <w:t>х</w:t>
      </w:r>
      <w:r w:rsidRPr="00B405CA">
        <w:rPr>
          <w:rFonts w:eastAsia="Calibri"/>
          <w:color w:val="auto"/>
        </w:rPr>
        <w:t xml:space="preserve"> отношений Хилокского муниципального округа </w:t>
      </w:r>
      <w:r w:rsidR="00A02F95">
        <w:rPr>
          <w:rFonts w:eastAsia="Calibri"/>
          <w:color w:val="auto"/>
        </w:rPr>
        <w:t>(прилагается).</w:t>
      </w:r>
    </w:p>
    <w:p w:rsidR="00A02F95" w:rsidRDefault="00A02F95" w:rsidP="00A02F95">
      <w:pPr>
        <w:pStyle w:val="a6"/>
        <w:numPr>
          <w:ilvl w:val="0"/>
          <w:numId w:val="22"/>
        </w:numPr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Утвердить состав </w:t>
      </w:r>
      <w:r w:rsidRPr="00A02F95">
        <w:rPr>
          <w:rFonts w:eastAsia="Calibri"/>
          <w:color w:val="auto"/>
        </w:rPr>
        <w:t>координационного совета по вопросам межнациональных и межконфессиональны</w:t>
      </w:r>
      <w:r w:rsidR="00560592">
        <w:rPr>
          <w:rFonts w:eastAsia="Calibri"/>
          <w:color w:val="auto"/>
        </w:rPr>
        <w:t>х</w:t>
      </w:r>
      <w:r w:rsidRPr="00A02F95">
        <w:rPr>
          <w:rFonts w:eastAsia="Calibri"/>
          <w:color w:val="auto"/>
        </w:rPr>
        <w:t xml:space="preserve"> отношений Хилокского муниципального округа</w:t>
      </w:r>
      <w:r>
        <w:rPr>
          <w:rFonts w:eastAsia="Calibri"/>
          <w:color w:val="auto"/>
        </w:rPr>
        <w:t xml:space="preserve"> (прилагается).</w:t>
      </w:r>
    </w:p>
    <w:p w:rsidR="009456AC" w:rsidRPr="003755C5" w:rsidRDefault="009456AC" w:rsidP="00B405CA">
      <w:pPr>
        <w:pStyle w:val="a6"/>
        <w:numPr>
          <w:ilvl w:val="0"/>
          <w:numId w:val="22"/>
        </w:numPr>
        <w:rPr>
          <w:rFonts w:eastAsia="Calibri"/>
          <w:color w:val="auto"/>
        </w:rPr>
      </w:pPr>
      <w:r w:rsidRPr="003755C5">
        <w:rPr>
          <w:rFonts w:eastAsia="Calibri"/>
          <w:color w:val="auto"/>
        </w:rPr>
        <w:t>Настоящее постановление опубликовать (обнародовать) в соответствии с Уставом Хилокского муниципального округа.</w:t>
      </w:r>
    </w:p>
    <w:p w:rsidR="00586EA4" w:rsidRPr="009456AC" w:rsidRDefault="009456AC" w:rsidP="003755C5">
      <w:pPr>
        <w:pStyle w:val="a6"/>
        <w:numPr>
          <w:ilvl w:val="0"/>
          <w:numId w:val="22"/>
        </w:numPr>
        <w:ind w:hanging="294"/>
        <w:rPr>
          <w:rFonts w:eastAsia="Calibri"/>
          <w:color w:val="auto"/>
        </w:rPr>
      </w:pPr>
      <w:r w:rsidRPr="009456AC">
        <w:rPr>
          <w:rFonts w:eastAsia="Calibri"/>
          <w:color w:val="auto"/>
        </w:rPr>
        <w:t xml:space="preserve">Контроль за исполнением настоящего постановления возложить </w:t>
      </w:r>
      <w:proofErr w:type="gramStart"/>
      <w:r w:rsidRPr="009456AC">
        <w:rPr>
          <w:rFonts w:eastAsia="Calibri"/>
          <w:color w:val="auto"/>
        </w:rPr>
        <w:t>на</w:t>
      </w:r>
      <w:proofErr w:type="gramEnd"/>
      <w:r w:rsidRPr="009456AC">
        <w:rPr>
          <w:rFonts w:eastAsia="Calibri"/>
          <w:color w:val="auto"/>
        </w:rPr>
        <w:t xml:space="preserve"> заместителя главы </w:t>
      </w:r>
      <w:r w:rsidR="00856844">
        <w:rPr>
          <w:rFonts w:eastAsia="Calibri"/>
          <w:color w:val="auto"/>
        </w:rPr>
        <w:t>Хилокского муниципального округа</w:t>
      </w:r>
      <w:r w:rsidRPr="009456AC">
        <w:rPr>
          <w:rFonts w:eastAsia="Calibri"/>
          <w:color w:val="auto"/>
        </w:rPr>
        <w:t xml:space="preserve"> по социальным вопросам Тищенко Л.В.</w:t>
      </w:r>
    </w:p>
    <w:p w:rsidR="00586EA4" w:rsidRDefault="00586EA4" w:rsidP="00586EA4">
      <w:pPr>
        <w:ind w:firstLine="0"/>
        <w:rPr>
          <w:rFonts w:eastAsia="Calibri"/>
          <w:color w:val="auto"/>
        </w:rPr>
      </w:pPr>
    </w:p>
    <w:p w:rsidR="00586EA4" w:rsidRDefault="003755C5" w:rsidP="009456AC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Временно </w:t>
      </w:r>
      <w:proofErr w:type="gramStart"/>
      <w:r>
        <w:rPr>
          <w:rFonts w:eastAsia="Calibri"/>
          <w:color w:val="auto"/>
        </w:rPr>
        <w:t>исполняющий</w:t>
      </w:r>
      <w:proofErr w:type="gramEnd"/>
      <w:r>
        <w:rPr>
          <w:rFonts w:eastAsia="Calibri"/>
          <w:color w:val="auto"/>
        </w:rPr>
        <w:t xml:space="preserve"> </w:t>
      </w:r>
      <w:r w:rsidR="006B537A">
        <w:rPr>
          <w:rFonts w:eastAsia="Calibri"/>
          <w:color w:val="auto"/>
        </w:rPr>
        <w:t>полномочия</w:t>
      </w:r>
      <w:r>
        <w:rPr>
          <w:rFonts w:eastAsia="Calibri"/>
          <w:color w:val="auto"/>
        </w:rPr>
        <w:t xml:space="preserve"> </w:t>
      </w:r>
    </w:p>
    <w:p w:rsidR="003755C5" w:rsidRDefault="003755C5" w:rsidP="009456AC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>главы муниципального района «Хилокский район»                   А.Н. Ермолаев</w:t>
      </w: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454"/>
        <w:tblW w:w="9606" w:type="dxa"/>
        <w:tblLook w:val="00A0" w:firstRow="1" w:lastRow="0" w:firstColumn="1" w:lastColumn="0" w:noHBand="0" w:noVBand="0"/>
      </w:tblPr>
      <w:tblGrid>
        <w:gridCol w:w="5920"/>
        <w:gridCol w:w="3686"/>
      </w:tblGrid>
      <w:tr w:rsidR="00586EA4" w:rsidRPr="00346A80" w:rsidTr="00586EA4">
        <w:trPr>
          <w:trHeight w:val="1984"/>
        </w:trPr>
        <w:tc>
          <w:tcPr>
            <w:tcW w:w="5920" w:type="dxa"/>
          </w:tcPr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Pr="00346A80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6EA4" w:rsidRPr="00346A80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BB28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86EA4" w:rsidRPr="00346A80" w:rsidRDefault="00586EA4" w:rsidP="009456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6AC">
              <w:rPr>
                <w:rFonts w:ascii="Times New Roman" w:hAnsi="Times New Roman" w:cs="Times New Roman"/>
                <w:sz w:val="28"/>
                <w:szCs w:val="28"/>
              </w:rPr>
              <w:t>Хилокского муниципального округа</w:t>
            </w: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B281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984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B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662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CB2B8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073D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B281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073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4C46" w:rsidRPr="00894C46" w:rsidRDefault="00894C46" w:rsidP="00586E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81E" w:rsidRPr="00BB281E" w:rsidRDefault="00BB281E" w:rsidP="00BB281E">
      <w:pPr>
        <w:ind w:firstLine="0"/>
        <w:jc w:val="left"/>
        <w:rPr>
          <w:color w:val="auto"/>
          <w:sz w:val="24"/>
          <w:szCs w:val="24"/>
        </w:rPr>
      </w:pPr>
    </w:p>
    <w:p w:rsidR="00BB281E" w:rsidRPr="00BB281E" w:rsidRDefault="00BB281E" w:rsidP="00BB281E">
      <w:pPr>
        <w:ind w:firstLine="0"/>
        <w:jc w:val="center"/>
        <w:outlineLvl w:val="2"/>
        <w:rPr>
          <w:b/>
          <w:bCs/>
          <w:sz w:val="27"/>
          <w:szCs w:val="27"/>
        </w:rPr>
      </w:pPr>
      <w:r w:rsidRPr="00BB281E">
        <w:rPr>
          <w:b/>
          <w:bCs/>
          <w:sz w:val="27"/>
          <w:szCs w:val="27"/>
        </w:rPr>
        <w:t>ПОЛОЖЕНИЕ</w:t>
      </w:r>
    </w:p>
    <w:p w:rsidR="00BB281E" w:rsidRDefault="00664121" w:rsidP="00664121">
      <w:pPr>
        <w:ind w:firstLine="0"/>
        <w:jc w:val="center"/>
        <w:rPr>
          <w:b/>
          <w:bCs/>
          <w:sz w:val="27"/>
          <w:szCs w:val="27"/>
        </w:rPr>
      </w:pPr>
      <w:r w:rsidRPr="00664121">
        <w:rPr>
          <w:b/>
          <w:bCs/>
          <w:sz w:val="27"/>
          <w:szCs w:val="27"/>
        </w:rPr>
        <w:t xml:space="preserve">координационном </w:t>
      </w:r>
      <w:proofErr w:type="gramStart"/>
      <w:r w:rsidRPr="00664121">
        <w:rPr>
          <w:b/>
          <w:bCs/>
          <w:sz w:val="27"/>
          <w:szCs w:val="27"/>
        </w:rPr>
        <w:t>совете</w:t>
      </w:r>
      <w:proofErr w:type="gramEnd"/>
      <w:r w:rsidRPr="00664121">
        <w:rPr>
          <w:b/>
          <w:bCs/>
          <w:sz w:val="27"/>
          <w:szCs w:val="27"/>
        </w:rPr>
        <w:t xml:space="preserve">  по вопросам межнациональных и межконфессиональны</w:t>
      </w:r>
      <w:r w:rsidR="00560592">
        <w:rPr>
          <w:b/>
          <w:bCs/>
          <w:sz w:val="27"/>
          <w:szCs w:val="27"/>
        </w:rPr>
        <w:t>х</w:t>
      </w:r>
      <w:r w:rsidRPr="00664121">
        <w:rPr>
          <w:b/>
          <w:bCs/>
          <w:sz w:val="27"/>
          <w:szCs w:val="27"/>
        </w:rPr>
        <w:t xml:space="preserve"> отношений Хилокского муниципального округа</w:t>
      </w:r>
    </w:p>
    <w:p w:rsidR="00664121" w:rsidRPr="00BB281E" w:rsidRDefault="00664121" w:rsidP="00664121">
      <w:pPr>
        <w:ind w:firstLine="0"/>
        <w:jc w:val="center"/>
        <w:rPr>
          <w:color w:val="auto"/>
          <w:sz w:val="12"/>
          <w:szCs w:val="12"/>
        </w:rPr>
      </w:pPr>
    </w:p>
    <w:p w:rsidR="00BB281E" w:rsidRPr="00BB281E" w:rsidRDefault="00BB281E" w:rsidP="00BB281E">
      <w:pPr>
        <w:ind w:firstLine="0"/>
        <w:jc w:val="center"/>
        <w:rPr>
          <w:b/>
        </w:rPr>
      </w:pPr>
      <w:r w:rsidRPr="00BB281E">
        <w:rPr>
          <w:b/>
        </w:rPr>
        <w:t>I. Общие положения</w:t>
      </w:r>
    </w:p>
    <w:p w:rsidR="00BB281E" w:rsidRPr="00BB281E" w:rsidRDefault="00BB281E" w:rsidP="00BB281E">
      <w:pPr>
        <w:ind w:firstLine="0"/>
        <w:jc w:val="left"/>
        <w:rPr>
          <w:color w:val="auto"/>
          <w:sz w:val="12"/>
          <w:szCs w:val="12"/>
        </w:rPr>
      </w:pPr>
    </w:p>
    <w:p w:rsidR="00BB281E" w:rsidRPr="00BB281E" w:rsidRDefault="00BB281E" w:rsidP="00BB281E">
      <w:pPr>
        <w:spacing w:after="105"/>
        <w:ind w:firstLine="0"/>
      </w:pPr>
      <w:r w:rsidRPr="00BB281E">
        <w:t xml:space="preserve">1.1. </w:t>
      </w:r>
      <w:proofErr w:type="gramStart"/>
      <w:r w:rsidRPr="00BB281E">
        <w:t xml:space="preserve">Координационный совет </w:t>
      </w:r>
      <w:r w:rsidR="00664121" w:rsidRPr="00664121">
        <w:t>по вопросам межнациональных и межконфессиональны</w:t>
      </w:r>
      <w:r w:rsidR="00560592">
        <w:t>х</w:t>
      </w:r>
      <w:r w:rsidR="00664121" w:rsidRPr="00664121">
        <w:t xml:space="preserve"> отношений Хилокского муниципального округа</w:t>
      </w:r>
      <w:r w:rsidRPr="00BB281E">
        <w:t xml:space="preserve"> (далее - Координационный совет) является постоянно действующим совещательным органом, обеспечивающим организацию взаимодействия органов местного самоуправления </w:t>
      </w:r>
      <w:r w:rsidR="00664121">
        <w:t>Хилокского муниципального округа</w:t>
      </w:r>
      <w:r w:rsidRPr="00BB281E">
        <w:t xml:space="preserve"> с национально-культурными и религиозными общественными объединениями, осуществляющими свою деятельность на территории </w:t>
      </w:r>
      <w:r w:rsidR="00664121">
        <w:t>Хилокского муниципального округа</w:t>
      </w:r>
      <w:r w:rsidRPr="00BB281E">
        <w:t>, на основе ценностей многонационального российского общества, в целях реализации государственной национальной политики Российской Федерации, сохранения и укрепления межнационального</w:t>
      </w:r>
      <w:proofErr w:type="gramEnd"/>
      <w:r w:rsidRPr="00BB281E">
        <w:t xml:space="preserve"> </w:t>
      </w:r>
      <w:proofErr w:type="gramStart"/>
      <w:r w:rsidRPr="00BB281E">
        <w:t>и межко</w:t>
      </w:r>
      <w:r w:rsidR="00664121">
        <w:t xml:space="preserve">нфессионального мира и согласия, </w:t>
      </w:r>
      <w:r w:rsidR="00664121" w:rsidRPr="00664121">
        <w:t xml:space="preserve">а также в целях выработки предложений по актуальным вопросам государственной политики по сохранению и укреплению традиционных российских духовно-нравственных ценностей, культуры и исторической памяти, укрепления духовного единства народов, проживающих на территории Хилокского </w:t>
      </w:r>
      <w:r w:rsidR="00664121">
        <w:t>муниципального округа</w:t>
      </w:r>
      <w:r w:rsidR="00664121" w:rsidRPr="00664121">
        <w:t>, взаимодействия и координации деятельности  исполнительных органов области, территориальных органов федеральных органов исполнительной власти, органов местного самоуправления, общественных объединений и иных некоммерческих организаций</w:t>
      </w:r>
      <w:proofErr w:type="gramEnd"/>
    </w:p>
    <w:p w:rsidR="00BB281E" w:rsidRPr="00BB281E" w:rsidRDefault="00BB281E" w:rsidP="00BB281E">
      <w:pPr>
        <w:spacing w:after="105"/>
        <w:ind w:firstLine="0"/>
      </w:pPr>
      <w:r w:rsidRPr="00BB281E">
        <w:t xml:space="preserve">1.2. Координационный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Забайкальского края, Уставом </w:t>
      </w:r>
      <w:r w:rsidR="00664121">
        <w:t>Хилокского муниципального округа</w:t>
      </w:r>
      <w:r w:rsidRPr="00BB281E">
        <w:t xml:space="preserve"> и настоящим Положением.</w:t>
      </w:r>
    </w:p>
    <w:p w:rsidR="00BB281E" w:rsidRPr="00BB281E" w:rsidRDefault="00BB281E" w:rsidP="00BB281E">
      <w:pPr>
        <w:ind w:firstLine="0"/>
        <w:jc w:val="left"/>
        <w:rPr>
          <w:color w:val="auto"/>
          <w:sz w:val="12"/>
          <w:szCs w:val="12"/>
        </w:rPr>
      </w:pPr>
    </w:p>
    <w:p w:rsidR="00BB281E" w:rsidRPr="00BB281E" w:rsidRDefault="00BB281E" w:rsidP="00BB281E">
      <w:pPr>
        <w:ind w:firstLine="0"/>
        <w:jc w:val="center"/>
        <w:rPr>
          <w:b/>
        </w:rPr>
      </w:pPr>
      <w:r w:rsidRPr="00BB281E">
        <w:rPr>
          <w:b/>
        </w:rPr>
        <w:t>II. Задачи Координационного совета</w:t>
      </w:r>
    </w:p>
    <w:p w:rsidR="00BB281E" w:rsidRPr="00BB281E" w:rsidRDefault="00BB281E" w:rsidP="00BB281E">
      <w:pPr>
        <w:ind w:firstLine="0"/>
        <w:jc w:val="left"/>
        <w:rPr>
          <w:color w:val="auto"/>
          <w:sz w:val="12"/>
          <w:szCs w:val="12"/>
        </w:rPr>
      </w:pPr>
    </w:p>
    <w:p w:rsidR="00BB281E" w:rsidRPr="00BB281E" w:rsidRDefault="00BB281E" w:rsidP="00BB281E">
      <w:pPr>
        <w:spacing w:after="105"/>
        <w:ind w:firstLine="0"/>
      </w:pPr>
      <w:r w:rsidRPr="00BB281E">
        <w:t xml:space="preserve">2.1. Развитие партнерских отношений между органами местного самоуправления  </w:t>
      </w:r>
      <w:r w:rsidR="00664121" w:rsidRPr="00664121">
        <w:t>Хилокского муниципального округа</w:t>
      </w:r>
      <w:r w:rsidRPr="00BB281E">
        <w:t xml:space="preserve"> и национально-культурными, религиозными общественными организациями, осуществляющими свою деятельность на территории </w:t>
      </w:r>
      <w:r w:rsidR="00664121" w:rsidRPr="00664121">
        <w:t>Хилокского муниципального округа</w:t>
      </w:r>
      <w:r w:rsidRPr="00BB281E">
        <w:t>.</w:t>
      </w:r>
    </w:p>
    <w:p w:rsidR="00BB281E" w:rsidRPr="00BB281E" w:rsidRDefault="00BB281E" w:rsidP="00BB281E">
      <w:pPr>
        <w:spacing w:after="105"/>
        <w:ind w:firstLine="0"/>
      </w:pPr>
      <w:r w:rsidRPr="00BB281E">
        <w:lastRenderedPageBreak/>
        <w:t>2.2. Содействие в создании на муниципальном уровне механизмов реализации  государственной национальной политики Российской Федерации.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2.3. Содействие сохранению и укреплению социально-политической стабильности в </w:t>
      </w:r>
      <w:r w:rsidR="00664121" w:rsidRPr="00664121">
        <w:t>Хилокско</w:t>
      </w:r>
      <w:r w:rsidR="00664121">
        <w:t>м</w:t>
      </w:r>
      <w:r w:rsidR="00664121" w:rsidRPr="00664121">
        <w:t xml:space="preserve"> муниципально</w:t>
      </w:r>
      <w:r w:rsidR="00664121">
        <w:t>м</w:t>
      </w:r>
      <w:r w:rsidR="00664121" w:rsidRPr="00664121">
        <w:t xml:space="preserve"> округ</w:t>
      </w:r>
      <w:r w:rsidR="00664121">
        <w:t>е</w:t>
      </w:r>
      <w:r w:rsidRPr="00BB281E">
        <w:t>.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2.4. Предупреждение и устранение проявлений этнополитического и </w:t>
      </w:r>
      <w:proofErr w:type="spellStart"/>
      <w:r w:rsidRPr="00BB281E">
        <w:t>этнорелигиозного</w:t>
      </w:r>
      <w:proofErr w:type="spellEnd"/>
      <w:r w:rsidRPr="00BB281E">
        <w:t xml:space="preserve"> экстремизма, напряженности в межэтнических и межконфессиональных отношениях, формирование толерантности в этнической, религиозной, общественно-политической среде </w:t>
      </w:r>
      <w:r w:rsidR="00664121" w:rsidRPr="00664121">
        <w:t>Хилокского муниципального округа</w:t>
      </w:r>
      <w:r w:rsidRPr="00BB281E">
        <w:t>, обеспечение условий равноправного развития всех этнических культур.</w:t>
      </w:r>
    </w:p>
    <w:p w:rsidR="00BB281E" w:rsidRPr="00BB281E" w:rsidRDefault="00BB281E" w:rsidP="00BB281E">
      <w:pPr>
        <w:ind w:firstLine="0"/>
        <w:jc w:val="center"/>
        <w:rPr>
          <w:b/>
        </w:rPr>
      </w:pPr>
      <w:r w:rsidRPr="00BB281E">
        <w:rPr>
          <w:b/>
        </w:rPr>
        <w:t>III. Функции Координационного совета</w:t>
      </w:r>
    </w:p>
    <w:p w:rsidR="00BB281E" w:rsidRPr="00BB281E" w:rsidRDefault="00BB281E" w:rsidP="00BB281E">
      <w:pPr>
        <w:ind w:firstLine="0"/>
        <w:jc w:val="left"/>
        <w:rPr>
          <w:color w:val="auto"/>
          <w:sz w:val="12"/>
          <w:szCs w:val="12"/>
        </w:rPr>
      </w:pPr>
    </w:p>
    <w:p w:rsidR="00BB281E" w:rsidRPr="00BB281E" w:rsidRDefault="00BB281E" w:rsidP="00BB281E">
      <w:pPr>
        <w:spacing w:after="105"/>
        <w:ind w:firstLine="0"/>
      </w:pPr>
      <w:r w:rsidRPr="00BB281E">
        <w:t>3.1. Содействие созданию на муниципальном уровне механизмов предотвращения и мирного  урегулирования  возможных межнациональных и межконфессиональных конфликтов, разработка рекомендаций по налаживанию и поддержанию стабильной обстановки в сфере межнациональных и межконфессиональных отношений.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3.2. Внесение предложений по определению приоритетных направлений работы органов местного самоуправления </w:t>
      </w:r>
      <w:r w:rsidR="00664121" w:rsidRPr="00664121">
        <w:t>Хилокского муниципального округа</w:t>
      </w:r>
      <w:r w:rsidRPr="00BB281E">
        <w:t xml:space="preserve">  в  целях достижения взаимопонимания и уважения среди  национально-культурных  и  религиозных общественных организаций.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3.3. Участие в подготовке тематических публикаций в средствах массовой информации, посвященных истории, культуре, традициям народов и этнических групп - жителей </w:t>
      </w:r>
      <w:r w:rsidR="00664121" w:rsidRPr="00664121">
        <w:t>Хилокского муниципального округа</w:t>
      </w:r>
      <w:r w:rsidRPr="00BB281E">
        <w:t>, а также вопросам гармонизации межнациональных и межконфессиональных отношений и различным аспектам формирования позитивного общественного мнения о каждой этнической группе.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3.4. Участие в организации и проведении мониторинга общественно-политической ситуации в </w:t>
      </w:r>
      <w:r w:rsidR="00664121">
        <w:t>Хилокском</w:t>
      </w:r>
      <w:r w:rsidR="00664121" w:rsidRPr="00664121">
        <w:t xml:space="preserve"> муниципально</w:t>
      </w:r>
      <w:r w:rsidR="00664121">
        <w:t>м округе</w:t>
      </w:r>
      <w:r w:rsidRPr="00BB281E">
        <w:t>.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3.5. Содействие сохранению исторического наследия, развитию национальной самобытности и традиций совместного проживания народов на территории </w:t>
      </w:r>
      <w:r w:rsidR="00664121" w:rsidRPr="00664121">
        <w:t>Хилокского муниципального округа</w:t>
      </w:r>
      <w:r w:rsidRPr="00BB281E">
        <w:t>.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3.6. Содействие достижению взаимопонимания </w:t>
      </w:r>
      <w:proofErr w:type="gramStart"/>
      <w:r w:rsidRPr="00BB281E">
        <w:t>между национально-культурными</w:t>
      </w:r>
      <w:proofErr w:type="gramEnd"/>
      <w:r w:rsidRPr="00BB281E">
        <w:t xml:space="preserve"> общественными организациями и автономиями через развитие эффективного диалога с различными этнокультурными объединениями и религиозными организациями.</w:t>
      </w:r>
    </w:p>
    <w:p w:rsidR="00BB281E" w:rsidRPr="00BB281E" w:rsidRDefault="00BB281E" w:rsidP="00BB281E">
      <w:pPr>
        <w:spacing w:after="105"/>
        <w:ind w:firstLine="0"/>
      </w:pPr>
      <w:r w:rsidRPr="00BB281E">
        <w:t>3.7. Создание условий для распространения в обществе принципов толерантности, воспитания молодежи в духе патриотизма, межнациональной терпимости и уважения к иной культуре.</w:t>
      </w:r>
    </w:p>
    <w:p w:rsidR="00BB281E" w:rsidRPr="00BB281E" w:rsidRDefault="00BB281E" w:rsidP="00BB281E">
      <w:pPr>
        <w:ind w:firstLine="0"/>
        <w:jc w:val="center"/>
        <w:rPr>
          <w:b/>
        </w:rPr>
      </w:pPr>
      <w:r w:rsidRPr="00BB281E">
        <w:rPr>
          <w:b/>
        </w:rPr>
        <w:t>IV. Права Координационного совета</w:t>
      </w:r>
    </w:p>
    <w:p w:rsidR="00BB281E" w:rsidRPr="00BB281E" w:rsidRDefault="00BB281E" w:rsidP="00BB281E">
      <w:pPr>
        <w:ind w:firstLine="0"/>
        <w:jc w:val="left"/>
        <w:rPr>
          <w:color w:val="auto"/>
          <w:sz w:val="12"/>
          <w:szCs w:val="12"/>
        </w:rPr>
      </w:pPr>
    </w:p>
    <w:p w:rsidR="00BB281E" w:rsidRPr="00BB281E" w:rsidRDefault="00BB281E" w:rsidP="00BB281E">
      <w:pPr>
        <w:spacing w:after="105"/>
        <w:ind w:firstLine="0"/>
      </w:pPr>
      <w:r w:rsidRPr="00BB281E">
        <w:t xml:space="preserve">4.1. Запрашивать и получать в установленном порядке от структурных подразделений  администрации  </w:t>
      </w:r>
      <w:r w:rsidR="00810439" w:rsidRPr="00810439">
        <w:t>Хилокского муниципального округа</w:t>
      </w:r>
      <w:r w:rsidRPr="00BB281E">
        <w:t xml:space="preserve"> </w:t>
      </w:r>
      <w:r w:rsidRPr="00BB281E">
        <w:lastRenderedPageBreak/>
        <w:t>необходимые материалы по вопросам, касающимся деятельности Координационного совета.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4.2. Заслушивать на своих заседаниях должностных лиц администрации </w:t>
      </w:r>
      <w:r w:rsidR="00810439" w:rsidRPr="00810439">
        <w:t>Хилокского муниципального округа</w:t>
      </w:r>
      <w:r w:rsidRPr="00BB281E">
        <w:t>, руководителей организаций и общественных объединений по вопросам, находящимся в их компетенции и обсуждаемым на заседании.</w:t>
      </w:r>
    </w:p>
    <w:p w:rsidR="00BB281E" w:rsidRPr="00BB281E" w:rsidRDefault="00BB281E" w:rsidP="00BB281E">
      <w:pPr>
        <w:spacing w:after="105"/>
        <w:ind w:firstLine="0"/>
      </w:pPr>
      <w:r w:rsidRPr="00BB281E">
        <w:t>4.3. В установленном порядке создавать для подготовки вопросов на заседания Координационного совета постоянные и временные рабочие группы, в состав которых наряду с членами Координационного совета по согласованию могут входить иные лица, обладающие необходимой компетенцией (специалисты-эксперты, научные работники, сотрудники правоохранительных органов).</w:t>
      </w:r>
    </w:p>
    <w:p w:rsidR="00BB281E" w:rsidRPr="00BB281E" w:rsidRDefault="00BB281E" w:rsidP="00BB281E">
      <w:pPr>
        <w:spacing w:after="105"/>
        <w:ind w:firstLine="0"/>
      </w:pPr>
      <w:r w:rsidRPr="00BB281E">
        <w:t>4.4. Участвовать в разработке и реализации программ по вопросам межнациональных и межрелигиозных отношений.</w:t>
      </w:r>
    </w:p>
    <w:p w:rsidR="00BB281E" w:rsidRPr="00BB281E" w:rsidRDefault="00BB281E" w:rsidP="00BB281E">
      <w:pPr>
        <w:ind w:firstLine="0"/>
        <w:jc w:val="center"/>
        <w:rPr>
          <w:b/>
        </w:rPr>
      </w:pPr>
      <w:r w:rsidRPr="00BB281E">
        <w:rPr>
          <w:b/>
        </w:rPr>
        <w:t>V. Формирование Координационного совета и порядок проведения его заседаний</w:t>
      </w:r>
    </w:p>
    <w:p w:rsidR="00BB281E" w:rsidRPr="00BB281E" w:rsidRDefault="00BB281E" w:rsidP="00BB281E">
      <w:pPr>
        <w:ind w:firstLine="0"/>
        <w:jc w:val="left"/>
        <w:rPr>
          <w:color w:val="auto"/>
          <w:sz w:val="12"/>
          <w:szCs w:val="12"/>
        </w:rPr>
      </w:pPr>
    </w:p>
    <w:p w:rsidR="00BB281E" w:rsidRPr="00BB281E" w:rsidRDefault="00BB281E" w:rsidP="00BB281E">
      <w:pPr>
        <w:spacing w:after="105"/>
        <w:ind w:firstLine="0"/>
      </w:pPr>
      <w:r w:rsidRPr="00BB281E">
        <w:t>5.1. Порядок  формирования  Координационного совета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5.1.1. Состав Координационного совета формируется и утверждается постановлением администрации </w:t>
      </w:r>
      <w:r w:rsidR="00810439" w:rsidRPr="00810439">
        <w:t>Хилокского муниципального округа</w:t>
      </w:r>
      <w:r w:rsidRPr="00BB281E">
        <w:t>.</w:t>
      </w:r>
    </w:p>
    <w:p w:rsidR="007F5CAD" w:rsidRDefault="00BB281E" w:rsidP="007F5CAD">
      <w:pPr>
        <w:spacing w:after="105"/>
        <w:ind w:firstLine="0"/>
      </w:pPr>
      <w:r w:rsidRPr="00BB281E">
        <w:t xml:space="preserve">5.1.2. </w:t>
      </w:r>
      <w:r w:rsidR="007F5CAD">
        <w:t xml:space="preserve">Совет формируется из представителей органов местного самоуправления Хилокского муниципального округа Забайкальского края, общественных и религиозных объединений, культурных, образовательных и иных организаций. </w:t>
      </w:r>
    </w:p>
    <w:p w:rsidR="007F5CAD" w:rsidRDefault="007F5CAD" w:rsidP="007F5CAD">
      <w:pPr>
        <w:spacing w:after="105"/>
        <w:ind w:firstLine="0"/>
      </w:pPr>
      <w:r>
        <w:t>Все члены Совета, включая председателя Совета, участвуют в работе Совета на общественных началах.</w:t>
      </w:r>
      <w:r w:rsidRPr="00BB281E">
        <w:t xml:space="preserve"> </w:t>
      </w:r>
    </w:p>
    <w:p w:rsidR="00BB281E" w:rsidRPr="00BB281E" w:rsidRDefault="00BB281E" w:rsidP="007F5CAD">
      <w:pPr>
        <w:spacing w:after="105"/>
        <w:ind w:firstLine="0"/>
      </w:pPr>
      <w:r w:rsidRPr="00BB281E">
        <w:t>5.1.3. Лица, входящие в состав Координационного совета, участвуют в его работе на общественных началах.</w:t>
      </w:r>
    </w:p>
    <w:p w:rsidR="00BB281E" w:rsidRPr="00BB281E" w:rsidRDefault="00BB281E" w:rsidP="00BB281E">
      <w:pPr>
        <w:spacing w:after="105"/>
        <w:ind w:firstLine="0"/>
      </w:pPr>
      <w:r w:rsidRPr="00BB281E">
        <w:t>5.2. Организация работы Координационного совета</w:t>
      </w:r>
    </w:p>
    <w:p w:rsidR="00BB281E" w:rsidRPr="00BB281E" w:rsidRDefault="00BB281E" w:rsidP="00BB281E">
      <w:pPr>
        <w:spacing w:after="105"/>
        <w:ind w:firstLine="0"/>
      </w:pPr>
      <w:r w:rsidRPr="00BB281E">
        <w:t>5.2.1. Председатель Координационного совета:</w:t>
      </w:r>
    </w:p>
    <w:p w:rsidR="00BB281E" w:rsidRPr="00BB281E" w:rsidRDefault="00BB281E" w:rsidP="00BB281E">
      <w:pPr>
        <w:spacing w:after="105"/>
        <w:ind w:firstLine="0"/>
      </w:pPr>
      <w:r w:rsidRPr="00BB281E">
        <w:t>- руководит работой Координационного совета;</w:t>
      </w:r>
    </w:p>
    <w:p w:rsidR="00BB281E" w:rsidRPr="00BB281E" w:rsidRDefault="00BB281E" w:rsidP="00BB281E">
      <w:pPr>
        <w:spacing w:after="105"/>
        <w:ind w:firstLine="0"/>
      </w:pPr>
      <w:r w:rsidRPr="00BB281E">
        <w:t>- утверждает план работы Координационного совета;</w:t>
      </w:r>
    </w:p>
    <w:p w:rsidR="00BB281E" w:rsidRPr="00BB281E" w:rsidRDefault="00BB281E" w:rsidP="00BB281E">
      <w:pPr>
        <w:spacing w:after="105"/>
        <w:ind w:firstLine="0"/>
      </w:pPr>
      <w:r w:rsidRPr="00BB281E">
        <w:t>- утверждает повестку дня заседаний Координационного совета;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- определяет место и время проведения </w:t>
      </w:r>
      <w:proofErr w:type="gramStart"/>
      <w:r w:rsidRPr="00BB281E">
        <w:t>заседании</w:t>
      </w:r>
      <w:proofErr w:type="gramEnd"/>
      <w:r w:rsidRPr="00BB281E">
        <w:t xml:space="preserve"> Координационного совета;</w:t>
      </w:r>
    </w:p>
    <w:p w:rsidR="00BB281E" w:rsidRPr="00BB281E" w:rsidRDefault="00BB281E" w:rsidP="00BB281E">
      <w:pPr>
        <w:spacing w:after="105"/>
        <w:ind w:firstLine="0"/>
      </w:pPr>
      <w:r w:rsidRPr="00BB281E">
        <w:t>- председательствует на заседаниях Координационного совета;</w:t>
      </w:r>
    </w:p>
    <w:p w:rsidR="00BB281E" w:rsidRPr="00BB281E" w:rsidRDefault="00BB281E" w:rsidP="00BB281E">
      <w:pPr>
        <w:spacing w:after="105"/>
        <w:ind w:firstLine="0"/>
      </w:pPr>
      <w:r w:rsidRPr="00BB281E">
        <w:t>- дает поручения членам Координационного совета;</w:t>
      </w:r>
    </w:p>
    <w:p w:rsidR="00BB281E" w:rsidRPr="00BB281E" w:rsidRDefault="00BB281E" w:rsidP="00BB281E">
      <w:pPr>
        <w:spacing w:after="105"/>
        <w:ind w:firstLine="0"/>
      </w:pPr>
      <w:r w:rsidRPr="00BB281E">
        <w:t>- контролирует исполнение решений Координационного совета;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- представляет Координационный совет при взаимодействии с органами исполнительной  власти Забайкальского края, органами местного самоуправления </w:t>
      </w:r>
      <w:r w:rsidR="00810439" w:rsidRPr="00810439">
        <w:t>Хилокского муниципального округа</w:t>
      </w:r>
      <w:r w:rsidRPr="00BB281E">
        <w:t xml:space="preserve">, с правоохранительными органами (МВД, ФСКН, УФМС, прокуратура), </w:t>
      </w:r>
      <w:r w:rsidRPr="00BB281E">
        <w:lastRenderedPageBreak/>
        <w:t>международными и зарубежными общественными и иными организациями. В отсутствие председателя Координационного совета (или по его поручению) функции председателя выполняет заместитель председателя Координационного совета;</w:t>
      </w:r>
    </w:p>
    <w:p w:rsidR="00BB281E" w:rsidRPr="00BB281E" w:rsidRDefault="00BB281E" w:rsidP="00BB281E">
      <w:pPr>
        <w:spacing w:after="105"/>
        <w:ind w:firstLine="0"/>
      </w:pPr>
      <w:r w:rsidRPr="00BB281E">
        <w:t>5.2.2. секретарь Координационного совета:</w:t>
      </w:r>
    </w:p>
    <w:p w:rsidR="00BB281E" w:rsidRPr="00BB281E" w:rsidRDefault="00BB281E" w:rsidP="00BB281E">
      <w:pPr>
        <w:spacing w:after="105"/>
        <w:ind w:firstLine="0"/>
      </w:pPr>
      <w:r w:rsidRPr="00BB281E">
        <w:t>- обеспечивает подготовку проектов планов работы Координационного совета;</w:t>
      </w:r>
    </w:p>
    <w:p w:rsidR="00BB281E" w:rsidRPr="00BB281E" w:rsidRDefault="00BB281E" w:rsidP="00BB281E">
      <w:pPr>
        <w:spacing w:after="105"/>
        <w:ind w:firstLine="0"/>
      </w:pPr>
      <w:r w:rsidRPr="00BB281E">
        <w:t>- обеспечивает подготовку материалов к заседаниям Координационного совета;</w:t>
      </w:r>
    </w:p>
    <w:p w:rsidR="00BB281E" w:rsidRPr="00BB281E" w:rsidRDefault="00BB281E" w:rsidP="00BB281E">
      <w:pPr>
        <w:spacing w:after="105"/>
        <w:ind w:firstLine="0"/>
      </w:pPr>
      <w:r w:rsidRPr="00BB281E">
        <w:t>- обеспечивает подготовку проектов решений заседаний Координационного совета;</w:t>
      </w:r>
    </w:p>
    <w:p w:rsidR="00BB281E" w:rsidRPr="00BB281E" w:rsidRDefault="00BB281E" w:rsidP="00BB281E">
      <w:pPr>
        <w:spacing w:after="105"/>
        <w:ind w:firstLine="0"/>
      </w:pPr>
      <w:r w:rsidRPr="00BB281E">
        <w:t>- информирует членов Координационного совета о месте, времени проведения и повестке дня очередного заседания, обеспечивает участников заседания необходимыми справочно-информационными материалами;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- осуществляет текущий </w:t>
      </w:r>
      <w:proofErr w:type="gramStart"/>
      <w:r w:rsidRPr="00BB281E">
        <w:t>контроль за</w:t>
      </w:r>
      <w:proofErr w:type="gramEnd"/>
      <w:r w:rsidRPr="00BB281E">
        <w:t xml:space="preserve"> выполнением решений, принятых Координационным советом.</w:t>
      </w:r>
    </w:p>
    <w:p w:rsidR="00BB281E" w:rsidRPr="00BB281E" w:rsidRDefault="00BB281E" w:rsidP="00BB281E">
      <w:pPr>
        <w:spacing w:after="105"/>
        <w:ind w:firstLine="0"/>
      </w:pPr>
      <w:r w:rsidRPr="00BB281E">
        <w:t>5.3. Порядок подготовки и проведения заседаний Координационного совета</w:t>
      </w:r>
    </w:p>
    <w:p w:rsidR="00BB281E" w:rsidRPr="00BB281E" w:rsidRDefault="00BB281E" w:rsidP="00BB281E">
      <w:pPr>
        <w:spacing w:after="105"/>
        <w:ind w:firstLine="0"/>
      </w:pPr>
      <w:r w:rsidRPr="00BB281E">
        <w:t>5.3.1. Основной формой работы Координационного совета являются заседания.</w:t>
      </w:r>
    </w:p>
    <w:p w:rsidR="00BB281E" w:rsidRPr="00BB281E" w:rsidRDefault="00BB281E" w:rsidP="00BB281E">
      <w:pPr>
        <w:spacing w:after="105"/>
        <w:ind w:firstLine="0"/>
      </w:pPr>
      <w:r w:rsidRPr="00BB281E">
        <w:t>5.3.2. Заседания Координационного совета проводятся по мере необходимости, но не реже одного раза в квартал.</w:t>
      </w:r>
    </w:p>
    <w:p w:rsidR="00BB281E" w:rsidRPr="00BB281E" w:rsidRDefault="00BB281E" w:rsidP="00BB281E">
      <w:pPr>
        <w:spacing w:after="105"/>
        <w:ind w:firstLine="0"/>
      </w:pPr>
      <w:r w:rsidRPr="00BB281E">
        <w:t>5.3.3. Заседание правомочно, если на нем присутствует не менее половины членов Координационного совета.</w:t>
      </w:r>
    </w:p>
    <w:p w:rsidR="00BB281E" w:rsidRPr="00BB281E" w:rsidRDefault="00BB281E" w:rsidP="00BB281E">
      <w:pPr>
        <w:spacing w:after="105"/>
        <w:ind w:firstLine="0"/>
      </w:pPr>
      <w:r w:rsidRPr="00BB281E">
        <w:t>5.3.4. Решение принимается простым большинством голосов членов Координационного совета, участвующих в заседании. При равенстве голосов право решающего голоса принадлежит председателю Координационного совета (в случае его отсутствия - заместителю председателя).</w:t>
      </w:r>
    </w:p>
    <w:p w:rsidR="00BB281E" w:rsidRPr="00BB281E" w:rsidRDefault="00BB281E" w:rsidP="00BB281E">
      <w:pPr>
        <w:spacing w:after="105"/>
        <w:ind w:firstLine="0"/>
      </w:pPr>
      <w:r w:rsidRPr="00BB281E">
        <w:t>5.3.5. Члены Координационного совета участвуют в его заседаниях лично и не вправе делегировать свои полномочия другим лицам.</w:t>
      </w:r>
    </w:p>
    <w:p w:rsidR="00BB281E" w:rsidRPr="00BB281E" w:rsidRDefault="00BB281E" w:rsidP="00BB281E">
      <w:pPr>
        <w:spacing w:after="105"/>
        <w:ind w:firstLine="0"/>
      </w:pPr>
      <w:r w:rsidRPr="00BB281E">
        <w:t>5.3.6. Члены Координационного совета при обсуждении вопросов имеют равные права.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5.3.7. На заседания Координационного совета могут приглашаться представители органов исполнительной  власти Забайкальского края, депутаты Совета </w:t>
      </w:r>
      <w:r w:rsidR="00810439" w:rsidRPr="00810439">
        <w:t>Хилокского муниципального округа</w:t>
      </w:r>
      <w:r w:rsidRPr="00BB281E">
        <w:t xml:space="preserve">, должностные лица структурных подразделений администрации </w:t>
      </w:r>
      <w:r w:rsidR="00810439" w:rsidRPr="00810439">
        <w:t>Хилокского муниципального округа</w:t>
      </w:r>
      <w:r w:rsidRPr="00BB281E">
        <w:t>, руководители заинтересованных учреждений и организаций, к компетенции которых относятся вопросы, внесенные в повестку дня заседания Координационного совета, представители средств массовой информации, ученые, специалисты и др.</w:t>
      </w:r>
    </w:p>
    <w:p w:rsidR="00BB281E" w:rsidRPr="00BB281E" w:rsidRDefault="00BB281E" w:rsidP="00BB281E">
      <w:pPr>
        <w:spacing w:after="105"/>
        <w:ind w:firstLine="0"/>
      </w:pPr>
      <w:r w:rsidRPr="00BB281E">
        <w:t>5.3.8.  Решение Координационного совета оформляется протоколом, который подписывается председателем и секретарем Координационного совета.</w:t>
      </w:r>
    </w:p>
    <w:p w:rsidR="00BB281E" w:rsidRPr="00BB281E" w:rsidRDefault="00BB281E" w:rsidP="00BB281E">
      <w:pPr>
        <w:spacing w:after="105"/>
        <w:ind w:firstLine="0"/>
      </w:pPr>
      <w:r w:rsidRPr="00BB281E">
        <w:lastRenderedPageBreak/>
        <w:t>5.3.9. Решения  Координационного совета носят рекомендательный характер.</w:t>
      </w:r>
    </w:p>
    <w:p w:rsidR="00BB281E" w:rsidRPr="00BB281E" w:rsidRDefault="00BB281E" w:rsidP="00BB281E">
      <w:pPr>
        <w:spacing w:after="105"/>
        <w:ind w:firstLine="0"/>
      </w:pPr>
      <w:r w:rsidRPr="00BB281E">
        <w:t xml:space="preserve">5.3.10. Организационно-техническое сопровождение деятельности Координационного совета осуществляется </w:t>
      </w:r>
      <w:r w:rsidR="007F5CAD">
        <w:t>администрацией</w:t>
      </w:r>
      <w:r w:rsidRPr="00BB281E">
        <w:t xml:space="preserve"> </w:t>
      </w:r>
      <w:r w:rsidR="007F5CAD" w:rsidRPr="007F5CAD">
        <w:t>Хилокского муниципального округа</w:t>
      </w:r>
      <w:r w:rsidRPr="00BB281E">
        <w:t>.</w:t>
      </w:r>
    </w:p>
    <w:p w:rsidR="00BB281E" w:rsidRPr="00BB281E" w:rsidRDefault="00BB281E" w:rsidP="00BB281E">
      <w:pPr>
        <w:spacing w:after="200" w:line="276" w:lineRule="auto"/>
        <w:ind w:firstLine="0"/>
        <w:jc w:val="left"/>
        <w:rPr>
          <w:rFonts w:eastAsia="Calibri"/>
          <w:color w:val="auto"/>
          <w:lang w:eastAsia="en-US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A38" w:rsidRDefault="00691A3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Pr="00346A80" w:rsidRDefault="007F5CAD" w:rsidP="007F5CAD">
      <w:pPr>
        <w:pStyle w:val="a3"/>
        <w:framePr w:hSpace="180" w:wrap="around" w:vAnchor="page" w:hAnchor="margin" w:y="1454"/>
        <w:jc w:val="right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F5CAD" w:rsidRDefault="007F5CAD" w:rsidP="007F5CAD">
      <w:pPr>
        <w:pStyle w:val="a3"/>
        <w:framePr w:hSpace="180" w:wrap="around" w:vAnchor="page" w:hAnchor="margin" w:y="1454"/>
        <w:jc w:val="right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7F5CAD" w:rsidRDefault="007F5CAD" w:rsidP="007F5CAD">
      <w:pPr>
        <w:pStyle w:val="a3"/>
        <w:framePr w:hSpace="180" w:wrap="around" w:vAnchor="page" w:hAnchor="margin" w:y="14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46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CAD" w:rsidRDefault="007F5CAD" w:rsidP="007F5CAD">
      <w:pPr>
        <w:pStyle w:val="a3"/>
        <w:framePr w:hSpace="180" w:wrap="around" w:vAnchor="page" w:hAnchor="margin" w:y="14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Хилокского </w:t>
      </w:r>
    </w:p>
    <w:p w:rsidR="007F5CAD" w:rsidRPr="00346A80" w:rsidRDefault="007F5CAD" w:rsidP="007F5CAD">
      <w:pPr>
        <w:pStyle w:val="a3"/>
        <w:framePr w:hSpace="180" w:wrap="around" w:vAnchor="page" w:hAnchor="margin" w:y="14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7F5CAD" w:rsidRDefault="007F5CAD" w:rsidP="007F5C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 202</w:t>
      </w:r>
      <w:r w:rsidRPr="007F5C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____ </w:t>
      </w:r>
    </w:p>
    <w:p w:rsidR="007F5CAD" w:rsidRDefault="007F5CAD" w:rsidP="007F5C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F5CAD" w:rsidRDefault="007F5CAD" w:rsidP="007F5C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CAD" w:rsidRDefault="007F5CAD" w:rsidP="007F5C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F5CAD">
        <w:rPr>
          <w:rFonts w:ascii="Times New Roman" w:hAnsi="Times New Roman" w:cs="Times New Roman"/>
          <w:b/>
          <w:sz w:val="28"/>
          <w:szCs w:val="28"/>
        </w:rPr>
        <w:t xml:space="preserve">остав </w:t>
      </w:r>
    </w:p>
    <w:p w:rsidR="007F5CAD" w:rsidRDefault="007F5CAD" w:rsidP="007F5C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CAD">
        <w:rPr>
          <w:rFonts w:ascii="Times New Roman" w:hAnsi="Times New Roman" w:cs="Times New Roman"/>
          <w:b/>
          <w:sz w:val="28"/>
          <w:szCs w:val="28"/>
        </w:rPr>
        <w:t>координационного совета по вопросам</w:t>
      </w:r>
    </w:p>
    <w:p w:rsidR="007F5CAD" w:rsidRDefault="007F5CAD" w:rsidP="007F5C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CAD">
        <w:rPr>
          <w:rFonts w:ascii="Times New Roman" w:hAnsi="Times New Roman" w:cs="Times New Roman"/>
          <w:b/>
          <w:sz w:val="28"/>
          <w:szCs w:val="28"/>
        </w:rPr>
        <w:t xml:space="preserve"> межнациональных и межконфессиональны</w:t>
      </w:r>
      <w:r w:rsidR="001603C0">
        <w:rPr>
          <w:rFonts w:ascii="Times New Roman" w:hAnsi="Times New Roman" w:cs="Times New Roman"/>
          <w:b/>
          <w:sz w:val="28"/>
          <w:szCs w:val="28"/>
        </w:rPr>
        <w:t>х</w:t>
      </w:r>
    </w:p>
    <w:p w:rsidR="007F5CAD" w:rsidRDefault="007F5CAD" w:rsidP="007F5C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CAD">
        <w:rPr>
          <w:rFonts w:ascii="Times New Roman" w:hAnsi="Times New Roman" w:cs="Times New Roman"/>
          <w:b/>
          <w:sz w:val="28"/>
          <w:szCs w:val="28"/>
        </w:rPr>
        <w:t xml:space="preserve"> отношений Хилокского муниципального округа</w:t>
      </w:r>
    </w:p>
    <w:p w:rsidR="007F5CAD" w:rsidRDefault="007F5CAD" w:rsidP="007F5C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66"/>
        <w:gridCol w:w="7115"/>
      </w:tblGrid>
      <w:tr w:rsidR="00576246" w:rsidRPr="00C820FC" w:rsidTr="00576246">
        <w:trPr>
          <w:tblCellSpacing w:w="0" w:type="dxa"/>
        </w:trPr>
        <w:tc>
          <w:tcPr>
            <w:tcW w:w="2012" w:type="dxa"/>
            <w:hideMark/>
          </w:tcPr>
          <w:p w:rsidR="007F5CAD" w:rsidRPr="00C820FC" w:rsidRDefault="007F5CAD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Ермолаев Александр Николаевич</w:t>
            </w:r>
          </w:p>
        </w:tc>
        <w:tc>
          <w:tcPr>
            <w:tcW w:w="266" w:type="dxa"/>
            <w:hideMark/>
          </w:tcPr>
          <w:p w:rsidR="007F5CAD" w:rsidRPr="00C820FC" w:rsidRDefault="007F5CAD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5" w:type="dxa"/>
            <w:hideMark/>
          </w:tcPr>
          <w:p w:rsidR="007F5CAD" w:rsidRPr="00C820FC" w:rsidRDefault="00506272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Временно исполняющий полномочия главы муниципального района «Хилокский район»</w:t>
            </w:r>
            <w:r w:rsidR="007F5CAD" w:rsidRPr="00C820FC">
              <w:rPr>
                <w:rFonts w:ascii="Times New Roman" w:hAnsi="Times New Roman" w:cs="Times New Roman"/>
                <w:sz w:val="24"/>
                <w:szCs w:val="24"/>
              </w:rPr>
              <w:t>, председатель координационного совета</w:t>
            </w:r>
            <w:r w:rsidR="006F22BE" w:rsidRPr="00C820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5CAD" w:rsidRPr="00C820FC" w:rsidRDefault="007F5CAD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272" w:rsidRPr="00C820FC" w:rsidTr="00576246">
        <w:trPr>
          <w:tblCellSpacing w:w="0" w:type="dxa"/>
        </w:trPr>
        <w:tc>
          <w:tcPr>
            <w:tcW w:w="2012" w:type="dxa"/>
          </w:tcPr>
          <w:p w:rsidR="00506272" w:rsidRPr="00C820FC" w:rsidRDefault="00506272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Тищенко Любовь Владимировна</w:t>
            </w:r>
          </w:p>
        </w:tc>
        <w:tc>
          <w:tcPr>
            <w:tcW w:w="266" w:type="dxa"/>
          </w:tcPr>
          <w:p w:rsidR="00506272" w:rsidRPr="00C820FC" w:rsidRDefault="00D65EF5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5" w:type="dxa"/>
          </w:tcPr>
          <w:p w:rsidR="00506272" w:rsidRPr="00C820FC" w:rsidRDefault="006F22BE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Заместитель главы Хилокского муниципального округа по социальным вопросам, заместитель председателя координационного совета;</w:t>
            </w:r>
          </w:p>
        </w:tc>
      </w:tr>
      <w:tr w:rsidR="001603C0" w:rsidRPr="00C820FC" w:rsidTr="00576246">
        <w:trPr>
          <w:tblCellSpacing w:w="0" w:type="dxa"/>
        </w:trPr>
        <w:tc>
          <w:tcPr>
            <w:tcW w:w="2012" w:type="dxa"/>
          </w:tcPr>
          <w:p w:rsidR="001603C0" w:rsidRPr="00C820FC" w:rsidRDefault="001603C0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Чистякова Наталья Геннадьевна</w:t>
            </w:r>
          </w:p>
        </w:tc>
        <w:tc>
          <w:tcPr>
            <w:tcW w:w="266" w:type="dxa"/>
          </w:tcPr>
          <w:p w:rsidR="001603C0" w:rsidRPr="00C820FC" w:rsidRDefault="00D65EF5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5" w:type="dxa"/>
          </w:tcPr>
          <w:p w:rsidR="001603C0" w:rsidRPr="00C820FC" w:rsidRDefault="001603C0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связям с общественностью </w:t>
            </w:r>
            <w:r w:rsidR="00BB572D" w:rsidRPr="00C820F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Хилокского муниципального округа, секретарь координационного совета;</w:t>
            </w:r>
          </w:p>
        </w:tc>
      </w:tr>
      <w:tr w:rsidR="00BB572D" w:rsidRPr="00C820FC" w:rsidTr="00576246">
        <w:trPr>
          <w:tblCellSpacing w:w="0" w:type="dxa"/>
        </w:trPr>
        <w:tc>
          <w:tcPr>
            <w:tcW w:w="2012" w:type="dxa"/>
          </w:tcPr>
          <w:p w:rsidR="00BB572D" w:rsidRPr="00C820FC" w:rsidRDefault="00BB572D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Лобсанов</w:t>
            </w:r>
            <w:proofErr w:type="spellEnd"/>
            <w:r w:rsidRPr="00C8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 w:rsidRPr="00C8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Цыденжапович</w:t>
            </w:r>
            <w:proofErr w:type="spellEnd"/>
          </w:p>
        </w:tc>
        <w:tc>
          <w:tcPr>
            <w:tcW w:w="266" w:type="dxa"/>
          </w:tcPr>
          <w:p w:rsidR="00BB572D" w:rsidRPr="00C820FC" w:rsidRDefault="00D65EF5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5" w:type="dxa"/>
          </w:tcPr>
          <w:p w:rsidR="00BB572D" w:rsidRPr="00C820FC" w:rsidRDefault="00BB572D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Начальник ОМВД России по Хилокскому району;</w:t>
            </w:r>
          </w:p>
        </w:tc>
      </w:tr>
      <w:tr w:rsidR="00576246" w:rsidRPr="00C820FC" w:rsidTr="00576246">
        <w:trPr>
          <w:tblCellSpacing w:w="0" w:type="dxa"/>
        </w:trPr>
        <w:tc>
          <w:tcPr>
            <w:tcW w:w="2012" w:type="dxa"/>
            <w:hideMark/>
          </w:tcPr>
          <w:p w:rsidR="007F5CAD" w:rsidRPr="00C820FC" w:rsidRDefault="007F5CAD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Бадмаева Вероника Станиславовна</w:t>
            </w:r>
          </w:p>
        </w:tc>
        <w:tc>
          <w:tcPr>
            <w:tcW w:w="266" w:type="dxa"/>
            <w:hideMark/>
          </w:tcPr>
          <w:p w:rsidR="007F5CAD" w:rsidRPr="00C820FC" w:rsidRDefault="007F5CAD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5" w:type="dxa"/>
            <w:hideMark/>
          </w:tcPr>
          <w:p w:rsidR="007F5CAD" w:rsidRPr="00C820FC" w:rsidRDefault="007F5CAD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МКУ  Комитет образования </w:t>
            </w:r>
            <w:r w:rsidR="00BB572D" w:rsidRPr="00C820FC">
              <w:rPr>
                <w:rFonts w:ascii="Times New Roman" w:hAnsi="Times New Roman" w:cs="Times New Roman"/>
                <w:sz w:val="24"/>
                <w:szCs w:val="24"/>
              </w:rPr>
              <w:t>Хилокского муниципального округа;</w:t>
            </w:r>
          </w:p>
        </w:tc>
      </w:tr>
      <w:tr w:rsidR="00C820FC" w:rsidRPr="00C820FC" w:rsidTr="00576246">
        <w:trPr>
          <w:tblCellSpacing w:w="0" w:type="dxa"/>
        </w:trPr>
        <w:tc>
          <w:tcPr>
            <w:tcW w:w="2012" w:type="dxa"/>
          </w:tcPr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Спиридонов</w:t>
            </w:r>
          </w:p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Николай  Геннадьевич</w:t>
            </w:r>
          </w:p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</w:tcPr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5" w:type="dxa"/>
          </w:tcPr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Управления  культуры  и молодежной </w:t>
            </w:r>
            <w:r w:rsidR="00642802">
              <w:rPr>
                <w:rFonts w:ascii="Times New Roman" w:hAnsi="Times New Roman" w:cs="Times New Roman"/>
                <w:sz w:val="24"/>
                <w:szCs w:val="24"/>
              </w:rPr>
              <w:t>политики</w:t>
            </w: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 xml:space="preserve"> Хилокского муниципального округа;</w:t>
            </w:r>
          </w:p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46" w:rsidRPr="00C820FC" w:rsidTr="00576246">
        <w:trPr>
          <w:tblCellSpacing w:w="0" w:type="dxa"/>
        </w:trPr>
        <w:tc>
          <w:tcPr>
            <w:tcW w:w="2012" w:type="dxa"/>
            <w:hideMark/>
          </w:tcPr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Богданова Анастасия Андреевна</w:t>
            </w:r>
          </w:p>
        </w:tc>
        <w:tc>
          <w:tcPr>
            <w:tcW w:w="266" w:type="dxa"/>
            <w:hideMark/>
          </w:tcPr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5" w:type="dxa"/>
            <w:hideMark/>
          </w:tcPr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консультант  по физической культуре и спорту администрации  Хилокского муниципального округа;</w:t>
            </w:r>
          </w:p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46" w:rsidRPr="00C820FC" w:rsidTr="00576246">
        <w:trPr>
          <w:tblCellSpacing w:w="0" w:type="dxa"/>
        </w:trPr>
        <w:tc>
          <w:tcPr>
            <w:tcW w:w="2012" w:type="dxa"/>
          </w:tcPr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</w:tcPr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5" w:type="dxa"/>
          </w:tcPr>
          <w:p w:rsidR="00C820FC" w:rsidRPr="00C820FC" w:rsidRDefault="00C820FC" w:rsidP="005762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0FC">
              <w:rPr>
                <w:rFonts w:ascii="Times New Roman" w:hAnsi="Times New Roman" w:cs="Times New Roman"/>
                <w:sz w:val="24"/>
                <w:szCs w:val="24"/>
              </w:rPr>
              <w:t>главы сельских администраций</w:t>
            </w:r>
          </w:p>
        </w:tc>
      </w:tr>
    </w:tbl>
    <w:p w:rsidR="007F5CAD" w:rsidRDefault="007F5CAD" w:rsidP="007F5C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5CAD" w:rsidSect="006378D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AC" w:rsidRDefault="00C504AC" w:rsidP="00A675CB">
      <w:r>
        <w:separator/>
      </w:r>
    </w:p>
  </w:endnote>
  <w:endnote w:type="continuationSeparator" w:id="0">
    <w:p w:rsidR="00C504AC" w:rsidRDefault="00C504AC" w:rsidP="00A6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AC" w:rsidRDefault="00C504AC" w:rsidP="00A675CB">
      <w:r>
        <w:separator/>
      </w:r>
    </w:p>
  </w:footnote>
  <w:footnote w:type="continuationSeparator" w:id="0">
    <w:p w:rsidR="00C504AC" w:rsidRDefault="00C504AC" w:rsidP="00A67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66"/>
    <w:multiLevelType w:val="hybridMultilevel"/>
    <w:tmpl w:val="A306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21A0"/>
    <w:multiLevelType w:val="hybridMultilevel"/>
    <w:tmpl w:val="80246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1346F"/>
    <w:multiLevelType w:val="hybridMultilevel"/>
    <w:tmpl w:val="38F6B6FC"/>
    <w:lvl w:ilvl="0" w:tplc="F8405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5449"/>
    <w:multiLevelType w:val="hybridMultilevel"/>
    <w:tmpl w:val="F9BE804A"/>
    <w:lvl w:ilvl="0" w:tplc="C6EAAF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A31CB"/>
    <w:multiLevelType w:val="hybridMultilevel"/>
    <w:tmpl w:val="FBF0E0D4"/>
    <w:lvl w:ilvl="0" w:tplc="7A9E5E28">
      <w:start w:val="1"/>
      <w:numFmt w:val="bullet"/>
      <w:lvlText w:val="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1551E"/>
    <w:multiLevelType w:val="hybridMultilevel"/>
    <w:tmpl w:val="6B4CA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B3416"/>
    <w:multiLevelType w:val="hybridMultilevel"/>
    <w:tmpl w:val="2CC60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82601"/>
    <w:multiLevelType w:val="hybridMultilevel"/>
    <w:tmpl w:val="B2282976"/>
    <w:lvl w:ilvl="0" w:tplc="91749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17B7FD9"/>
    <w:multiLevelType w:val="hybridMultilevel"/>
    <w:tmpl w:val="096E048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EDA712F"/>
    <w:multiLevelType w:val="hybridMultilevel"/>
    <w:tmpl w:val="D5CEF6C6"/>
    <w:lvl w:ilvl="0" w:tplc="0EAC501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45200F5B"/>
    <w:multiLevelType w:val="hybridMultilevel"/>
    <w:tmpl w:val="8488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05F4A"/>
    <w:multiLevelType w:val="hybridMultilevel"/>
    <w:tmpl w:val="87BE2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B20D69"/>
    <w:multiLevelType w:val="hybridMultilevel"/>
    <w:tmpl w:val="533E0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B02590"/>
    <w:multiLevelType w:val="hybridMultilevel"/>
    <w:tmpl w:val="2C7AC0DE"/>
    <w:lvl w:ilvl="0" w:tplc="B7C483A0">
      <w:start w:val="2013"/>
      <w:numFmt w:val="decimal"/>
      <w:lvlText w:val="%1"/>
      <w:lvlJc w:val="left"/>
      <w:pPr>
        <w:tabs>
          <w:tab w:val="num" w:pos="150"/>
        </w:tabs>
        <w:ind w:left="1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>
    <w:nsid w:val="4B209E18"/>
    <w:multiLevelType w:val="multilevel"/>
    <w:tmpl w:val="4B209E18"/>
    <w:name w:val="Нумерованный список 2"/>
    <w:lvl w:ilvl="0">
      <w:start w:val="1"/>
      <w:numFmt w:val="bullet"/>
      <w:lvlText w:val=""/>
      <w:lvlJc w:val="left"/>
      <w:pPr>
        <w:tabs>
          <w:tab w:val="left" w:pos="800"/>
        </w:tabs>
        <w:ind w:left="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520"/>
        </w:tabs>
        <w:ind w:left="1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240"/>
        </w:tabs>
        <w:ind w:left="2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960"/>
        </w:tabs>
        <w:ind w:left="2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80"/>
        </w:tabs>
        <w:ind w:left="3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400"/>
        </w:tabs>
        <w:ind w:left="4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120"/>
        </w:tabs>
        <w:ind w:left="5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840"/>
        </w:tabs>
        <w:ind w:left="5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560"/>
        </w:tabs>
        <w:ind w:left="6560" w:hanging="360"/>
      </w:pPr>
      <w:rPr>
        <w:rFonts w:ascii="Wingdings" w:hAnsi="Wingdings"/>
      </w:rPr>
    </w:lvl>
  </w:abstractNum>
  <w:abstractNum w:abstractNumId="15">
    <w:nsid w:val="4CA51F9C"/>
    <w:multiLevelType w:val="hybridMultilevel"/>
    <w:tmpl w:val="DEACEAF6"/>
    <w:lvl w:ilvl="0" w:tplc="B582DA22">
      <w:start w:val="1"/>
      <w:numFmt w:val="decimal"/>
      <w:lvlText w:val="%1."/>
      <w:lvlJc w:val="left"/>
      <w:pPr>
        <w:ind w:left="11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544F28B8"/>
    <w:multiLevelType w:val="hybridMultilevel"/>
    <w:tmpl w:val="39ACE24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8BD07F8"/>
    <w:multiLevelType w:val="hybridMultilevel"/>
    <w:tmpl w:val="A13C0E4E"/>
    <w:lvl w:ilvl="0" w:tplc="A978F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C25212"/>
    <w:multiLevelType w:val="hybridMultilevel"/>
    <w:tmpl w:val="09C6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72806"/>
    <w:multiLevelType w:val="hybridMultilevel"/>
    <w:tmpl w:val="342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36D3E"/>
    <w:multiLevelType w:val="hybridMultilevel"/>
    <w:tmpl w:val="5D58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635B2"/>
    <w:multiLevelType w:val="hybridMultilevel"/>
    <w:tmpl w:val="CCCE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4"/>
  </w:num>
  <w:num w:numId="5">
    <w:abstractNumId w:val="16"/>
  </w:num>
  <w:num w:numId="6">
    <w:abstractNumId w:val="1"/>
  </w:num>
  <w:num w:numId="7">
    <w:abstractNumId w:val="11"/>
  </w:num>
  <w:num w:numId="8">
    <w:abstractNumId w:val="10"/>
  </w:num>
  <w:num w:numId="9">
    <w:abstractNumId w:val="19"/>
  </w:num>
  <w:num w:numId="10">
    <w:abstractNumId w:val="4"/>
  </w:num>
  <w:num w:numId="11">
    <w:abstractNumId w:val="21"/>
  </w:num>
  <w:num w:numId="12">
    <w:abstractNumId w:val="17"/>
  </w:num>
  <w:num w:numId="13">
    <w:abstractNumId w:val="9"/>
  </w:num>
  <w:num w:numId="14">
    <w:abstractNumId w:val="18"/>
  </w:num>
  <w:num w:numId="15">
    <w:abstractNumId w:val="3"/>
  </w:num>
  <w:num w:numId="16">
    <w:abstractNumId w:val="12"/>
  </w:num>
  <w:num w:numId="17">
    <w:abstractNumId w:val="15"/>
  </w:num>
  <w:num w:numId="18">
    <w:abstractNumId w:val="2"/>
  </w:num>
  <w:num w:numId="19">
    <w:abstractNumId w:val="13"/>
  </w:num>
  <w:num w:numId="20">
    <w:abstractNumId w:val="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CA5"/>
    <w:rsid w:val="000002DD"/>
    <w:rsid w:val="00001CD9"/>
    <w:rsid w:val="00005638"/>
    <w:rsid w:val="00005A19"/>
    <w:rsid w:val="0000684A"/>
    <w:rsid w:val="00012AB9"/>
    <w:rsid w:val="00012FB3"/>
    <w:rsid w:val="00013C3C"/>
    <w:rsid w:val="00016125"/>
    <w:rsid w:val="00020521"/>
    <w:rsid w:val="00031553"/>
    <w:rsid w:val="000354AB"/>
    <w:rsid w:val="000450F0"/>
    <w:rsid w:val="0005154C"/>
    <w:rsid w:val="00053B49"/>
    <w:rsid w:val="00053E17"/>
    <w:rsid w:val="0005498C"/>
    <w:rsid w:val="00064E6C"/>
    <w:rsid w:val="00065BD8"/>
    <w:rsid w:val="00070EA9"/>
    <w:rsid w:val="000712BB"/>
    <w:rsid w:val="00073205"/>
    <w:rsid w:val="00073454"/>
    <w:rsid w:val="00073D62"/>
    <w:rsid w:val="00085062"/>
    <w:rsid w:val="00086363"/>
    <w:rsid w:val="0008660A"/>
    <w:rsid w:val="00095444"/>
    <w:rsid w:val="000A0A9E"/>
    <w:rsid w:val="000A785F"/>
    <w:rsid w:val="000C2FC6"/>
    <w:rsid w:val="000C66EF"/>
    <w:rsid w:val="000E5E60"/>
    <w:rsid w:val="000E790C"/>
    <w:rsid w:val="000F1AC9"/>
    <w:rsid w:val="000F2A66"/>
    <w:rsid w:val="000F6381"/>
    <w:rsid w:val="00101FDE"/>
    <w:rsid w:val="00104533"/>
    <w:rsid w:val="0010495E"/>
    <w:rsid w:val="0011146E"/>
    <w:rsid w:val="00112CF4"/>
    <w:rsid w:val="00116255"/>
    <w:rsid w:val="00124B4B"/>
    <w:rsid w:val="00125D9E"/>
    <w:rsid w:val="00137103"/>
    <w:rsid w:val="00142A1A"/>
    <w:rsid w:val="001448E0"/>
    <w:rsid w:val="00150E90"/>
    <w:rsid w:val="00155032"/>
    <w:rsid w:val="00160135"/>
    <w:rsid w:val="001603C0"/>
    <w:rsid w:val="00170854"/>
    <w:rsid w:val="001725B9"/>
    <w:rsid w:val="00172AD2"/>
    <w:rsid w:val="001746CB"/>
    <w:rsid w:val="00176CC5"/>
    <w:rsid w:val="0018031E"/>
    <w:rsid w:val="00182C2B"/>
    <w:rsid w:val="001867AF"/>
    <w:rsid w:val="001871F9"/>
    <w:rsid w:val="00194312"/>
    <w:rsid w:val="00194F3F"/>
    <w:rsid w:val="001A4807"/>
    <w:rsid w:val="001B2AC5"/>
    <w:rsid w:val="001B39D5"/>
    <w:rsid w:val="001B52EA"/>
    <w:rsid w:val="001B6653"/>
    <w:rsid w:val="001C3292"/>
    <w:rsid w:val="001D6CFD"/>
    <w:rsid w:val="001E2605"/>
    <w:rsid w:val="001E520A"/>
    <w:rsid w:val="001F1584"/>
    <w:rsid w:val="001F6412"/>
    <w:rsid w:val="00210A8D"/>
    <w:rsid w:val="00214A29"/>
    <w:rsid w:val="00227146"/>
    <w:rsid w:val="002406DD"/>
    <w:rsid w:val="00243F71"/>
    <w:rsid w:val="002509F2"/>
    <w:rsid w:val="00252641"/>
    <w:rsid w:val="002531D3"/>
    <w:rsid w:val="00270986"/>
    <w:rsid w:val="00271FEA"/>
    <w:rsid w:val="00272673"/>
    <w:rsid w:val="00280353"/>
    <w:rsid w:val="002A06CC"/>
    <w:rsid w:val="002A1B47"/>
    <w:rsid w:val="002B5641"/>
    <w:rsid w:val="002B7AF3"/>
    <w:rsid w:val="002D0E02"/>
    <w:rsid w:val="002D2E3D"/>
    <w:rsid w:val="002E0789"/>
    <w:rsid w:val="00300161"/>
    <w:rsid w:val="00303E27"/>
    <w:rsid w:val="00324234"/>
    <w:rsid w:val="00331903"/>
    <w:rsid w:val="003324FB"/>
    <w:rsid w:val="003329DF"/>
    <w:rsid w:val="00333707"/>
    <w:rsid w:val="00335276"/>
    <w:rsid w:val="00356D3D"/>
    <w:rsid w:val="00357401"/>
    <w:rsid w:val="003755C5"/>
    <w:rsid w:val="003852AB"/>
    <w:rsid w:val="0039758A"/>
    <w:rsid w:val="003A199A"/>
    <w:rsid w:val="003B0755"/>
    <w:rsid w:val="003B3CC5"/>
    <w:rsid w:val="003B6B7F"/>
    <w:rsid w:val="003B7903"/>
    <w:rsid w:val="003D1132"/>
    <w:rsid w:val="003E5F1E"/>
    <w:rsid w:val="003F364F"/>
    <w:rsid w:val="003F37FA"/>
    <w:rsid w:val="00403DEA"/>
    <w:rsid w:val="00414A70"/>
    <w:rsid w:val="0041630B"/>
    <w:rsid w:val="00425A52"/>
    <w:rsid w:val="00443AA1"/>
    <w:rsid w:val="00445ED4"/>
    <w:rsid w:val="00457E29"/>
    <w:rsid w:val="00460308"/>
    <w:rsid w:val="00461207"/>
    <w:rsid w:val="00473589"/>
    <w:rsid w:val="0047639E"/>
    <w:rsid w:val="00477919"/>
    <w:rsid w:val="00481F1C"/>
    <w:rsid w:val="00483BB5"/>
    <w:rsid w:val="00486340"/>
    <w:rsid w:val="0049035E"/>
    <w:rsid w:val="004914F7"/>
    <w:rsid w:val="004A0E9E"/>
    <w:rsid w:val="004A49F4"/>
    <w:rsid w:val="004B001E"/>
    <w:rsid w:val="004B4FB2"/>
    <w:rsid w:val="004C3DDD"/>
    <w:rsid w:val="004C4C3B"/>
    <w:rsid w:val="004C7092"/>
    <w:rsid w:val="004D3F2E"/>
    <w:rsid w:val="004D5C7E"/>
    <w:rsid w:val="004F70D0"/>
    <w:rsid w:val="00506272"/>
    <w:rsid w:val="00506B2E"/>
    <w:rsid w:val="00511575"/>
    <w:rsid w:val="00517396"/>
    <w:rsid w:val="0052122A"/>
    <w:rsid w:val="00521AAA"/>
    <w:rsid w:val="00535D2A"/>
    <w:rsid w:val="00560592"/>
    <w:rsid w:val="0056507A"/>
    <w:rsid w:val="005650CD"/>
    <w:rsid w:val="0057053C"/>
    <w:rsid w:val="00576246"/>
    <w:rsid w:val="00580028"/>
    <w:rsid w:val="00581A11"/>
    <w:rsid w:val="005829A5"/>
    <w:rsid w:val="00585655"/>
    <w:rsid w:val="00586EA4"/>
    <w:rsid w:val="00587441"/>
    <w:rsid w:val="00590231"/>
    <w:rsid w:val="005A1F36"/>
    <w:rsid w:val="005A361C"/>
    <w:rsid w:val="005A6D9A"/>
    <w:rsid w:val="005B0DB3"/>
    <w:rsid w:val="005C0244"/>
    <w:rsid w:val="005C14C3"/>
    <w:rsid w:val="005C58E2"/>
    <w:rsid w:val="005D2967"/>
    <w:rsid w:val="005D6B4F"/>
    <w:rsid w:val="005E14AB"/>
    <w:rsid w:val="005E34B0"/>
    <w:rsid w:val="005E5B5E"/>
    <w:rsid w:val="005E7E8A"/>
    <w:rsid w:val="005E7F22"/>
    <w:rsid w:val="005F55E3"/>
    <w:rsid w:val="005F7E2A"/>
    <w:rsid w:val="00601AF7"/>
    <w:rsid w:val="00606A13"/>
    <w:rsid w:val="0061365D"/>
    <w:rsid w:val="00621B18"/>
    <w:rsid w:val="00630270"/>
    <w:rsid w:val="00631061"/>
    <w:rsid w:val="00636629"/>
    <w:rsid w:val="00637245"/>
    <w:rsid w:val="006378D9"/>
    <w:rsid w:val="00642802"/>
    <w:rsid w:val="0064454E"/>
    <w:rsid w:val="006474E9"/>
    <w:rsid w:val="006541DA"/>
    <w:rsid w:val="00656021"/>
    <w:rsid w:val="00661033"/>
    <w:rsid w:val="00661CAF"/>
    <w:rsid w:val="00664121"/>
    <w:rsid w:val="006658A9"/>
    <w:rsid w:val="0067141E"/>
    <w:rsid w:val="006717B5"/>
    <w:rsid w:val="00672D15"/>
    <w:rsid w:val="006801C6"/>
    <w:rsid w:val="006820C8"/>
    <w:rsid w:val="00684D1D"/>
    <w:rsid w:val="00691A38"/>
    <w:rsid w:val="00691B08"/>
    <w:rsid w:val="00692C67"/>
    <w:rsid w:val="006A0D6C"/>
    <w:rsid w:val="006A149F"/>
    <w:rsid w:val="006B537A"/>
    <w:rsid w:val="006B7155"/>
    <w:rsid w:val="006B7AC4"/>
    <w:rsid w:val="006C13D3"/>
    <w:rsid w:val="006C4C62"/>
    <w:rsid w:val="006C4E24"/>
    <w:rsid w:val="006C6DFE"/>
    <w:rsid w:val="006C7E65"/>
    <w:rsid w:val="006D4BC2"/>
    <w:rsid w:val="006D51D5"/>
    <w:rsid w:val="006D54F4"/>
    <w:rsid w:val="006D56E9"/>
    <w:rsid w:val="006F19A3"/>
    <w:rsid w:val="006F22BE"/>
    <w:rsid w:val="006F6C7A"/>
    <w:rsid w:val="006F77B8"/>
    <w:rsid w:val="00707F2F"/>
    <w:rsid w:val="00710AE1"/>
    <w:rsid w:val="00716D06"/>
    <w:rsid w:val="0072633F"/>
    <w:rsid w:val="0073344A"/>
    <w:rsid w:val="007421BB"/>
    <w:rsid w:val="007443DE"/>
    <w:rsid w:val="00747E90"/>
    <w:rsid w:val="007510F5"/>
    <w:rsid w:val="007525F5"/>
    <w:rsid w:val="00753804"/>
    <w:rsid w:val="00757C70"/>
    <w:rsid w:val="00776316"/>
    <w:rsid w:val="00782D6E"/>
    <w:rsid w:val="00790C5D"/>
    <w:rsid w:val="007960F4"/>
    <w:rsid w:val="007A0279"/>
    <w:rsid w:val="007A4528"/>
    <w:rsid w:val="007A598E"/>
    <w:rsid w:val="007B1CCA"/>
    <w:rsid w:val="007B3EF9"/>
    <w:rsid w:val="007C40E2"/>
    <w:rsid w:val="007D23BE"/>
    <w:rsid w:val="007D51B1"/>
    <w:rsid w:val="007D7D87"/>
    <w:rsid w:val="007E2EA0"/>
    <w:rsid w:val="007E5E6D"/>
    <w:rsid w:val="007E732A"/>
    <w:rsid w:val="007F081F"/>
    <w:rsid w:val="007F13A4"/>
    <w:rsid w:val="007F1EFF"/>
    <w:rsid w:val="007F290B"/>
    <w:rsid w:val="007F553A"/>
    <w:rsid w:val="007F5CAD"/>
    <w:rsid w:val="008042F3"/>
    <w:rsid w:val="00810368"/>
    <w:rsid w:val="00810439"/>
    <w:rsid w:val="00810E72"/>
    <w:rsid w:val="00825476"/>
    <w:rsid w:val="008303C8"/>
    <w:rsid w:val="0085662B"/>
    <w:rsid w:val="00856844"/>
    <w:rsid w:val="00863790"/>
    <w:rsid w:val="00865A38"/>
    <w:rsid w:val="008718D8"/>
    <w:rsid w:val="008733AA"/>
    <w:rsid w:val="00874093"/>
    <w:rsid w:val="00887F79"/>
    <w:rsid w:val="00891E13"/>
    <w:rsid w:val="00894C46"/>
    <w:rsid w:val="008B1E95"/>
    <w:rsid w:val="008B2E5C"/>
    <w:rsid w:val="008B4464"/>
    <w:rsid w:val="008B4F9E"/>
    <w:rsid w:val="008C5473"/>
    <w:rsid w:val="008C6C7F"/>
    <w:rsid w:val="008D4325"/>
    <w:rsid w:val="008E1609"/>
    <w:rsid w:val="008F16F6"/>
    <w:rsid w:val="008F397E"/>
    <w:rsid w:val="008F6A4C"/>
    <w:rsid w:val="00901105"/>
    <w:rsid w:val="00901F4D"/>
    <w:rsid w:val="00903A4D"/>
    <w:rsid w:val="0091264E"/>
    <w:rsid w:val="0091455E"/>
    <w:rsid w:val="00920818"/>
    <w:rsid w:val="009249D6"/>
    <w:rsid w:val="00924D10"/>
    <w:rsid w:val="00932011"/>
    <w:rsid w:val="00932F0C"/>
    <w:rsid w:val="009456AC"/>
    <w:rsid w:val="00951DAA"/>
    <w:rsid w:val="00971D73"/>
    <w:rsid w:val="00973CCE"/>
    <w:rsid w:val="00984791"/>
    <w:rsid w:val="009853BD"/>
    <w:rsid w:val="00986A69"/>
    <w:rsid w:val="009920D8"/>
    <w:rsid w:val="009A6C88"/>
    <w:rsid w:val="009A75A0"/>
    <w:rsid w:val="009B6586"/>
    <w:rsid w:val="009B7F76"/>
    <w:rsid w:val="009D1752"/>
    <w:rsid w:val="009D426F"/>
    <w:rsid w:val="009D7D78"/>
    <w:rsid w:val="009E6FE3"/>
    <w:rsid w:val="009F48C7"/>
    <w:rsid w:val="009F5DF2"/>
    <w:rsid w:val="009F703A"/>
    <w:rsid w:val="009F72A2"/>
    <w:rsid w:val="009F798B"/>
    <w:rsid w:val="00A02523"/>
    <w:rsid w:val="00A02F95"/>
    <w:rsid w:val="00A074B1"/>
    <w:rsid w:val="00A15406"/>
    <w:rsid w:val="00A16AA8"/>
    <w:rsid w:val="00A16F84"/>
    <w:rsid w:val="00A179BA"/>
    <w:rsid w:val="00A25794"/>
    <w:rsid w:val="00A32BB7"/>
    <w:rsid w:val="00A357E8"/>
    <w:rsid w:val="00A41DF9"/>
    <w:rsid w:val="00A43537"/>
    <w:rsid w:val="00A4796E"/>
    <w:rsid w:val="00A50492"/>
    <w:rsid w:val="00A527C7"/>
    <w:rsid w:val="00A6239F"/>
    <w:rsid w:val="00A675CB"/>
    <w:rsid w:val="00A70143"/>
    <w:rsid w:val="00A86577"/>
    <w:rsid w:val="00A874B9"/>
    <w:rsid w:val="00A96447"/>
    <w:rsid w:val="00AB1599"/>
    <w:rsid w:val="00AC5300"/>
    <w:rsid w:val="00AC65E2"/>
    <w:rsid w:val="00AD066F"/>
    <w:rsid w:val="00AD5D02"/>
    <w:rsid w:val="00AE632F"/>
    <w:rsid w:val="00AE7D62"/>
    <w:rsid w:val="00AF5C98"/>
    <w:rsid w:val="00B13A8F"/>
    <w:rsid w:val="00B200CB"/>
    <w:rsid w:val="00B24332"/>
    <w:rsid w:val="00B26EA3"/>
    <w:rsid w:val="00B27EE9"/>
    <w:rsid w:val="00B405CA"/>
    <w:rsid w:val="00B41F0F"/>
    <w:rsid w:val="00B527FF"/>
    <w:rsid w:val="00B542E3"/>
    <w:rsid w:val="00B72293"/>
    <w:rsid w:val="00B778DF"/>
    <w:rsid w:val="00B87F7C"/>
    <w:rsid w:val="00B90933"/>
    <w:rsid w:val="00B90B92"/>
    <w:rsid w:val="00B93E3D"/>
    <w:rsid w:val="00BA16CA"/>
    <w:rsid w:val="00BA51BD"/>
    <w:rsid w:val="00BB0144"/>
    <w:rsid w:val="00BB281E"/>
    <w:rsid w:val="00BB359D"/>
    <w:rsid w:val="00BB572D"/>
    <w:rsid w:val="00BC11FC"/>
    <w:rsid w:val="00BC1889"/>
    <w:rsid w:val="00BC6FEB"/>
    <w:rsid w:val="00BE3C4C"/>
    <w:rsid w:val="00BE477E"/>
    <w:rsid w:val="00C10E03"/>
    <w:rsid w:val="00C14B13"/>
    <w:rsid w:val="00C20D3A"/>
    <w:rsid w:val="00C26062"/>
    <w:rsid w:val="00C26322"/>
    <w:rsid w:val="00C27644"/>
    <w:rsid w:val="00C27798"/>
    <w:rsid w:val="00C27E04"/>
    <w:rsid w:val="00C30674"/>
    <w:rsid w:val="00C3180A"/>
    <w:rsid w:val="00C36DF8"/>
    <w:rsid w:val="00C504AC"/>
    <w:rsid w:val="00C62EC7"/>
    <w:rsid w:val="00C70C90"/>
    <w:rsid w:val="00C71199"/>
    <w:rsid w:val="00C73730"/>
    <w:rsid w:val="00C76C4A"/>
    <w:rsid w:val="00C76E56"/>
    <w:rsid w:val="00C820FC"/>
    <w:rsid w:val="00C839C8"/>
    <w:rsid w:val="00C91AD6"/>
    <w:rsid w:val="00C945DB"/>
    <w:rsid w:val="00C95FAF"/>
    <w:rsid w:val="00CB2B8B"/>
    <w:rsid w:val="00CC1397"/>
    <w:rsid w:val="00CC4D4A"/>
    <w:rsid w:val="00CC7CA5"/>
    <w:rsid w:val="00CD02F1"/>
    <w:rsid w:val="00CD1898"/>
    <w:rsid w:val="00CD4BA9"/>
    <w:rsid w:val="00CD7106"/>
    <w:rsid w:val="00CE6514"/>
    <w:rsid w:val="00CF3B5D"/>
    <w:rsid w:val="00D015C5"/>
    <w:rsid w:val="00D02376"/>
    <w:rsid w:val="00D025FE"/>
    <w:rsid w:val="00D03CEC"/>
    <w:rsid w:val="00D1239F"/>
    <w:rsid w:val="00D21CBF"/>
    <w:rsid w:val="00D22158"/>
    <w:rsid w:val="00D25E4B"/>
    <w:rsid w:val="00D264D1"/>
    <w:rsid w:val="00D329DF"/>
    <w:rsid w:val="00D40D76"/>
    <w:rsid w:val="00D44D5F"/>
    <w:rsid w:val="00D565FB"/>
    <w:rsid w:val="00D61E7E"/>
    <w:rsid w:val="00D633FD"/>
    <w:rsid w:val="00D6340B"/>
    <w:rsid w:val="00D65EF5"/>
    <w:rsid w:val="00D870F3"/>
    <w:rsid w:val="00D9788D"/>
    <w:rsid w:val="00DA74B9"/>
    <w:rsid w:val="00DB605E"/>
    <w:rsid w:val="00DB66EA"/>
    <w:rsid w:val="00DC0373"/>
    <w:rsid w:val="00DC08B8"/>
    <w:rsid w:val="00DD2DE8"/>
    <w:rsid w:val="00DF0145"/>
    <w:rsid w:val="00E056C7"/>
    <w:rsid w:val="00E06A1C"/>
    <w:rsid w:val="00E07363"/>
    <w:rsid w:val="00E0769E"/>
    <w:rsid w:val="00E07DCE"/>
    <w:rsid w:val="00E12ECE"/>
    <w:rsid w:val="00E133EE"/>
    <w:rsid w:val="00E15C51"/>
    <w:rsid w:val="00E15D82"/>
    <w:rsid w:val="00E15E0A"/>
    <w:rsid w:val="00E16E74"/>
    <w:rsid w:val="00E24A7B"/>
    <w:rsid w:val="00E25E6D"/>
    <w:rsid w:val="00E2702B"/>
    <w:rsid w:val="00E3334C"/>
    <w:rsid w:val="00E34D90"/>
    <w:rsid w:val="00E36215"/>
    <w:rsid w:val="00E41A24"/>
    <w:rsid w:val="00E5413C"/>
    <w:rsid w:val="00E56C58"/>
    <w:rsid w:val="00E60099"/>
    <w:rsid w:val="00E6179D"/>
    <w:rsid w:val="00E6202E"/>
    <w:rsid w:val="00E66225"/>
    <w:rsid w:val="00E70C3F"/>
    <w:rsid w:val="00E71B14"/>
    <w:rsid w:val="00E74824"/>
    <w:rsid w:val="00E75E46"/>
    <w:rsid w:val="00E813E3"/>
    <w:rsid w:val="00E90E04"/>
    <w:rsid w:val="00E93FA6"/>
    <w:rsid w:val="00EA16BC"/>
    <w:rsid w:val="00EA17A4"/>
    <w:rsid w:val="00EA1C78"/>
    <w:rsid w:val="00EA4B19"/>
    <w:rsid w:val="00ED5D16"/>
    <w:rsid w:val="00EE1A56"/>
    <w:rsid w:val="00EF47A0"/>
    <w:rsid w:val="00F0529C"/>
    <w:rsid w:val="00F059A4"/>
    <w:rsid w:val="00F05D34"/>
    <w:rsid w:val="00F10894"/>
    <w:rsid w:val="00F12780"/>
    <w:rsid w:val="00F14761"/>
    <w:rsid w:val="00F15DFA"/>
    <w:rsid w:val="00F160E3"/>
    <w:rsid w:val="00F24178"/>
    <w:rsid w:val="00F30AAA"/>
    <w:rsid w:val="00F402CC"/>
    <w:rsid w:val="00F475C4"/>
    <w:rsid w:val="00F5128B"/>
    <w:rsid w:val="00F53BCB"/>
    <w:rsid w:val="00F610BC"/>
    <w:rsid w:val="00F615CD"/>
    <w:rsid w:val="00F66C63"/>
    <w:rsid w:val="00F743B7"/>
    <w:rsid w:val="00F80382"/>
    <w:rsid w:val="00F835B0"/>
    <w:rsid w:val="00F97097"/>
    <w:rsid w:val="00FA2819"/>
    <w:rsid w:val="00FA491C"/>
    <w:rsid w:val="00FB00BC"/>
    <w:rsid w:val="00FB0625"/>
    <w:rsid w:val="00FB1A2A"/>
    <w:rsid w:val="00FC3C81"/>
    <w:rsid w:val="00FC657C"/>
    <w:rsid w:val="00FD1002"/>
    <w:rsid w:val="00FD441F"/>
    <w:rsid w:val="00FD57D7"/>
    <w:rsid w:val="00FD74B0"/>
    <w:rsid w:val="00FE139B"/>
    <w:rsid w:val="00FE24AA"/>
    <w:rsid w:val="00FE5473"/>
    <w:rsid w:val="00FF1291"/>
    <w:rsid w:val="00FF3614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CA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095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C27E04"/>
    <w:pPr>
      <w:tabs>
        <w:tab w:val="center" w:pos="4677"/>
        <w:tab w:val="right" w:pos="9353"/>
      </w:tabs>
      <w:ind w:firstLine="0"/>
      <w:jc w:val="left"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C27E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5C5"/>
    <w:pPr>
      <w:ind w:left="720"/>
      <w:contextualSpacing/>
    </w:pPr>
  </w:style>
  <w:style w:type="paragraph" w:styleId="a7">
    <w:name w:val="header"/>
    <w:basedOn w:val="a"/>
    <w:link w:val="a8"/>
    <w:unhideWhenUsed/>
    <w:rsid w:val="00A675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675C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9">
    <w:name w:val="Table Grid"/>
    <w:basedOn w:val="a1"/>
    <w:rsid w:val="00013C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7C40E2"/>
    <w:pPr>
      <w:ind w:firstLine="0"/>
      <w:jc w:val="center"/>
    </w:pPr>
    <w:rPr>
      <w:color w:val="auto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7C4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4353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435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A43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1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3D1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10E7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0E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0818"/>
  </w:style>
  <w:style w:type="table" w:customStyle="1" w:styleId="10">
    <w:name w:val="Сетка таблицы1"/>
    <w:basedOn w:val="a1"/>
    <w:next w:val="a9"/>
    <w:rsid w:val="00920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920818"/>
  </w:style>
  <w:style w:type="table" w:customStyle="1" w:styleId="2">
    <w:name w:val="Сетка таблицы2"/>
    <w:basedOn w:val="a1"/>
    <w:next w:val="a9"/>
    <w:uiPriority w:val="39"/>
    <w:rsid w:val="00C36DF8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E133EE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E133EE"/>
    <w:rPr>
      <w:color w:val="800080"/>
      <w:u w:val="single"/>
    </w:rPr>
  </w:style>
  <w:style w:type="paragraph" w:customStyle="1" w:styleId="font5">
    <w:name w:val="font5"/>
    <w:basedOn w:val="a"/>
    <w:rsid w:val="00E133EE"/>
    <w:pP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66">
    <w:name w:val="xl66"/>
    <w:basedOn w:val="a"/>
    <w:rsid w:val="00E133EE"/>
    <w:pP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67">
    <w:name w:val="xl67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68">
    <w:name w:val="xl68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69">
    <w:name w:val="xl69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0">
    <w:name w:val="xl70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1">
    <w:name w:val="xl71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2">
    <w:name w:val="xl72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73">
    <w:name w:val="xl73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74">
    <w:name w:val="xl7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75">
    <w:name w:val="xl75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6">
    <w:name w:val="xl7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77">
    <w:name w:val="xl7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8">
    <w:name w:val="xl7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9">
    <w:name w:val="xl7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0">
    <w:name w:val="xl8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81">
    <w:name w:val="xl8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82">
    <w:name w:val="xl8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83">
    <w:name w:val="xl8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4">
    <w:name w:val="xl8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85">
    <w:name w:val="xl8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86">
    <w:name w:val="xl8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87">
    <w:name w:val="xl87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88">
    <w:name w:val="xl88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89">
    <w:name w:val="xl8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90">
    <w:name w:val="xl9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92">
    <w:name w:val="xl9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3">
    <w:name w:val="xl9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94">
    <w:name w:val="xl9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E133E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97">
    <w:name w:val="xl97"/>
    <w:basedOn w:val="a"/>
    <w:rsid w:val="00E133E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98">
    <w:name w:val="xl9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9">
    <w:name w:val="xl9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1">
    <w:name w:val="xl10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3">
    <w:name w:val="xl10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4">
    <w:name w:val="xl10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5">
    <w:name w:val="xl10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7">
    <w:name w:val="xl10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9">
    <w:name w:val="xl10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11">
    <w:name w:val="xl11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12">
    <w:name w:val="xl11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14">
    <w:name w:val="xl11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15">
    <w:name w:val="xl11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6">
    <w:name w:val="xl11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17">
    <w:name w:val="xl11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E133EE"/>
    <w:pP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120">
    <w:name w:val="xl12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21">
    <w:name w:val="xl12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22">
    <w:name w:val="xl122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23">
    <w:name w:val="xl12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24">
    <w:name w:val="xl12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5">
    <w:name w:val="xl12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6">
    <w:name w:val="xl12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7">
    <w:name w:val="xl12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28">
    <w:name w:val="xl12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1">
    <w:name w:val="xl13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2">
    <w:name w:val="xl13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33">
    <w:name w:val="xl13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34">
    <w:name w:val="xl13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5">
    <w:name w:val="xl13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6">
    <w:name w:val="xl13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7">
    <w:name w:val="xl13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38">
    <w:name w:val="xl13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39">
    <w:name w:val="xl13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40">
    <w:name w:val="xl140"/>
    <w:basedOn w:val="a"/>
    <w:rsid w:val="00E133EE"/>
    <w:pP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1">
    <w:name w:val="xl141"/>
    <w:basedOn w:val="a"/>
    <w:rsid w:val="00E133EE"/>
    <w:pP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3">
    <w:name w:val="xl14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4">
    <w:name w:val="xl14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6">
    <w:name w:val="xl14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8">
    <w:name w:val="xl148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149">
    <w:name w:val="xl149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xl150">
    <w:name w:val="xl15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1">
    <w:name w:val="xl151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152">
    <w:name w:val="xl15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3">
    <w:name w:val="xl153"/>
    <w:basedOn w:val="a"/>
    <w:rsid w:val="00E133EE"/>
    <w:pP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54">
    <w:name w:val="xl15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5">
    <w:name w:val="xl15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56">
    <w:name w:val="xl15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7">
    <w:name w:val="xl157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59">
    <w:name w:val="xl159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60">
    <w:name w:val="xl16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E133E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2">
    <w:name w:val="xl16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63">
    <w:name w:val="xl16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64">
    <w:name w:val="xl16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65">
    <w:name w:val="xl16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66">
    <w:name w:val="xl16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68">
    <w:name w:val="xl16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0">
    <w:name w:val="xl170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72">
    <w:name w:val="xl17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74">
    <w:name w:val="xl17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75">
    <w:name w:val="xl17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6">
    <w:name w:val="xl17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7">
    <w:name w:val="xl17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78">
    <w:name w:val="xl17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79">
    <w:name w:val="xl17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80">
    <w:name w:val="xl18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1">
    <w:name w:val="xl18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82">
    <w:name w:val="xl18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83">
    <w:name w:val="xl18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4">
    <w:name w:val="xl18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5">
    <w:name w:val="xl18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86">
    <w:name w:val="xl18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87">
    <w:name w:val="xl18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88">
    <w:name w:val="xl18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89">
    <w:name w:val="xl18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0">
    <w:name w:val="xl19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91">
    <w:name w:val="xl19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92">
    <w:name w:val="xl19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3">
    <w:name w:val="xl19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4">
    <w:name w:val="xl19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95">
    <w:name w:val="xl19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96">
    <w:name w:val="xl19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97">
    <w:name w:val="xl19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98">
    <w:name w:val="xl19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9">
    <w:name w:val="xl19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1">
    <w:name w:val="xl20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02">
    <w:name w:val="xl20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3">
    <w:name w:val="xl20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204">
    <w:name w:val="xl20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05">
    <w:name w:val="xl20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6">
    <w:name w:val="xl20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07">
    <w:name w:val="xl20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08">
    <w:name w:val="xl20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09">
    <w:name w:val="xl20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211">
    <w:name w:val="xl21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12">
    <w:name w:val="xl212"/>
    <w:basedOn w:val="a"/>
    <w:rsid w:val="00E133E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13">
    <w:name w:val="xl21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4">
    <w:name w:val="xl21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5">
    <w:name w:val="xl21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6">
    <w:name w:val="xl21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17">
    <w:name w:val="xl21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18">
    <w:name w:val="xl21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19">
    <w:name w:val="xl21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20">
    <w:name w:val="xl22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1">
    <w:name w:val="xl22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22">
    <w:name w:val="xl22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23">
    <w:name w:val="xl22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24">
    <w:name w:val="xl22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25">
    <w:name w:val="xl22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26">
    <w:name w:val="xl22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7">
    <w:name w:val="xl22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8">
    <w:name w:val="xl22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9">
    <w:name w:val="xl22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30">
    <w:name w:val="xl23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31">
    <w:name w:val="xl23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32">
    <w:name w:val="xl23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33">
    <w:name w:val="xl23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34">
    <w:name w:val="xl23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35">
    <w:name w:val="xl23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236">
    <w:name w:val="xl236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37">
    <w:name w:val="xl23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38">
    <w:name w:val="xl23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239">
    <w:name w:val="xl239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240">
    <w:name w:val="xl24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41">
    <w:name w:val="xl24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42">
    <w:name w:val="xl24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43">
    <w:name w:val="xl243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4">
    <w:name w:val="xl24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45">
    <w:name w:val="xl24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6">
    <w:name w:val="xl246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7">
    <w:name w:val="xl24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48">
    <w:name w:val="xl24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49">
    <w:name w:val="xl249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50">
    <w:name w:val="xl25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251">
    <w:name w:val="xl25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xl252">
    <w:name w:val="xl25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253">
    <w:name w:val="xl253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54">
    <w:name w:val="xl25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55">
    <w:name w:val="xl25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56">
    <w:name w:val="xl25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57">
    <w:name w:val="xl25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58">
    <w:name w:val="xl258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59">
    <w:name w:val="xl259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0">
    <w:name w:val="xl26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1">
    <w:name w:val="xl26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62">
    <w:name w:val="xl26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3">
    <w:name w:val="xl26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64">
    <w:name w:val="xl264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65">
    <w:name w:val="xl265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66">
    <w:name w:val="xl266"/>
    <w:basedOn w:val="a"/>
    <w:rsid w:val="00E133EE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67">
    <w:name w:val="xl267"/>
    <w:basedOn w:val="a"/>
    <w:rsid w:val="00E133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68">
    <w:name w:val="xl268"/>
    <w:basedOn w:val="a"/>
    <w:rsid w:val="00E133EE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  <w:style w:type="paragraph" w:customStyle="1" w:styleId="xl269">
    <w:name w:val="xl269"/>
    <w:basedOn w:val="a"/>
    <w:rsid w:val="00E133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  <w:style w:type="paragraph" w:customStyle="1" w:styleId="xl270">
    <w:name w:val="xl270"/>
    <w:basedOn w:val="a"/>
    <w:rsid w:val="000E7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71">
    <w:name w:val="xl271"/>
    <w:basedOn w:val="a"/>
    <w:rsid w:val="000E79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72">
    <w:name w:val="xl272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73">
    <w:name w:val="xl273"/>
    <w:basedOn w:val="a"/>
    <w:rsid w:val="000E7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74">
    <w:name w:val="xl274"/>
    <w:basedOn w:val="a"/>
    <w:rsid w:val="000E790C"/>
    <w:pP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75">
    <w:name w:val="xl275"/>
    <w:basedOn w:val="a"/>
    <w:rsid w:val="000E790C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76">
    <w:name w:val="xl276"/>
    <w:basedOn w:val="a"/>
    <w:rsid w:val="000E790C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77">
    <w:name w:val="xl277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78">
    <w:name w:val="xl278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5FF1E-4624-4A22-831A-2EC5310E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4674</TotalTime>
  <Pages>7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Зам. главы</cp:lastModifiedBy>
  <cp:revision>343</cp:revision>
  <cp:lastPrinted>2026-01-29T01:38:00Z</cp:lastPrinted>
  <dcterms:created xsi:type="dcterms:W3CDTF">2016-11-02T01:14:00Z</dcterms:created>
  <dcterms:modified xsi:type="dcterms:W3CDTF">2026-01-29T01:44:00Z</dcterms:modified>
</cp:coreProperties>
</file>