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150" w:rsidRPr="00F574DA" w:rsidRDefault="00A11150" w:rsidP="00A11150">
      <w:pPr>
        <w:pStyle w:val="10"/>
        <w:shd w:val="clear" w:color="auto" w:fill="auto"/>
      </w:pPr>
      <w:bookmarkStart w:id="0" w:name="bookmark1"/>
      <w:r w:rsidRPr="00F574DA">
        <w:t>АДМИНИСТРАЦИ</w:t>
      </w:r>
      <w:bookmarkEnd w:id="0"/>
      <w:r w:rsidRPr="00F574DA">
        <w:t>Я ХИЛОКСКОГО МУНИЦИПАЛЬНОГО ОКРУГА</w:t>
      </w:r>
    </w:p>
    <w:p w:rsidR="00A11150" w:rsidRPr="00F574DA" w:rsidRDefault="00A11150" w:rsidP="00A11150">
      <w:pPr>
        <w:pStyle w:val="10"/>
        <w:shd w:val="clear" w:color="auto" w:fill="auto"/>
      </w:pPr>
    </w:p>
    <w:p w:rsidR="00A11150" w:rsidRDefault="00A11150" w:rsidP="00A11150">
      <w:pPr>
        <w:pStyle w:val="10"/>
        <w:shd w:val="clear" w:color="auto" w:fill="auto"/>
      </w:pPr>
      <w:r w:rsidRPr="00F574DA">
        <w:t>ПОСТАНОВЛЕНИЕ</w:t>
      </w:r>
    </w:p>
    <w:p w:rsidR="00A11150" w:rsidRPr="00F574DA" w:rsidRDefault="00A11150" w:rsidP="00A11150">
      <w:pPr>
        <w:pStyle w:val="10"/>
        <w:shd w:val="clear" w:color="auto" w:fill="auto"/>
      </w:pPr>
    </w:p>
    <w:p w:rsidR="00A11150" w:rsidRPr="00A1436C" w:rsidRDefault="00A11150" w:rsidP="00A11150">
      <w:pPr>
        <w:widowControl w:val="0"/>
        <w:tabs>
          <w:tab w:val="left" w:pos="7776"/>
        </w:tabs>
        <w:spacing w:after="309" w:line="280" w:lineRule="exact"/>
        <w:jc w:val="both"/>
        <w:outlineLvl w:val="0"/>
        <w:rPr>
          <w:rFonts w:ascii="Times New Roman" w:eastAsia="Times New Roman" w:hAnsi="Times New Roman" w:cs="Times New Roman"/>
          <w:bCs/>
          <w:color w:val="000000"/>
          <w:sz w:val="28"/>
          <w:szCs w:val="28"/>
          <w:lang w:eastAsia="ru-RU" w:bidi="ru-RU"/>
        </w:rPr>
      </w:pPr>
      <w:bookmarkStart w:id="1" w:name="bookmark2"/>
      <w:r w:rsidRPr="00A1436C">
        <w:rPr>
          <w:rFonts w:ascii="Times New Roman" w:eastAsia="Times New Roman" w:hAnsi="Times New Roman" w:cs="Times New Roman"/>
          <w:bCs/>
          <w:color w:val="000000"/>
          <w:sz w:val="28"/>
          <w:szCs w:val="28"/>
          <w:lang w:eastAsia="ru-RU" w:bidi="ru-RU"/>
        </w:rPr>
        <w:t>от «</w:t>
      </w:r>
      <w:r w:rsidR="008254A9">
        <w:rPr>
          <w:rFonts w:ascii="Times New Roman" w:eastAsia="Times New Roman" w:hAnsi="Times New Roman" w:cs="Times New Roman"/>
          <w:bCs/>
          <w:color w:val="000000"/>
          <w:sz w:val="28"/>
          <w:szCs w:val="28"/>
          <w:lang w:eastAsia="ru-RU" w:bidi="ru-RU"/>
        </w:rPr>
        <w:t>12</w:t>
      </w:r>
      <w:r w:rsidRPr="00A1436C">
        <w:rPr>
          <w:rFonts w:ascii="Times New Roman" w:eastAsia="Times New Roman" w:hAnsi="Times New Roman" w:cs="Times New Roman"/>
          <w:bCs/>
          <w:color w:val="000000"/>
          <w:sz w:val="28"/>
          <w:szCs w:val="28"/>
          <w:lang w:eastAsia="ru-RU" w:bidi="ru-RU"/>
        </w:rPr>
        <w:t>»</w:t>
      </w:r>
      <w:r w:rsidR="008254A9">
        <w:rPr>
          <w:rFonts w:ascii="Times New Roman" w:eastAsia="Times New Roman" w:hAnsi="Times New Roman" w:cs="Times New Roman"/>
          <w:bCs/>
          <w:color w:val="000000"/>
          <w:sz w:val="28"/>
          <w:szCs w:val="28"/>
          <w:lang w:eastAsia="ru-RU" w:bidi="ru-RU"/>
        </w:rPr>
        <w:t xml:space="preserve"> февраля </w:t>
      </w:r>
      <w:r w:rsidRPr="00A1436C">
        <w:rPr>
          <w:rFonts w:ascii="Times New Roman" w:eastAsia="Times New Roman" w:hAnsi="Times New Roman" w:cs="Times New Roman"/>
          <w:bCs/>
          <w:color w:val="000000"/>
          <w:sz w:val="28"/>
          <w:szCs w:val="28"/>
          <w:lang w:eastAsia="ru-RU" w:bidi="ru-RU"/>
        </w:rPr>
        <w:t xml:space="preserve">2026 г.                                                                  № </w:t>
      </w:r>
      <w:bookmarkEnd w:id="1"/>
      <w:r w:rsidR="008254A9">
        <w:rPr>
          <w:rFonts w:ascii="Times New Roman" w:eastAsia="Times New Roman" w:hAnsi="Times New Roman" w:cs="Times New Roman"/>
          <w:bCs/>
          <w:color w:val="000000"/>
          <w:sz w:val="28"/>
          <w:szCs w:val="28"/>
          <w:lang w:eastAsia="ru-RU" w:bidi="ru-RU"/>
        </w:rPr>
        <w:t>99</w:t>
      </w:r>
      <w:bookmarkStart w:id="2" w:name="_GoBack"/>
      <w:bookmarkEnd w:id="2"/>
    </w:p>
    <w:p w:rsidR="00A11150" w:rsidRPr="00A1436C" w:rsidRDefault="00A11150" w:rsidP="00A11150">
      <w:pPr>
        <w:widowControl w:val="0"/>
        <w:tabs>
          <w:tab w:val="left" w:pos="7776"/>
        </w:tabs>
        <w:spacing w:after="309" w:line="280" w:lineRule="exact"/>
        <w:jc w:val="center"/>
        <w:outlineLvl w:val="0"/>
        <w:rPr>
          <w:rFonts w:ascii="Times New Roman" w:eastAsia="Times New Roman" w:hAnsi="Times New Roman" w:cs="Times New Roman"/>
          <w:bCs/>
          <w:color w:val="000000"/>
          <w:sz w:val="28"/>
          <w:szCs w:val="28"/>
          <w:lang w:eastAsia="ru-RU" w:bidi="ru-RU"/>
        </w:rPr>
      </w:pPr>
      <w:proofErr w:type="spellStart"/>
      <w:r w:rsidRPr="00A1436C">
        <w:rPr>
          <w:rFonts w:ascii="Times New Roman" w:eastAsia="Times New Roman" w:hAnsi="Times New Roman" w:cs="Times New Roman"/>
          <w:bCs/>
          <w:color w:val="000000"/>
          <w:sz w:val="28"/>
          <w:szCs w:val="28"/>
          <w:lang w:eastAsia="ru-RU" w:bidi="ru-RU"/>
        </w:rPr>
        <w:t>г</w:t>
      </w:r>
      <w:proofErr w:type="gramStart"/>
      <w:r w:rsidRPr="00A1436C">
        <w:rPr>
          <w:rFonts w:ascii="Times New Roman" w:eastAsia="Times New Roman" w:hAnsi="Times New Roman" w:cs="Times New Roman"/>
          <w:bCs/>
          <w:color w:val="000000"/>
          <w:sz w:val="28"/>
          <w:szCs w:val="28"/>
          <w:lang w:eastAsia="ru-RU" w:bidi="ru-RU"/>
        </w:rPr>
        <w:t>.Х</w:t>
      </w:r>
      <w:proofErr w:type="gramEnd"/>
      <w:r w:rsidRPr="00A1436C">
        <w:rPr>
          <w:rFonts w:ascii="Times New Roman" w:eastAsia="Times New Roman" w:hAnsi="Times New Roman" w:cs="Times New Roman"/>
          <w:bCs/>
          <w:color w:val="000000"/>
          <w:sz w:val="28"/>
          <w:szCs w:val="28"/>
          <w:lang w:eastAsia="ru-RU" w:bidi="ru-RU"/>
        </w:rPr>
        <w:t>илок</w:t>
      </w:r>
      <w:proofErr w:type="spellEnd"/>
    </w:p>
    <w:p w:rsidR="00A11150" w:rsidRPr="00A11150" w:rsidRDefault="00A11150" w:rsidP="00A11150">
      <w:pPr>
        <w:widowControl w:val="0"/>
        <w:spacing w:after="0" w:line="322" w:lineRule="exact"/>
        <w:jc w:val="center"/>
        <w:rPr>
          <w:rFonts w:ascii="Times New Roman" w:eastAsia="Times New Roman" w:hAnsi="Times New Roman" w:cs="Times New Roman"/>
          <w:b/>
          <w:bCs/>
          <w:color w:val="000000"/>
          <w:sz w:val="28"/>
          <w:szCs w:val="28"/>
          <w:lang w:eastAsia="ru-RU" w:bidi="ru-RU"/>
        </w:rPr>
      </w:pPr>
      <w:r w:rsidRPr="00A11150">
        <w:rPr>
          <w:rFonts w:ascii="Times New Roman" w:eastAsia="Times New Roman" w:hAnsi="Times New Roman" w:cs="Times New Roman"/>
          <w:b/>
          <w:bCs/>
          <w:color w:val="000000"/>
          <w:sz w:val="28"/>
          <w:szCs w:val="28"/>
          <w:lang w:eastAsia="ru-RU" w:bidi="ru-RU"/>
        </w:rPr>
        <w:t>Об утверждении Положения о межведомственной комиссии по переводу жилых</w:t>
      </w:r>
      <w:r>
        <w:rPr>
          <w:rFonts w:ascii="Times New Roman" w:eastAsia="Times New Roman" w:hAnsi="Times New Roman" w:cs="Times New Roman"/>
          <w:b/>
          <w:bCs/>
          <w:color w:val="000000"/>
          <w:sz w:val="28"/>
          <w:szCs w:val="28"/>
          <w:lang w:eastAsia="ru-RU" w:bidi="ru-RU"/>
        </w:rPr>
        <w:t xml:space="preserve"> </w:t>
      </w:r>
      <w:r w:rsidRPr="00A11150">
        <w:rPr>
          <w:rFonts w:ascii="Times New Roman" w:eastAsia="Times New Roman" w:hAnsi="Times New Roman" w:cs="Times New Roman"/>
          <w:b/>
          <w:bCs/>
          <w:color w:val="000000"/>
          <w:sz w:val="28"/>
          <w:szCs w:val="28"/>
          <w:lang w:eastAsia="ru-RU" w:bidi="ru-RU"/>
        </w:rPr>
        <w:t>помещений в нежилые помещения и нежилых помещений в жилые помещения,</w:t>
      </w:r>
      <w:r>
        <w:rPr>
          <w:rFonts w:ascii="Times New Roman" w:eastAsia="Times New Roman" w:hAnsi="Times New Roman" w:cs="Times New Roman"/>
          <w:b/>
          <w:bCs/>
          <w:color w:val="000000"/>
          <w:sz w:val="28"/>
          <w:szCs w:val="28"/>
          <w:lang w:eastAsia="ru-RU" w:bidi="ru-RU"/>
        </w:rPr>
        <w:t xml:space="preserve"> </w:t>
      </w:r>
      <w:r w:rsidRPr="00A11150">
        <w:rPr>
          <w:rFonts w:ascii="Times New Roman" w:eastAsia="Times New Roman" w:hAnsi="Times New Roman" w:cs="Times New Roman"/>
          <w:b/>
          <w:bCs/>
          <w:color w:val="000000"/>
          <w:sz w:val="28"/>
          <w:szCs w:val="28"/>
          <w:lang w:eastAsia="ru-RU" w:bidi="ru-RU"/>
        </w:rPr>
        <w:t>переустройству и (или) перепланировке помещения на территории</w:t>
      </w:r>
      <w:r>
        <w:rPr>
          <w:rFonts w:ascii="Times New Roman" w:eastAsia="Times New Roman" w:hAnsi="Times New Roman" w:cs="Times New Roman"/>
          <w:b/>
          <w:bCs/>
          <w:color w:val="000000"/>
          <w:sz w:val="28"/>
          <w:szCs w:val="28"/>
          <w:lang w:eastAsia="ru-RU" w:bidi="ru-RU"/>
        </w:rPr>
        <w:t xml:space="preserve"> </w:t>
      </w:r>
      <w:proofErr w:type="spellStart"/>
      <w:r w:rsidRPr="00A11150">
        <w:rPr>
          <w:rFonts w:ascii="Times New Roman" w:eastAsia="Times New Roman" w:hAnsi="Times New Roman" w:cs="Times New Roman"/>
          <w:b/>
          <w:bCs/>
          <w:color w:val="000000"/>
          <w:sz w:val="28"/>
          <w:szCs w:val="28"/>
          <w:lang w:eastAsia="ru-RU" w:bidi="ru-RU"/>
        </w:rPr>
        <w:t>Хилокского</w:t>
      </w:r>
      <w:proofErr w:type="spellEnd"/>
      <w:r w:rsidRPr="00A11150">
        <w:rPr>
          <w:rFonts w:ascii="Times New Roman" w:eastAsia="Times New Roman" w:hAnsi="Times New Roman" w:cs="Times New Roman"/>
          <w:b/>
          <w:bCs/>
          <w:color w:val="000000"/>
          <w:sz w:val="28"/>
          <w:szCs w:val="28"/>
          <w:lang w:eastAsia="ru-RU" w:bidi="ru-RU"/>
        </w:rPr>
        <w:t xml:space="preserve"> муниципального округа</w:t>
      </w:r>
    </w:p>
    <w:p w:rsidR="00A11150" w:rsidRDefault="00A11150"/>
    <w:p w:rsidR="00A11150" w:rsidRDefault="00A11150" w:rsidP="00A11150">
      <w:pPr>
        <w:pStyle w:val="20"/>
        <w:shd w:val="clear" w:color="auto" w:fill="auto"/>
        <w:spacing w:before="0"/>
      </w:pPr>
      <w:r>
        <w:t xml:space="preserve">           </w:t>
      </w:r>
      <w:proofErr w:type="gramStart"/>
      <w:r>
        <w:t xml:space="preserve">В целях установления единого подхода по рассмотрению вопросов и принятия в установленном порядке решений по переводу жилого помещения в нежилое и нежилого помещения в жилое, переустройству и (или) перепланировке помещения в многоквартирном доме, нежилых помещениях, в соответствии с Жилищным Кодексом Российской Федерации, на основании Устава </w:t>
      </w:r>
      <w:proofErr w:type="spellStart"/>
      <w:r>
        <w:t>Хилокского</w:t>
      </w:r>
      <w:proofErr w:type="spellEnd"/>
      <w:r>
        <w:t xml:space="preserve"> муниципального округа, Администрация </w:t>
      </w:r>
      <w:proofErr w:type="spellStart"/>
      <w:r>
        <w:t>Хилокского</w:t>
      </w:r>
      <w:proofErr w:type="spellEnd"/>
      <w:r>
        <w:t xml:space="preserve"> муниципального округа </w:t>
      </w:r>
      <w:r w:rsidRPr="00F574DA">
        <w:rPr>
          <w:b/>
        </w:rPr>
        <w:t>постановляет</w:t>
      </w:r>
      <w:r>
        <w:t>:</w:t>
      </w:r>
      <w:proofErr w:type="gramEnd"/>
    </w:p>
    <w:p w:rsidR="00A11150" w:rsidRDefault="00A11150" w:rsidP="00A11150">
      <w:pPr>
        <w:pStyle w:val="20"/>
        <w:shd w:val="clear" w:color="auto" w:fill="auto"/>
        <w:tabs>
          <w:tab w:val="left" w:pos="805"/>
        </w:tabs>
        <w:spacing w:before="0" w:after="0"/>
        <w:ind w:left="480"/>
      </w:pPr>
      <w:r>
        <w:t xml:space="preserve">         1.Утвердить:</w:t>
      </w:r>
    </w:p>
    <w:p w:rsidR="00A11150" w:rsidRDefault="00A11150" w:rsidP="00A11150">
      <w:pPr>
        <w:pStyle w:val="20"/>
        <w:numPr>
          <w:ilvl w:val="1"/>
          <w:numId w:val="1"/>
        </w:numPr>
        <w:shd w:val="clear" w:color="auto" w:fill="auto"/>
        <w:tabs>
          <w:tab w:val="left" w:pos="997"/>
        </w:tabs>
        <w:spacing w:before="0" w:after="0"/>
        <w:ind w:firstLine="480"/>
      </w:pPr>
      <w:r>
        <w:t xml:space="preserve">Положение о межведомственной комиссии по переводу жилых помещений в нежилые помещения и нежилых помещений в жилые помещения, переустройству и (или) перепланировке помещения на территории </w:t>
      </w:r>
      <w:proofErr w:type="spellStart"/>
      <w:r>
        <w:t>Хилокского</w:t>
      </w:r>
      <w:proofErr w:type="spellEnd"/>
      <w:r>
        <w:t xml:space="preserve"> муниципального округа (приложение № 1).</w:t>
      </w:r>
    </w:p>
    <w:p w:rsidR="00A11150" w:rsidRDefault="00A11150" w:rsidP="00A11150">
      <w:pPr>
        <w:pStyle w:val="20"/>
        <w:numPr>
          <w:ilvl w:val="1"/>
          <w:numId w:val="1"/>
        </w:numPr>
        <w:shd w:val="clear" w:color="auto" w:fill="auto"/>
        <w:tabs>
          <w:tab w:val="left" w:pos="997"/>
        </w:tabs>
        <w:spacing w:before="0" w:after="0"/>
        <w:ind w:firstLine="480"/>
      </w:pPr>
      <w:r>
        <w:t>Форму Протокола заседания межведомственной комиссии по вопросу перевода жилого (нежилого) помещения в нежилое (жилое), переустройства и (или) перепланировки помещения (приложение № 2).</w:t>
      </w:r>
    </w:p>
    <w:p w:rsidR="00A11150" w:rsidRDefault="00A11150" w:rsidP="00A11150">
      <w:pPr>
        <w:pStyle w:val="20"/>
        <w:numPr>
          <w:ilvl w:val="0"/>
          <w:numId w:val="1"/>
        </w:numPr>
        <w:shd w:val="clear" w:color="auto" w:fill="auto"/>
        <w:tabs>
          <w:tab w:val="left" w:pos="1589"/>
        </w:tabs>
        <w:spacing w:before="0" w:after="0"/>
        <w:ind w:firstLine="1080"/>
      </w:pPr>
      <w:r>
        <w:t xml:space="preserve">Опубликовать (обнародовать) настоящее постановление в соответствии с Уставом </w:t>
      </w:r>
      <w:proofErr w:type="spellStart"/>
      <w:r>
        <w:t>Хилокского</w:t>
      </w:r>
      <w:proofErr w:type="spellEnd"/>
      <w:r>
        <w:t xml:space="preserve"> муниципального округа.</w:t>
      </w:r>
    </w:p>
    <w:p w:rsidR="00A11150" w:rsidRDefault="00A11150" w:rsidP="00A11150">
      <w:pPr>
        <w:pStyle w:val="20"/>
        <w:numPr>
          <w:ilvl w:val="0"/>
          <w:numId w:val="1"/>
        </w:numPr>
        <w:shd w:val="clear" w:color="auto" w:fill="auto"/>
        <w:tabs>
          <w:tab w:val="left" w:pos="1589"/>
        </w:tabs>
        <w:spacing w:before="0" w:after="0"/>
        <w:ind w:firstLine="1080"/>
      </w:pPr>
      <w:r>
        <w:t>Настоящее постановление вступает в силу на следующий день после его официального опубликования (обнародования)</w:t>
      </w:r>
      <w:r w:rsidR="00521983">
        <w:t>.</w:t>
      </w:r>
    </w:p>
    <w:p w:rsidR="00A11150" w:rsidRDefault="00A11150" w:rsidP="00A11150">
      <w:pPr>
        <w:pStyle w:val="20"/>
        <w:shd w:val="clear" w:color="auto" w:fill="auto"/>
        <w:tabs>
          <w:tab w:val="left" w:pos="740"/>
        </w:tabs>
        <w:spacing w:before="0" w:after="0"/>
      </w:pPr>
    </w:p>
    <w:p w:rsidR="00A11150" w:rsidRDefault="00A11150" w:rsidP="00A11150">
      <w:pPr>
        <w:pStyle w:val="20"/>
        <w:shd w:val="clear" w:color="auto" w:fill="auto"/>
        <w:tabs>
          <w:tab w:val="left" w:pos="740"/>
        </w:tabs>
        <w:spacing w:before="0" w:after="0"/>
      </w:pPr>
    </w:p>
    <w:p w:rsidR="00A1436C" w:rsidRDefault="00A1436C" w:rsidP="00A11150">
      <w:pPr>
        <w:pStyle w:val="20"/>
        <w:shd w:val="clear" w:color="auto" w:fill="auto"/>
        <w:tabs>
          <w:tab w:val="left" w:pos="740"/>
        </w:tabs>
        <w:spacing w:before="0" w:after="0"/>
      </w:pPr>
    </w:p>
    <w:p w:rsidR="00A11150" w:rsidRDefault="00A11150" w:rsidP="00A11150">
      <w:pPr>
        <w:pStyle w:val="20"/>
        <w:shd w:val="clear" w:color="auto" w:fill="auto"/>
        <w:tabs>
          <w:tab w:val="left" w:pos="740"/>
        </w:tabs>
        <w:spacing w:before="0" w:after="0"/>
      </w:pPr>
      <w:proofErr w:type="spellStart"/>
      <w:r>
        <w:t>И.о</w:t>
      </w:r>
      <w:proofErr w:type="spellEnd"/>
      <w:r>
        <w:t>. главы муниципального района</w:t>
      </w:r>
    </w:p>
    <w:p w:rsidR="00A11150" w:rsidRDefault="00A11150" w:rsidP="00A11150">
      <w:pPr>
        <w:pStyle w:val="20"/>
        <w:shd w:val="clear" w:color="auto" w:fill="auto"/>
        <w:tabs>
          <w:tab w:val="left" w:pos="740"/>
        </w:tabs>
        <w:spacing w:before="0" w:after="0"/>
      </w:pPr>
      <w:r>
        <w:t>«Хилокский</w:t>
      </w:r>
      <w:r w:rsidR="00521983">
        <w:t xml:space="preserve"> </w:t>
      </w:r>
      <w:r>
        <w:t xml:space="preserve">район»                                                        </w:t>
      </w:r>
      <w:r w:rsidR="00A1436C">
        <w:t xml:space="preserve">              </w:t>
      </w:r>
      <w:r>
        <w:t xml:space="preserve"> </w:t>
      </w:r>
      <w:proofErr w:type="spellStart"/>
      <w:r>
        <w:t>Л.В.Тищенко</w:t>
      </w:r>
      <w:proofErr w:type="spellEnd"/>
    </w:p>
    <w:p w:rsidR="00B41938" w:rsidRDefault="00B41938" w:rsidP="00A11150"/>
    <w:p w:rsidR="00A11150" w:rsidRDefault="00A11150" w:rsidP="00A11150"/>
    <w:p w:rsidR="00A11150" w:rsidRPr="008254A9" w:rsidRDefault="00A11150" w:rsidP="00A11150"/>
    <w:p w:rsidR="007A1BC9" w:rsidRPr="008254A9" w:rsidRDefault="007A1BC9" w:rsidP="00A11150"/>
    <w:p w:rsidR="00A11150" w:rsidRDefault="00A11150" w:rsidP="00A11150">
      <w:pPr>
        <w:pStyle w:val="40"/>
        <w:shd w:val="clear" w:color="auto" w:fill="auto"/>
        <w:spacing w:after="0"/>
        <w:ind w:left="6100" w:firstLine="0"/>
      </w:pPr>
      <w:r>
        <w:lastRenderedPageBreak/>
        <w:t xml:space="preserve">Приложение № 1 к постановлению администрации </w:t>
      </w:r>
      <w:proofErr w:type="spellStart"/>
      <w:r>
        <w:t>Хилокского</w:t>
      </w:r>
      <w:proofErr w:type="spellEnd"/>
      <w:r>
        <w:t xml:space="preserve"> муниципального  округа</w:t>
      </w:r>
    </w:p>
    <w:p w:rsidR="00A11150" w:rsidRDefault="00A11150" w:rsidP="00A11150">
      <w:pPr>
        <w:pStyle w:val="40"/>
        <w:shd w:val="clear" w:color="auto" w:fill="auto"/>
        <w:spacing w:after="0"/>
        <w:ind w:left="6100" w:firstLine="0"/>
      </w:pPr>
      <w:r>
        <w:t xml:space="preserve"> от __________.2026г.№ ___</w:t>
      </w:r>
    </w:p>
    <w:p w:rsidR="00A11150" w:rsidRDefault="00A11150" w:rsidP="00A11150">
      <w:pPr>
        <w:widowControl w:val="0"/>
        <w:spacing w:after="0" w:line="240" w:lineRule="auto"/>
        <w:rPr>
          <w:rFonts w:ascii="Arial Unicode MS" w:eastAsia="Arial Unicode MS" w:hAnsi="Arial Unicode MS" w:cs="Arial Unicode MS"/>
          <w:color w:val="000000"/>
          <w:sz w:val="2"/>
          <w:szCs w:val="2"/>
          <w:lang w:eastAsia="ru-RU" w:bidi="ru-RU"/>
        </w:rPr>
      </w:pPr>
    </w:p>
    <w:p w:rsidR="00B62761" w:rsidRPr="00B62761" w:rsidRDefault="00B62761" w:rsidP="00B62761">
      <w:pPr>
        <w:widowControl w:val="0"/>
        <w:spacing w:after="0" w:line="322" w:lineRule="exact"/>
        <w:ind w:left="20"/>
        <w:jc w:val="center"/>
        <w:outlineLvl w:val="0"/>
        <w:rPr>
          <w:rFonts w:ascii="Times New Roman" w:eastAsia="Times New Roman" w:hAnsi="Times New Roman" w:cs="Times New Roman"/>
          <w:b/>
          <w:bCs/>
          <w:color w:val="000000"/>
          <w:sz w:val="28"/>
          <w:szCs w:val="28"/>
          <w:lang w:eastAsia="ru-RU" w:bidi="ru-RU"/>
        </w:rPr>
      </w:pPr>
      <w:bookmarkStart w:id="3" w:name="bookmark5"/>
      <w:r w:rsidRPr="00B62761">
        <w:rPr>
          <w:rFonts w:ascii="Times New Roman" w:eastAsia="Times New Roman" w:hAnsi="Times New Roman" w:cs="Times New Roman"/>
          <w:b/>
          <w:bCs/>
          <w:color w:val="000000"/>
          <w:sz w:val="28"/>
          <w:szCs w:val="28"/>
          <w:lang w:eastAsia="ru-RU" w:bidi="ru-RU"/>
        </w:rPr>
        <w:t>Положение</w:t>
      </w:r>
      <w:bookmarkEnd w:id="3"/>
    </w:p>
    <w:p w:rsidR="00B62761" w:rsidRPr="00B62761" w:rsidRDefault="00B62761" w:rsidP="00B62761">
      <w:pPr>
        <w:widowControl w:val="0"/>
        <w:spacing w:after="0" w:line="322" w:lineRule="exact"/>
        <w:ind w:left="20"/>
        <w:jc w:val="center"/>
        <w:rPr>
          <w:rFonts w:ascii="Times New Roman" w:eastAsia="Times New Roman" w:hAnsi="Times New Roman" w:cs="Times New Roman"/>
          <w:b/>
          <w:bCs/>
          <w:color w:val="000000"/>
          <w:sz w:val="28"/>
          <w:szCs w:val="28"/>
          <w:lang w:eastAsia="ru-RU" w:bidi="ru-RU"/>
        </w:rPr>
      </w:pPr>
      <w:r w:rsidRPr="00B62761">
        <w:rPr>
          <w:rFonts w:ascii="Times New Roman" w:eastAsia="Times New Roman" w:hAnsi="Times New Roman" w:cs="Times New Roman"/>
          <w:b/>
          <w:bCs/>
          <w:color w:val="000000"/>
          <w:sz w:val="28"/>
          <w:szCs w:val="28"/>
          <w:lang w:eastAsia="ru-RU" w:bidi="ru-RU"/>
        </w:rPr>
        <w:t>о межведомственной комиссии по переводу жилых помещений в нежилые</w:t>
      </w:r>
      <w:r w:rsidR="00A1436C">
        <w:rPr>
          <w:rFonts w:ascii="Times New Roman" w:eastAsia="Times New Roman" w:hAnsi="Times New Roman" w:cs="Times New Roman"/>
          <w:b/>
          <w:bCs/>
          <w:color w:val="000000"/>
          <w:sz w:val="28"/>
          <w:szCs w:val="28"/>
          <w:lang w:eastAsia="ru-RU" w:bidi="ru-RU"/>
        </w:rPr>
        <w:t xml:space="preserve"> </w:t>
      </w:r>
      <w:r w:rsidRPr="00B62761">
        <w:rPr>
          <w:rFonts w:ascii="Times New Roman" w:eastAsia="Times New Roman" w:hAnsi="Times New Roman" w:cs="Times New Roman"/>
          <w:b/>
          <w:bCs/>
          <w:color w:val="000000"/>
          <w:sz w:val="28"/>
          <w:szCs w:val="28"/>
          <w:lang w:eastAsia="ru-RU" w:bidi="ru-RU"/>
        </w:rPr>
        <w:t>помещения и нежилых помещений в жилые помещения, переустройству и (или)</w:t>
      </w:r>
      <w:r w:rsidR="00A1436C">
        <w:rPr>
          <w:rFonts w:ascii="Times New Roman" w:eastAsia="Times New Roman" w:hAnsi="Times New Roman" w:cs="Times New Roman"/>
          <w:b/>
          <w:bCs/>
          <w:color w:val="000000"/>
          <w:sz w:val="28"/>
          <w:szCs w:val="28"/>
          <w:lang w:eastAsia="ru-RU" w:bidi="ru-RU"/>
        </w:rPr>
        <w:t xml:space="preserve"> </w:t>
      </w:r>
      <w:r w:rsidRPr="00B62761">
        <w:rPr>
          <w:rFonts w:ascii="Times New Roman" w:eastAsia="Times New Roman" w:hAnsi="Times New Roman" w:cs="Times New Roman"/>
          <w:b/>
          <w:bCs/>
          <w:color w:val="000000"/>
          <w:sz w:val="28"/>
          <w:szCs w:val="28"/>
          <w:lang w:eastAsia="ru-RU" w:bidi="ru-RU"/>
        </w:rPr>
        <w:t xml:space="preserve">перепланировке помещения на территории </w:t>
      </w:r>
      <w:proofErr w:type="spellStart"/>
      <w:r w:rsidRPr="00B62761">
        <w:rPr>
          <w:rFonts w:ascii="Times New Roman" w:eastAsia="Times New Roman" w:hAnsi="Times New Roman" w:cs="Times New Roman"/>
          <w:b/>
          <w:bCs/>
          <w:color w:val="000000"/>
          <w:sz w:val="28"/>
          <w:szCs w:val="28"/>
          <w:lang w:eastAsia="ru-RU" w:bidi="ru-RU"/>
        </w:rPr>
        <w:t>Хилокского</w:t>
      </w:r>
      <w:proofErr w:type="spellEnd"/>
      <w:r w:rsidRPr="00B62761">
        <w:rPr>
          <w:rFonts w:ascii="Times New Roman" w:eastAsia="Times New Roman" w:hAnsi="Times New Roman" w:cs="Times New Roman"/>
          <w:b/>
          <w:bCs/>
          <w:color w:val="000000"/>
          <w:sz w:val="28"/>
          <w:szCs w:val="28"/>
          <w:lang w:eastAsia="ru-RU" w:bidi="ru-RU"/>
        </w:rPr>
        <w:t xml:space="preserve"> муниципального округа</w:t>
      </w:r>
    </w:p>
    <w:p w:rsidR="00B62761" w:rsidRPr="00B62761" w:rsidRDefault="00B62761" w:rsidP="00B62761">
      <w:pPr>
        <w:widowControl w:val="0"/>
        <w:spacing w:after="0" w:line="322" w:lineRule="exact"/>
        <w:ind w:left="20"/>
        <w:jc w:val="center"/>
        <w:rPr>
          <w:rFonts w:ascii="Times New Roman" w:eastAsia="Times New Roman" w:hAnsi="Times New Roman" w:cs="Times New Roman"/>
          <w:b/>
          <w:bCs/>
          <w:color w:val="000000"/>
          <w:sz w:val="28"/>
          <w:szCs w:val="28"/>
          <w:lang w:eastAsia="ru-RU" w:bidi="ru-RU"/>
        </w:rPr>
      </w:pPr>
    </w:p>
    <w:p w:rsidR="00B62761" w:rsidRPr="00B62761" w:rsidRDefault="00B62761" w:rsidP="00B62761">
      <w:pPr>
        <w:widowControl w:val="0"/>
        <w:numPr>
          <w:ilvl w:val="0"/>
          <w:numId w:val="2"/>
        </w:numPr>
        <w:tabs>
          <w:tab w:val="left" w:pos="4158"/>
        </w:tabs>
        <w:spacing w:after="253" w:line="280" w:lineRule="exact"/>
        <w:ind w:left="3840"/>
        <w:jc w:val="both"/>
        <w:outlineLvl w:val="0"/>
        <w:rPr>
          <w:rFonts w:ascii="Times New Roman" w:eastAsia="Times New Roman" w:hAnsi="Times New Roman" w:cs="Times New Roman"/>
          <w:b/>
          <w:bCs/>
          <w:color w:val="000000"/>
          <w:sz w:val="28"/>
          <w:szCs w:val="28"/>
          <w:lang w:eastAsia="ru-RU" w:bidi="ru-RU"/>
        </w:rPr>
      </w:pPr>
      <w:bookmarkStart w:id="4" w:name="bookmark7"/>
      <w:r w:rsidRPr="00B62761">
        <w:rPr>
          <w:rFonts w:ascii="Times New Roman" w:eastAsia="Times New Roman" w:hAnsi="Times New Roman" w:cs="Times New Roman"/>
          <w:b/>
          <w:bCs/>
          <w:color w:val="000000"/>
          <w:sz w:val="28"/>
          <w:szCs w:val="28"/>
          <w:lang w:eastAsia="ru-RU" w:bidi="ru-RU"/>
        </w:rPr>
        <w:t>Общие положения</w:t>
      </w:r>
      <w:bookmarkEnd w:id="4"/>
    </w:p>
    <w:p w:rsidR="00B62761" w:rsidRPr="00B62761" w:rsidRDefault="00B62761" w:rsidP="00B62761">
      <w:pPr>
        <w:widowControl w:val="0"/>
        <w:tabs>
          <w:tab w:val="left" w:pos="1522"/>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1.1.Настоящее Положение разработано в целях реализации положений Жилищного кодекса Российской Федерации определяющих порядок перевода жилого (нежилого) помещения в нежилое (жилое) помещение (далее - Перевод), переустройства и (или) перепланировки помещения в многоквартирном доме, нежилых помещениях.</w:t>
      </w:r>
    </w:p>
    <w:p w:rsidR="00B62761" w:rsidRPr="00B62761" w:rsidRDefault="00B62761" w:rsidP="00B62761">
      <w:pPr>
        <w:widowControl w:val="0"/>
        <w:tabs>
          <w:tab w:val="left" w:pos="994"/>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w:t>
      </w:r>
      <w:proofErr w:type="gramStart"/>
      <w:r w:rsidRPr="00B62761">
        <w:rPr>
          <w:rFonts w:ascii="Times New Roman" w:eastAsia="Times New Roman" w:hAnsi="Times New Roman" w:cs="Times New Roman"/>
          <w:color w:val="000000"/>
          <w:sz w:val="28"/>
          <w:szCs w:val="28"/>
          <w:lang w:eastAsia="ru-RU" w:bidi="ru-RU"/>
        </w:rPr>
        <w:t xml:space="preserve">1.2.Вопросы, связанные с переводом жилого (нежилого) помещения в нежилое (жилое) помещение, переустройством и (или) перепланировкой помещения рассматриваются Межведомственной комиссией по переводу жилых помещений в нежилые помещения и нежилых помещений в жилые помещения, переустройству и (или) перепланировке помещения на территории </w:t>
      </w:r>
      <w:proofErr w:type="spellStart"/>
      <w:r w:rsidRPr="00B62761">
        <w:rPr>
          <w:rFonts w:ascii="Times New Roman" w:eastAsia="Times New Roman" w:hAnsi="Times New Roman" w:cs="Times New Roman"/>
          <w:color w:val="000000"/>
          <w:sz w:val="28"/>
          <w:szCs w:val="28"/>
          <w:lang w:eastAsia="ru-RU" w:bidi="ru-RU"/>
        </w:rPr>
        <w:t>Хилок</w:t>
      </w:r>
      <w:r w:rsidR="00521983">
        <w:rPr>
          <w:rFonts w:ascii="Times New Roman" w:eastAsia="Times New Roman" w:hAnsi="Times New Roman" w:cs="Times New Roman"/>
          <w:color w:val="000000"/>
          <w:sz w:val="28"/>
          <w:szCs w:val="28"/>
          <w:lang w:eastAsia="ru-RU" w:bidi="ru-RU"/>
        </w:rPr>
        <w:t>с</w:t>
      </w:r>
      <w:r w:rsidRPr="00B62761">
        <w:rPr>
          <w:rFonts w:ascii="Times New Roman" w:eastAsia="Times New Roman" w:hAnsi="Times New Roman" w:cs="Times New Roman"/>
          <w:color w:val="000000"/>
          <w:sz w:val="28"/>
          <w:szCs w:val="28"/>
          <w:lang w:eastAsia="ru-RU" w:bidi="ru-RU"/>
        </w:rPr>
        <w:t>кого</w:t>
      </w:r>
      <w:proofErr w:type="spellEnd"/>
      <w:r w:rsidRPr="00B62761">
        <w:rPr>
          <w:rFonts w:ascii="Times New Roman" w:eastAsia="Times New Roman" w:hAnsi="Times New Roman" w:cs="Times New Roman"/>
          <w:color w:val="000000"/>
          <w:sz w:val="28"/>
          <w:szCs w:val="28"/>
          <w:lang w:eastAsia="ru-RU" w:bidi="ru-RU"/>
        </w:rPr>
        <w:t xml:space="preserve"> муниципального округа (далее Комиссия), которая является постоянно действующим коллегиальным органом и одновременно приемочной комиссией.</w:t>
      </w:r>
      <w:proofErr w:type="gramEnd"/>
    </w:p>
    <w:p w:rsidR="00B62761" w:rsidRPr="00B62761" w:rsidRDefault="00B62761" w:rsidP="00B62761">
      <w:pPr>
        <w:widowControl w:val="0"/>
        <w:tabs>
          <w:tab w:val="left" w:pos="1514"/>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1.3.Комиссия создается администрацией </w:t>
      </w:r>
      <w:proofErr w:type="spellStart"/>
      <w:r w:rsidRPr="00B62761">
        <w:rPr>
          <w:rFonts w:ascii="Times New Roman" w:eastAsia="Times New Roman" w:hAnsi="Times New Roman" w:cs="Times New Roman"/>
          <w:color w:val="000000"/>
          <w:sz w:val="28"/>
          <w:szCs w:val="28"/>
          <w:lang w:eastAsia="ru-RU" w:bidi="ru-RU"/>
        </w:rPr>
        <w:t>Хилокского</w:t>
      </w:r>
      <w:proofErr w:type="spellEnd"/>
      <w:r w:rsidRPr="00B62761">
        <w:rPr>
          <w:rFonts w:ascii="Times New Roman" w:eastAsia="Times New Roman" w:hAnsi="Times New Roman" w:cs="Times New Roman"/>
          <w:color w:val="000000"/>
          <w:sz w:val="28"/>
          <w:szCs w:val="28"/>
          <w:lang w:eastAsia="ru-RU" w:bidi="ru-RU"/>
        </w:rPr>
        <w:t xml:space="preserve"> муниципального округа, ее состав утверждается распоряжением администрации </w:t>
      </w:r>
      <w:proofErr w:type="spellStart"/>
      <w:r w:rsidRPr="00B62761">
        <w:rPr>
          <w:rFonts w:ascii="Times New Roman" w:eastAsia="Times New Roman" w:hAnsi="Times New Roman" w:cs="Times New Roman"/>
          <w:color w:val="000000"/>
          <w:sz w:val="28"/>
          <w:szCs w:val="28"/>
          <w:lang w:eastAsia="ru-RU" w:bidi="ru-RU"/>
        </w:rPr>
        <w:t>Хилокского</w:t>
      </w:r>
      <w:proofErr w:type="spellEnd"/>
      <w:r w:rsidRPr="00B62761">
        <w:rPr>
          <w:rFonts w:ascii="Times New Roman" w:eastAsia="Times New Roman" w:hAnsi="Times New Roman" w:cs="Times New Roman"/>
          <w:color w:val="000000"/>
          <w:sz w:val="28"/>
          <w:szCs w:val="28"/>
          <w:lang w:eastAsia="ru-RU" w:bidi="ru-RU"/>
        </w:rPr>
        <w:t xml:space="preserve"> муниципального округа.</w:t>
      </w:r>
    </w:p>
    <w:p w:rsidR="00B62761" w:rsidRPr="00B62761" w:rsidRDefault="00B62761" w:rsidP="00B62761">
      <w:pPr>
        <w:widowControl w:val="0"/>
        <w:tabs>
          <w:tab w:val="left" w:pos="999"/>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w:t>
      </w:r>
      <w:proofErr w:type="gramStart"/>
      <w:r w:rsidRPr="00B62761">
        <w:rPr>
          <w:rFonts w:ascii="Times New Roman" w:eastAsia="Times New Roman" w:hAnsi="Times New Roman" w:cs="Times New Roman"/>
          <w:color w:val="000000"/>
          <w:sz w:val="28"/>
          <w:szCs w:val="28"/>
          <w:lang w:eastAsia="ru-RU" w:bidi="ru-RU"/>
        </w:rPr>
        <w:t xml:space="preserve">1.4.Комиссия в своей деятельности руководствуется Конституцией Российской Федерации, Жилищным кодексом Российской Федерации, </w:t>
      </w:r>
      <w:r w:rsidRPr="00B62761">
        <w:rPr>
          <w:rFonts w:ascii="Times New Roman" w:eastAsia="Times New Roman" w:hAnsi="Times New Roman" w:cs="Times New Roman"/>
          <w:sz w:val="28"/>
          <w:szCs w:val="28"/>
          <w:lang w:eastAsia="ru-RU" w:bidi="ru-RU"/>
        </w:rPr>
        <w:t xml:space="preserve">постановлением Правительства Российской Федерации от 28.01.2006 </w:t>
      </w:r>
      <w:r w:rsidRPr="00B62761">
        <w:rPr>
          <w:rFonts w:ascii="Times New Roman" w:eastAsia="Times New Roman" w:hAnsi="Times New Roman" w:cs="Times New Roman"/>
          <w:sz w:val="28"/>
          <w:szCs w:val="28"/>
          <w:lang w:val="en-US" w:bidi="en-US"/>
        </w:rPr>
        <w:t>N</w:t>
      </w:r>
      <w:r w:rsidRPr="00B62761">
        <w:rPr>
          <w:rFonts w:ascii="Times New Roman" w:eastAsia="Times New Roman" w:hAnsi="Times New Roman" w:cs="Times New Roman"/>
          <w:sz w:val="28"/>
          <w:szCs w:val="28"/>
          <w:lang w:bidi="en-US"/>
        </w:rPr>
        <w:t xml:space="preserve"> </w:t>
      </w:r>
      <w:r w:rsidRPr="00B62761">
        <w:rPr>
          <w:rFonts w:ascii="Times New Roman" w:eastAsia="Times New Roman" w:hAnsi="Times New Roman" w:cs="Times New Roman"/>
          <w:sz w:val="28"/>
          <w:szCs w:val="28"/>
          <w:lang w:eastAsia="ru-RU" w:bidi="ru-RU"/>
        </w:rPr>
        <w:t>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нормативно-правовыми актами субъекта Российской Федерации и органов местного самоуправления.</w:t>
      </w:r>
      <w:proofErr w:type="gramEnd"/>
    </w:p>
    <w:p w:rsidR="00B62761" w:rsidRPr="00B62761" w:rsidRDefault="00B62761" w:rsidP="00B62761">
      <w:pPr>
        <w:widowControl w:val="0"/>
        <w:tabs>
          <w:tab w:val="left" w:pos="1514"/>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1.5.Прием, проверка полноты и соответствия документов действующему законодательству по вопросам перевода жилых помещений в нежилые помещения и нежилых помещений в жилые помещения, переустройства и (или) перепланировки помещения на территории </w:t>
      </w:r>
      <w:proofErr w:type="spellStart"/>
      <w:r w:rsidRPr="00B62761">
        <w:rPr>
          <w:rFonts w:ascii="Times New Roman" w:eastAsia="Times New Roman" w:hAnsi="Times New Roman" w:cs="Times New Roman"/>
          <w:color w:val="000000"/>
          <w:sz w:val="28"/>
          <w:szCs w:val="28"/>
          <w:lang w:eastAsia="ru-RU" w:bidi="ru-RU"/>
        </w:rPr>
        <w:t>Хилокского</w:t>
      </w:r>
      <w:proofErr w:type="spellEnd"/>
      <w:r w:rsidRPr="00B62761">
        <w:rPr>
          <w:rFonts w:ascii="Times New Roman" w:eastAsia="Times New Roman" w:hAnsi="Times New Roman" w:cs="Times New Roman"/>
          <w:color w:val="000000"/>
          <w:sz w:val="28"/>
          <w:szCs w:val="28"/>
          <w:lang w:eastAsia="ru-RU" w:bidi="ru-RU"/>
        </w:rPr>
        <w:t xml:space="preserve"> муниципального округа. Документы, поступившие в администрацию </w:t>
      </w:r>
      <w:proofErr w:type="spellStart"/>
      <w:r w:rsidRPr="00B62761">
        <w:rPr>
          <w:rFonts w:ascii="Times New Roman" w:eastAsia="Times New Roman" w:hAnsi="Times New Roman" w:cs="Times New Roman"/>
          <w:color w:val="000000"/>
          <w:sz w:val="28"/>
          <w:szCs w:val="28"/>
          <w:lang w:eastAsia="ru-RU" w:bidi="ru-RU"/>
        </w:rPr>
        <w:t>Хилокского</w:t>
      </w:r>
      <w:proofErr w:type="spellEnd"/>
      <w:r w:rsidRPr="00B62761">
        <w:rPr>
          <w:rFonts w:ascii="Times New Roman" w:eastAsia="Times New Roman" w:hAnsi="Times New Roman" w:cs="Times New Roman"/>
          <w:color w:val="000000"/>
          <w:sz w:val="28"/>
          <w:szCs w:val="28"/>
          <w:lang w:eastAsia="ru-RU" w:bidi="ru-RU"/>
        </w:rPr>
        <w:t xml:space="preserve"> муниципального округа в соответствии с административными регламентами, передаются на рассмотрение Комиссии.</w:t>
      </w:r>
    </w:p>
    <w:p w:rsidR="00B62761" w:rsidRPr="00B62761" w:rsidRDefault="00B62761" w:rsidP="00B62761">
      <w:pPr>
        <w:widowControl w:val="0"/>
        <w:tabs>
          <w:tab w:val="left" w:pos="1128"/>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1.6.Перевод жилого (нежилого) помещения в нежилое (жилое) помещение, переустройство и (или) перепланировка помещения допускается </w:t>
      </w:r>
      <w:r w:rsidRPr="00B62761">
        <w:rPr>
          <w:rFonts w:ascii="Times New Roman" w:eastAsia="Times New Roman" w:hAnsi="Times New Roman" w:cs="Times New Roman"/>
          <w:color w:val="000000"/>
          <w:sz w:val="28"/>
          <w:szCs w:val="28"/>
          <w:lang w:eastAsia="ru-RU" w:bidi="ru-RU"/>
        </w:rPr>
        <w:lastRenderedPageBreak/>
        <w:t>при условии соблюдения установленных действующим законодательством норм и требований.</w:t>
      </w:r>
    </w:p>
    <w:p w:rsidR="00B62761" w:rsidRPr="00B62761" w:rsidRDefault="00B62761" w:rsidP="00B62761">
      <w:pPr>
        <w:widowControl w:val="0"/>
        <w:tabs>
          <w:tab w:val="left" w:pos="965"/>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1.7. Вопросы, связанные с проведением капитального ремонта, реконструкцией жилых помещений после их перевода в нежилые помещения, настоящим Положением не регулируются.</w:t>
      </w:r>
    </w:p>
    <w:p w:rsidR="00A1436C" w:rsidRDefault="00A1436C" w:rsidP="00B62761">
      <w:pPr>
        <w:widowControl w:val="0"/>
        <w:tabs>
          <w:tab w:val="left" w:pos="3927"/>
        </w:tabs>
        <w:spacing w:after="0" w:line="280" w:lineRule="exact"/>
        <w:jc w:val="center"/>
        <w:outlineLvl w:val="0"/>
        <w:rPr>
          <w:rFonts w:ascii="Times New Roman" w:eastAsia="Times New Roman" w:hAnsi="Times New Roman" w:cs="Times New Roman"/>
          <w:b/>
          <w:bCs/>
          <w:color w:val="000000"/>
          <w:sz w:val="28"/>
          <w:szCs w:val="28"/>
          <w:lang w:eastAsia="ru-RU" w:bidi="ru-RU"/>
        </w:rPr>
      </w:pPr>
      <w:bookmarkStart w:id="5" w:name="bookmark8"/>
    </w:p>
    <w:p w:rsidR="00B62761" w:rsidRPr="00B62761" w:rsidRDefault="00B62761" w:rsidP="00B62761">
      <w:pPr>
        <w:widowControl w:val="0"/>
        <w:tabs>
          <w:tab w:val="left" w:pos="3927"/>
        </w:tabs>
        <w:spacing w:after="0" w:line="280" w:lineRule="exact"/>
        <w:jc w:val="center"/>
        <w:outlineLvl w:val="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2.</w:t>
      </w:r>
      <w:r w:rsidRPr="00B62761">
        <w:rPr>
          <w:rFonts w:ascii="Times New Roman" w:eastAsia="Times New Roman" w:hAnsi="Times New Roman" w:cs="Times New Roman"/>
          <w:b/>
          <w:bCs/>
          <w:color w:val="000000"/>
          <w:sz w:val="28"/>
          <w:szCs w:val="28"/>
          <w:lang w:eastAsia="ru-RU" w:bidi="ru-RU"/>
        </w:rPr>
        <w:t>Полномочия Комиссии</w:t>
      </w:r>
      <w:bookmarkEnd w:id="5"/>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Pr="00B62761" w:rsidRDefault="00B62761" w:rsidP="00B62761">
      <w:pPr>
        <w:widowControl w:val="0"/>
        <w:spacing w:after="0" w:line="322" w:lineRule="exact"/>
        <w:ind w:left="420"/>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2.1. Для решения поставленных задач Комиссия вправе:</w:t>
      </w:r>
    </w:p>
    <w:p w:rsidR="00B62761" w:rsidRPr="00B62761" w:rsidRDefault="00B62761" w:rsidP="00B62761">
      <w:pPr>
        <w:widowControl w:val="0"/>
        <w:numPr>
          <w:ilvl w:val="0"/>
          <w:numId w:val="4"/>
        </w:numPr>
        <w:tabs>
          <w:tab w:val="left" w:pos="272"/>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рассматривать и оценивать представленные на Комиссию документы с точки зрения соблюдения законодательства;</w:t>
      </w:r>
    </w:p>
    <w:p w:rsidR="00B62761" w:rsidRPr="00B62761" w:rsidRDefault="00B62761" w:rsidP="00B62761">
      <w:pPr>
        <w:widowControl w:val="0"/>
        <w:numPr>
          <w:ilvl w:val="0"/>
          <w:numId w:val="4"/>
        </w:numPr>
        <w:tabs>
          <w:tab w:val="left" w:pos="277"/>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осуществлять обследование жилого (нежилого) помещения, функциональное назначение которого изменяется;</w:t>
      </w:r>
    </w:p>
    <w:p w:rsidR="00B62761" w:rsidRPr="00B62761" w:rsidRDefault="00B62761" w:rsidP="00B62761">
      <w:pPr>
        <w:widowControl w:val="0"/>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-осуществлять обследование инженерных сетей, санитарно-технического, электрического или другого оборудования, требующего внесения изменений в технический паспорт (план) жилого помещения, нежилого помещения;</w:t>
      </w:r>
    </w:p>
    <w:p w:rsidR="00B62761" w:rsidRPr="00B62761" w:rsidRDefault="00B62761" w:rsidP="00B62761">
      <w:pPr>
        <w:widowControl w:val="0"/>
        <w:numPr>
          <w:ilvl w:val="0"/>
          <w:numId w:val="4"/>
        </w:numPr>
        <w:tabs>
          <w:tab w:val="left" w:pos="277"/>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осуществлять обследование помещения в многоквартирном доме, конфигурация которого изменяется;</w:t>
      </w:r>
    </w:p>
    <w:p w:rsidR="00B62761" w:rsidRPr="00B62761" w:rsidRDefault="00B62761" w:rsidP="00B62761">
      <w:pPr>
        <w:widowControl w:val="0"/>
        <w:numPr>
          <w:ilvl w:val="0"/>
          <w:numId w:val="4"/>
        </w:numPr>
        <w:tabs>
          <w:tab w:val="left" w:pos="277"/>
        </w:tabs>
        <w:spacing w:after="333"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привлекать иных, не указанных в составе Комиссии специалистов (экспертов), для участия в заседании Комиссии.</w:t>
      </w: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Pr="00B62761" w:rsidRDefault="00B62761" w:rsidP="00B62761">
      <w:pPr>
        <w:widowControl w:val="0"/>
        <w:tabs>
          <w:tab w:val="left" w:pos="3687"/>
        </w:tabs>
        <w:spacing w:after="0" w:line="280" w:lineRule="exact"/>
        <w:jc w:val="center"/>
        <w:outlineLvl w:val="0"/>
        <w:rPr>
          <w:rFonts w:ascii="Times New Roman" w:eastAsia="Times New Roman" w:hAnsi="Times New Roman" w:cs="Times New Roman"/>
          <w:b/>
          <w:bCs/>
          <w:color w:val="000000"/>
          <w:sz w:val="28"/>
          <w:szCs w:val="28"/>
          <w:lang w:eastAsia="ru-RU" w:bidi="ru-RU"/>
        </w:rPr>
      </w:pPr>
      <w:bookmarkStart w:id="6" w:name="bookmark9"/>
      <w:r>
        <w:rPr>
          <w:rFonts w:ascii="Times New Roman" w:eastAsia="Times New Roman" w:hAnsi="Times New Roman" w:cs="Times New Roman"/>
          <w:b/>
          <w:bCs/>
          <w:color w:val="000000"/>
          <w:sz w:val="28"/>
          <w:szCs w:val="28"/>
          <w:lang w:eastAsia="ru-RU" w:bidi="ru-RU"/>
        </w:rPr>
        <w:t>3.</w:t>
      </w:r>
      <w:r w:rsidRPr="00B62761">
        <w:rPr>
          <w:rFonts w:ascii="Times New Roman" w:eastAsia="Times New Roman" w:hAnsi="Times New Roman" w:cs="Times New Roman"/>
          <w:b/>
          <w:bCs/>
          <w:color w:val="000000"/>
          <w:sz w:val="28"/>
          <w:szCs w:val="28"/>
          <w:lang w:eastAsia="ru-RU" w:bidi="ru-RU"/>
        </w:rPr>
        <w:t>Порядок работы Комиссии</w:t>
      </w:r>
      <w:bookmarkEnd w:id="6"/>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Pr="00B62761" w:rsidRDefault="00944A43" w:rsidP="00944A43">
      <w:pPr>
        <w:widowControl w:val="0"/>
        <w:tabs>
          <w:tab w:val="left" w:pos="7973"/>
        </w:tabs>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62761" w:rsidRPr="00B62761">
        <w:rPr>
          <w:rFonts w:ascii="Times New Roman" w:eastAsia="Times New Roman" w:hAnsi="Times New Roman" w:cs="Times New Roman"/>
          <w:sz w:val="28"/>
          <w:szCs w:val="28"/>
          <w:lang w:eastAsia="ru-RU" w:bidi="ru-RU"/>
        </w:rPr>
        <w:t>3.1.Комиссия осуществляет рассмотрение заявлений и документов, представленных собственнико</w:t>
      </w:r>
      <w:proofErr w:type="gramStart"/>
      <w:r w:rsidR="00B62761" w:rsidRPr="00B62761">
        <w:rPr>
          <w:rFonts w:ascii="Times New Roman" w:eastAsia="Times New Roman" w:hAnsi="Times New Roman" w:cs="Times New Roman"/>
          <w:sz w:val="28"/>
          <w:szCs w:val="28"/>
          <w:lang w:eastAsia="ru-RU" w:bidi="ru-RU"/>
        </w:rPr>
        <w:t>м(</w:t>
      </w:r>
      <w:proofErr w:type="spellStart"/>
      <w:proofErr w:type="gramEnd"/>
      <w:r w:rsidR="00B62761" w:rsidRPr="00B62761">
        <w:rPr>
          <w:rFonts w:ascii="Times New Roman" w:eastAsia="Times New Roman" w:hAnsi="Times New Roman" w:cs="Times New Roman"/>
          <w:sz w:val="28"/>
          <w:szCs w:val="28"/>
          <w:lang w:eastAsia="ru-RU" w:bidi="ru-RU"/>
        </w:rPr>
        <w:t>ами</w:t>
      </w:r>
      <w:proofErr w:type="spellEnd"/>
      <w:r w:rsidR="00B62761" w:rsidRPr="00B62761">
        <w:rPr>
          <w:rFonts w:ascii="Times New Roman" w:eastAsia="Times New Roman" w:hAnsi="Times New Roman" w:cs="Times New Roman"/>
          <w:sz w:val="28"/>
          <w:szCs w:val="28"/>
          <w:lang w:eastAsia="ru-RU" w:bidi="ru-RU"/>
        </w:rPr>
        <w:t>) помещения, в соответствии с ч.2 ст. 23 , ч.2 ст. 26 Жилищного кодекса Российской Федерации и действующими</w:t>
      </w:r>
    </w:p>
    <w:p w:rsidR="00B62761" w:rsidRPr="00B62761" w:rsidRDefault="00B62761" w:rsidP="00944A43">
      <w:pPr>
        <w:widowControl w:val="0"/>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административными регламентами, утвержденными постановлениями администрации </w:t>
      </w:r>
      <w:proofErr w:type="spellStart"/>
      <w:r w:rsidRPr="00B62761">
        <w:rPr>
          <w:rFonts w:ascii="Times New Roman" w:eastAsia="Times New Roman" w:hAnsi="Times New Roman" w:cs="Times New Roman"/>
          <w:sz w:val="28"/>
          <w:szCs w:val="28"/>
          <w:lang w:eastAsia="ru-RU" w:bidi="ru-RU"/>
        </w:rPr>
        <w:t>Хилокского</w:t>
      </w:r>
      <w:proofErr w:type="spellEnd"/>
      <w:r w:rsidRPr="00B62761">
        <w:rPr>
          <w:rFonts w:ascii="Times New Roman" w:eastAsia="Times New Roman" w:hAnsi="Times New Roman" w:cs="Times New Roman"/>
          <w:sz w:val="28"/>
          <w:szCs w:val="28"/>
          <w:lang w:eastAsia="ru-RU" w:bidi="ru-RU"/>
        </w:rPr>
        <w:t xml:space="preserve"> муниципального округа.</w:t>
      </w:r>
    </w:p>
    <w:p w:rsidR="00B62761" w:rsidRPr="00B62761" w:rsidRDefault="00B62761" w:rsidP="00944A43">
      <w:pPr>
        <w:widowControl w:val="0"/>
        <w:tabs>
          <w:tab w:val="left" w:pos="99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        3.2.Организует работу Комиссии и ведет ее заседания председатель Комиссии, а в его отсутствие - заместитель председателя Комиссии.</w:t>
      </w:r>
    </w:p>
    <w:p w:rsidR="00B62761" w:rsidRPr="00B62761" w:rsidRDefault="00B62761" w:rsidP="00B62761">
      <w:pPr>
        <w:widowControl w:val="0"/>
        <w:tabs>
          <w:tab w:val="left" w:pos="1184"/>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        3.3.Комиссия не вправе требовать предоставление иных документов, кроме документов, предоставление которых предусмотрено административными регламентами.</w:t>
      </w:r>
    </w:p>
    <w:p w:rsidR="00B62761" w:rsidRPr="00B62761" w:rsidRDefault="00B62761" w:rsidP="00B62761">
      <w:pPr>
        <w:widowControl w:val="0"/>
        <w:tabs>
          <w:tab w:val="left" w:pos="968"/>
        </w:tabs>
        <w:spacing w:after="0" w:line="322" w:lineRule="exact"/>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       3.4.Заседания Комиссии ведет председатель Комиссии, а в случае его отсутствия - заместитель председателя Комиссии.</w:t>
      </w:r>
    </w:p>
    <w:p w:rsidR="00B62761" w:rsidRPr="00B62761" w:rsidRDefault="00B62761" w:rsidP="00B62761">
      <w:pPr>
        <w:widowControl w:val="0"/>
        <w:tabs>
          <w:tab w:val="left" w:pos="1009"/>
        </w:tabs>
        <w:spacing w:after="0" w:line="322" w:lineRule="exact"/>
        <w:ind w:left="420"/>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 3.5.Председатель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осуществляет общее руководство деятельностью Комиссией;</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вносит предложения в повестку дня заседания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знакомится с материалами по вопросам, рассматриваемым Комиссией;</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дает поручения членам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подписывает документы, в том числе протоколы заседаний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организует </w:t>
      </w:r>
      <w:proofErr w:type="gramStart"/>
      <w:r w:rsidRPr="00B62761">
        <w:rPr>
          <w:rFonts w:ascii="Times New Roman" w:eastAsia="Times New Roman" w:hAnsi="Times New Roman" w:cs="Times New Roman"/>
          <w:sz w:val="28"/>
          <w:szCs w:val="28"/>
          <w:lang w:eastAsia="ru-RU" w:bidi="ru-RU"/>
        </w:rPr>
        <w:t>контроль за</w:t>
      </w:r>
      <w:proofErr w:type="gramEnd"/>
      <w:r w:rsidRPr="00B62761">
        <w:rPr>
          <w:rFonts w:ascii="Times New Roman" w:eastAsia="Times New Roman" w:hAnsi="Times New Roman" w:cs="Times New Roman"/>
          <w:sz w:val="28"/>
          <w:szCs w:val="28"/>
          <w:lang w:eastAsia="ru-RU" w:bidi="ru-RU"/>
        </w:rPr>
        <w:t xml:space="preserve"> выполнением решений, принятых </w:t>
      </w:r>
      <w:r w:rsidRPr="00B62761">
        <w:rPr>
          <w:rFonts w:ascii="Times New Roman" w:eastAsia="Times New Roman" w:hAnsi="Times New Roman" w:cs="Times New Roman"/>
          <w:sz w:val="28"/>
          <w:szCs w:val="28"/>
          <w:lang w:eastAsia="ru-RU" w:bidi="ru-RU"/>
        </w:rPr>
        <w:lastRenderedPageBreak/>
        <w:t>Комиссией.</w:t>
      </w:r>
    </w:p>
    <w:p w:rsidR="00B62761" w:rsidRPr="00B62761" w:rsidRDefault="00B62761" w:rsidP="00B62761">
      <w:pPr>
        <w:widowControl w:val="0"/>
        <w:tabs>
          <w:tab w:val="left" w:pos="1176"/>
        </w:tabs>
        <w:spacing w:after="0" w:line="322" w:lineRule="exact"/>
        <w:ind w:left="580"/>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3.6.Члены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вносят предложения в повестку дня заседания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знакомятся с материалами по вопросам, рассматриваемым Комиссией;</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вносят предложения по вопросам, находящимся в компетенции Комиссии;</w:t>
      </w:r>
    </w:p>
    <w:p w:rsidR="00B62761" w:rsidRPr="00B62761" w:rsidRDefault="00B62761" w:rsidP="00B62761">
      <w:pPr>
        <w:widowControl w:val="0"/>
        <w:numPr>
          <w:ilvl w:val="0"/>
          <w:numId w:val="4"/>
        </w:numPr>
        <w:tabs>
          <w:tab w:val="left" w:pos="1012"/>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выполняют поручения председателя Комиссии;</w:t>
      </w:r>
    </w:p>
    <w:p w:rsidR="00B62761" w:rsidRPr="00B62761" w:rsidRDefault="00B62761" w:rsidP="00B62761">
      <w:pPr>
        <w:widowControl w:val="0"/>
        <w:numPr>
          <w:ilvl w:val="0"/>
          <w:numId w:val="4"/>
        </w:numPr>
        <w:tabs>
          <w:tab w:val="left" w:pos="987"/>
        </w:tabs>
        <w:spacing w:after="0" w:line="322" w:lineRule="exact"/>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участвуют в подготовке вопросов на заседании Комиссии и осуществляют необходимые меры по выполнению ее решений, </w:t>
      </w:r>
      <w:proofErr w:type="gramStart"/>
      <w:r w:rsidRPr="00B62761">
        <w:rPr>
          <w:rFonts w:ascii="Times New Roman" w:eastAsia="Times New Roman" w:hAnsi="Times New Roman" w:cs="Times New Roman"/>
          <w:sz w:val="28"/>
          <w:szCs w:val="28"/>
          <w:lang w:eastAsia="ru-RU" w:bidi="ru-RU"/>
        </w:rPr>
        <w:t>контролю за</w:t>
      </w:r>
      <w:proofErr w:type="gramEnd"/>
      <w:r w:rsidRPr="00B62761">
        <w:rPr>
          <w:rFonts w:ascii="Times New Roman" w:eastAsia="Times New Roman" w:hAnsi="Times New Roman" w:cs="Times New Roman"/>
          <w:sz w:val="28"/>
          <w:szCs w:val="28"/>
          <w:lang w:eastAsia="ru-RU" w:bidi="ru-RU"/>
        </w:rPr>
        <w:t xml:space="preserve"> их реализацией.</w:t>
      </w:r>
    </w:p>
    <w:p w:rsidR="00B62761" w:rsidRPr="00B62761" w:rsidRDefault="00B62761" w:rsidP="00B62761">
      <w:pPr>
        <w:widowControl w:val="0"/>
        <w:tabs>
          <w:tab w:val="left" w:pos="1324"/>
        </w:tabs>
        <w:spacing w:after="0" w:line="322" w:lineRule="exact"/>
        <w:jc w:val="both"/>
        <w:rPr>
          <w:rFonts w:ascii="Times New Roman" w:eastAsia="Times New Roman" w:hAnsi="Times New Roman" w:cs="Times New Roman"/>
          <w:sz w:val="28"/>
          <w:szCs w:val="28"/>
          <w:lang w:eastAsia="ru-RU" w:bidi="ru-RU"/>
        </w:rPr>
      </w:pPr>
      <w:r w:rsidRPr="00B62761">
        <w:rPr>
          <w:rFonts w:ascii="Times New Roman" w:eastAsia="Times New Roman" w:hAnsi="Times New Roman" w:cs="Times New Roman"/>
          <w:sz w:val="28"/>
          <w:szCs w:val="28"/>
          <w:lang w:eastAsia="ru-RU" w:bidi="ru-RU"/>
        </w:rPr>
        <w:t xml:space="preserve">         3.7.Секретарь Комиссии:</w:t>
      </w:r>
    </w:p>
    <w:p w:rsidR="00B62761" w:rsidRDefault="00B62761" w:rsidP="00944A43">
      <w:pPr>
        <w:widowControl w:val="0"/>
        <w:numPr>
          <w:ilvl w:val="0"/>
          <w:numId w:val="4"/>
        </w:numPr>
        <w:tabs>
          <w:tab w:val="left" w:pos="987"/>
        </w:tabs>
        <w:spacing w:after="0" w:line="322" w:lineRule="exact"/>
        <w:jc w:val="both"/>
      </w:pPr>
      <w:r w:rsidRPr="00B62761">
        <w:rPr>
          <w:rFonts w:ascii="Times New Roman" w:eastAsia="Times New Roman" w:hAnsi="Times New Roman" w:cs="Times New Roman"/>
          <w:sz w:val="28"/>
          <w:szCs w:val="28"/>
          <w:lang w:eastAsia="ru-RU" w:bidi="ru-RU"/>
        </w:rPr>
        <w:t>организует проведение заседаний Комиссии, ведет прием заявлений и прилагаемых к ним документов, а также подготовку необходимых для рассмотрения</w:t>
      </w:r>
      <w:r w:rsidR="00944A43" w:rsidRPr="00944A43">
        <w:rPr>
          <w:rFonts w:ascii="Times New Roman" w:eastAsia="Times New Roman" w:hAnsi="Times New Roman" w:cs="Times New Roman"/>
          <w:sz w:val="28"/>
          <w:szCs w:val="28"/>
          <w:lang w:eastAsia="ru-RU" w:bidi="ru-RU"/>
        </w:rPr>
        <w:t xml:space="preserve"> </w:t>
      </w:r>
      <w:r w:rsidRPr="00944A43">
        <w:rPr>
          <w:rFonts w:ascii="Times New Roman" w:hAnsi="Times New Roman" w:cs="Times New Roman"/>
          <w:sz w:val="28"/>
          <w:szCs w:val="28"/>
        </w:rPr>
        <w:t>на ее заседаниях информационно-аналитических и иных материалов, проектов решений;</w:t>
      </w:r>
    </w:p>
    <w:p w:rsidR="00B62761" w:rsidRDefault="00B62761" w:rsidP="00B62761">
      <w:pPr>
        <w:pStyle w:val="20"/>
        <w:shd w:val="clear" w:color="auto" w:fill="auto"/>
        <w:spacing w:before="0" w:after="0"/>
        <w:ind w:firstLine="700"/>
      </w:pPr>
      <w:r>
        <w:t>- ведет делопроизводство Комиссии.</w:t>
      </w:r>
    </w:p>
    <w:p w:rsidR="00B62761" w:rsidRDefault="00B62761" w:rsidP="00B62761">
      <w:pPr>
        <w:pStyle w:val="20"/>
        <w:shd w:val="clear" w:color="auto" w:fill="auto"/>
        <w:tabs>
          <w:tab w:val="left" w:pos="1714"/>
        </w:tabs>
        <w:spacing w:before="0" w:after="0"/>
      </w:pPr>
      <w:r>
        <w:t xml:space="preserve">          3.8.Заседания Комиссии проводятся по мере необходимости. Комиссия правомочна решать вопросы, если на ее заседаниях присутствует не менее половины от установленного числа ее членов.</w:t>
      </w:r>
    </w:p>
    <w:p w:rsidR="00B62761" w:rsidRDefault="00B62761" w:rsidP="00B62761">
      <w:pPr>
        <w:pStyle w:val="20"/>
        <w:shd w:val="clear" w:color="auto" w:fill="auto"/>
        <w:tabs>
          <w:tab w:val="left" w:pos="1479"/>
        </w:tabs>
        <w:spacing w:before="0" w:after="0"/>
        <w:jc w:val="left"/>
      </w:pPr>
      <w:r>
        <w:t xml:space="preserve">          3.9.Члены Комиссии (их уполномоченные представители) участвуют в ее работе с правом решающего голоса.</w:t>
      </w:r>
    </w:p>
    <w:p w:rsidR="00B62761" w:rsidRDefault="00B62761" w:rsidP="00B62761">
      <w:pPr>
        <w:pStyle w:val="20"/>
        <w:shd w:val="clear" w:color="auto" w:fill="auto"/>
        <w:tabs>
          <w:tab w:val="left" w:pos="1321"/>
        </w:tabs>
        <w:spacing w:before="0" w:after="0"/>
      </w:pPr>
      <w:r>
        <w:t xml:space="preserve">          3.10.По вопросам своей деятельности Комиссия принимает решение. Решение принимается большинством голосов членов Комиссии, присутствующих на заседании. В случае равенства голосов, решающим является голос председателя Комиссии. Решение Комиссии заносится в протокол (прилагается) заседания Комиссии, который подписывается председателем Комиссии, секретарем Комиссии и всеми присутствующими на заседании членами Комиссии. При несогласии с принятым Комиссией решением член Комиссии вправе изложить в письменной форме особое мнение, которое подлежит приобщению к протоколу заседания Комиссии.</w:t>
      </w:r>
    </w:p>
    <w:p w:rsidR="00B62761" w:rsidRDefault="00B62761" w:rsidP="00B62761">
      <w:pPr>
        <w:pStyle w:val="20"/>
        <w:shd w:val="clear" w:color="auto" w:fill="auto"/>
        <w:tabs>
          <w:tab w:val="left" w:pos="1252"/>
        </w:tabs>
        <w:spacing w:before="0" w:after="0"/>
      </w:pPr>
      <w:bookmarkStart w:id="7" w:name="bookmark10"/>
      <w:r>
        <w:t xml:space="preserve">          3.11.В соответствии с протоколом заседания, Комиссия принимает решение о переводе или об отказе в переводе помещения, которое утверждается правовым актом администрации </w:t>
      </w:r>
      <w:proofErr w:type="spellStart"/>
      <w:r>
        <w:t>Хилокского</w:t>
      </w:r>
      <w:proofErr w:type="spellEnd"/>
      <w:r>
        <w:t xml:space="preserve"> муниципального округа, или решение о согласовании или об отказе в согласовании переустройства и (или) перепланировки помещения в многоквартирном доме, нежилых помещениях.</w:t>
      </w:r>
      <w:bookmarkEnd w:id="7"/>
    </w:p>
    <w:p w:rsidR="00B62761" w:rsidRDefault="00B62761" w:rsidP="00B62761">
      <w:pPr>
        <w:pStyle w:val="20"/>
        <w:shd w:val="clear" w:color="auto" w:fill="auto"/>
        <w:tabs>
          <w:tab w:val="left" w:pos="1143"/>
        </w:tabs>
        <w:spacing w:before="0" w:after="0"/>
      </w:pPr>
      <w:r>
        <w:t xml:space="preserve">         3.12.Комиссия в срок не позднее чем через три рабочих дня со дня принятия решения о переводе или об отказе в переводе выдает заявителю или направляет по адресу, указанному в заявлении, уведомление о принятии одного из указанных решений.</w:t>
      </w:r>
    </w:p>
    <w:p w:rsidR="00B62761" w:rsidRDefault="00B62761" w:rsidP="00B62761">
      <w:pPr>
        <w:pStyle w:val="20"/>
        <w:shd w:val="clear" w:color="auto" w:fill="auto"/>
        <w:tabs>
          <w:tab w:val="left" w:pos="1968"/>
        </w:tabs>
        <w:spacing w:before="0" w:after="0"/>
      </w:pPr>
      <w:r>
        <w:t xml:space="preserve">        3.13.В случае необходимости проведения переустройства и (или) перепланировки переводимого помещения и (или) иных работ для нежилого помещения, в уведомлении содержатся требования об их проведении, перечень иных работ, если их проведение необходимо.</w:t>
      </w:r>
    </w:p>
    <w:p w:rsidR="00B62761" w:rsidRDefault="00944A43" w:rsidP="00B62761">
      <w:pPr>
        <w:pStyle w:val="20"/>
        <w:shd w:val="clear" w:color="auto" w:fill="auto"/>
        <w:spacing w:before="0" w:after="0"/>
      </w:pPr>
      <w:r>
        <w:lastRenderedPageBreak/>
        <w:t xml:space="preserve">          </w:t>
      </w:r>
      <w:r w:rsidR="00B62761">
        <w:t>Уведомление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и (или) иных указанных в уведомлении работ.</w:t>
      </w:r>
    </w:p>
    <w:p w:rsidR="00B62761" w:rsidRDefault="00B62761" w:rsidP="00B62761">
      <w:pPr>
        <w:pStyle w:val="20"/>
        <w:shd w:val="clear" w:color="auto" w:fill="auto"/>
        <w:tabs>
          <w:tab w:val="left" w:pos="1340"/>
        </w:tabs>
        <w:spacing w:before="0" w:after="0"/>
      </w:pPr>
      <w:r>
        <w:t xml:space="preserve">       3.14.При принятии решения о согласовании или об отказе в согласовании переустройства и (или) перепланировки помещения в многоквартирном доме, нежилых помещениях, комиссия передает специалисту администрации, ответственному за выполнение административной процедуры, соответствующее решение для вручения его заявителю под расписку либо для направления такого решения заявителю по почте заказным письмом. </w:t>
      </w:r>
    </w:p>
    <w:p w:rsidR="00B62761" w:rsidRDefault="00B62761" w:rsidP="00B62761">
      <w:pPr>
        <w:pStyle w:val="20"/>
        <w:shd w:val="clear" w:color="auto" w:fill="auto"/>
        <w:tabs>
          <w:tab w:val="left" w:pos="1252"/>
        </w:tabs>
        <w:spacing w:before="0" w:after="0"/>
      </w:pPr>
      <w:r>
        <w:t xml:space="preserve">       3.15.Завершение переустройства и (или) перепланировки и (или) иных работ в переводимом помещении в многоквартирном доме, нежилых помещениях подтверждается актом приемочной комиссии оформленном в трех экземплярах.</w:t>
      </w:r>
    </w:p>
    <w:p w:rsidR="00B62761" w:rsidRDefault="00B62761" w:rsidP="00B62761">
      <w:pPr>
        <w:pStyle w:val="20"/>
        <w:shd w:val="clear" w:color="auto" w:fill="auto"/>
        <w:tabs>
          <w:tab w:val="left" w:pos="1252"/>
        </w:tabs>
        <w:spacing w:before="0" w:after="0"/>
      </w:pPr>
      <w:r>
        <w:t xml:space="preserve">       3.16.Приемочная комиссия может осуществлять выездные проверки по месту проведения работ по переоборудованию и (или) перепланировк</w:t>
      </w:r>
      <w:r w:rsidR="007A1BC9">
        <w:t>е</w:t>
      </w:r>
      <w:r>
        <w:t xml:space="preserve"> в помещении на</w:t>
      </w:r>
      <w:r w:rsidRPr="00ED03DE">
        <w:t xml:space="preserve"> </w:t>
      </w:r>
      <w:r>
        <w:t>предмет соответствия условиям разрешительной и проектной документации, с составлением акта освидетельствования скрытых работ.</w:t>
      </w:r>
    </w:p>
    <w:p w:rsidR="00B62761" w:rsidRPr="00B62761" w:rsidRDefault="00B62761" w:rsidP="00B62761">
      <w:pPr>
        <w:widowControl w:val="0"/>
        <w:tabs>
          <w:tab w:val="left" w:pos="1339"/>
        </w:tabs>
        <w:spacing w:after="0" w:line="322" w:lineRule="exact"/>
        <w:jc w:val="both"/>
        <w:rPr>
          <w:rFonts w:ascii="Times New Roman" w:eastAsia="Times New Roman" w:hAnsi="Times New Roman" w:cs="Times New Roman"/>
          <w:color w:val="000000"/>
          <w:sz w:val="28"/>
          <w:szCs w:val="28"/>
          <w:lang w:eastAsia="ru-RU" w:bidi="ru-RU"/>
        </w:rPr>
      </w:pPr>
      <w:r w:rsidRPr="00B62761">
        <w:rPr>
          <w:rFonts w:ascii="Times New Roman" w:eastAsia="Times New Roman" w:hAnsi="Times New Roman" w:cs="Times New Roman"/>
          <w:color w:val="000000"/>
          <w:sz w:val="28"/>
          <w:szCs w:val="28"/>
          <w:lang w:eastAsia="ru-RU" w:bidi="ru-RU"/>
        </w:rPr>
        <w:t xml:space="preserve">        3.17.Протокол комиссии является приложением к уведомлению о переводе жилого (нежилого) помещения в нежилое (жилое), переустройстве и (или) перепланировке помещения в многоквартирном доме, нежилых помещениях, выданное Заявителю в соответствии с</w:t>
      </w:r>
      <w:hyperlink w:anchor="bookmark10" w:tooltip="Current Document">
        <w:r w:rsidRPr="00B62761">
          <w:rPr>
            <w:rFonts w:ascii="Times New Roman" w:eastAsia="Times New Roman" w:hAnsi="Times New Roman" w:cs="Times New Roman"/>
            <w:color w:val="000000"/>
            <w:sz w:val="28"/>
            <w:szCs w:val="28"/>
            <w:lang w:eastAsia="ru-RU" w:bidi="ru-RU"/>
          </w:rPr>
          <w:t xml:space="preserve"> пунктом 3.</w:t>
        </w:r>
      </w:hyperlink>
      <w:r w:rsidRPr="00B62761">
        <w:rPr>
          <w:rFonts w:ascii="Times New Roman" w:eastAsia="Times New Roman" w:hAnsi="Times New Roman" w:cs="Times New Roman"/>
          <w:color w:val="000000"/>
          <w:sz w:val="28"/>
          <w:szCs w:val="28"/>
          <w:lang w:eastAsia="ru-RU" w:bidi="ru-RU"/>
        </w:rPr>
        <w:t>12. настоящего Положения, и подтверждает возможность использования помещения.</w:t>
      </w: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B62761" w:rsidRDefault="00B62761"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944A43" w:rsidRDefault="00944A43"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944A43" w:rsidRDefault="00944A43"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944A43" w:rsidRDefault="00944A43" w:rsidP="00A11150">
      <w:pPr>
        <w:widowControl w:val="0"/>
        <w:spacing w:after="0" w:line="274" w:lineRule="exact"/>
        <w:ind w:left="6100"/>
        <w:jc w:val="right"/>
        <w:rPr>
          <w:rFonts w:ascii="Times New Roman" w:eastAsia="Times New Roman" w:hAnsi="Times New Roman" w:cs="Times New Roman"/>
          <w:color w:val="000000"/>
          <w:sz w:val="24"/>
          <w:szCs w:val="24"/>
          <w:lang w:eastAsia="ru-RU" w:bidi="ru-RU"/>
        </w:rPr>
      </w:pPr>
    </w:p>
    <w:p w:rsidR="00944A43" w:rsidRDefault="00944A43" w:rsidP="00B62761">
      <w:pPr>
        <w:widowControl w:val="0"/>
        <w:spacing w:after="0" w:line="274" w:lineRule="exact"/>
        <w:ind w:left="6100"/>
        <w:jc w:val="center"/>
        <w:rPr>
          <w:rFonts w:ascii="Times New Roman" w:eastAsia="Times New Roman" w:hAnsi="Times New Roman" w:cs="Times New Roman"/>
          <w:color w:val="000000"/>
          <w:sz w:val="24"/>
          <w:szCs w:val="24"/>
          <w:lang w:eastAsia="ru-RU" w:bidi="ru-RU"/>
        </w:rPr>
      </w:pPr>
    </w:p>
    <w:p w:rsidR="00944A43" w:rsidRDefault="00944A43" w:rsidP="00B62761">
      <w:pPr>
        <w:widowControl w:val="0"/>
        <w:spacing w:after="0" w:line="274" w:lineRule="exact"/>
        <w:ind w:left="6100"/>
        <w:jc w:val="center"/>
        <w:rPr>
          <w:rFonts w:ascii="Times New Roman" w:eastAsia="Times New Roman" w:hAnsi="Times New Roman" w:cs="Times New Roman"/>
          <w:color w:val="000000"/>
          <w:sz w:val="24"/>
          <w:szCs w:val="24"/>
          <w:lang w:eastAsia="ru-RU" w:bidi="ru-RU"/>
        </w:rPr>
      </w:pPr>
    </w:p>
    <w:p w:rsidR="00A11150" w:rsidRPr="00A11150" w:rsidRDefault="00A11150" w:rsidP="00B62761">
      <w:pPr>
        <w:widowControl w:val="0"/>
        <w:spacing w:after="0" w:line="274" w:lineRule="exact"/>
        <w:ind w:left="6100"/>
        <w:jc w:val="center"/>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 xml:space="preserve">Приложение № </w:t>
      </w:r>
      <w:r w:rsidR="00B62761">
        <w:rPr>
          <w:rFonts w:ascii="Times New Roman" w:eastAsia="Times New Roman" w:hAnsi="Times New Roman" w:cs="Times New Roman"/>
          <w:color w:val="000000"/>
          <w:sz w:val="24"/>
          <w:szCs w:val="24"/>
          <w:lang w:eastAsia="ru-RU" w:bidi="ru-RU"/>
        </w:rPr>
        <w:t xml:space="preserve">2 к постановлению администрации </w:t>
      </w:r>
      <w:proofErr w:type="spellStart"/>
      <w:r w:rsidRPr="00A11150">
        <w:rPr>
          <w:rFonts w:ascii="Times New Roman" w:eastAsia="Times New Roman" w:hAnsi="Times New Roman" w:cs="Times New Roman"/>
          <w:color w:val="000000"/>
          <w:sz w:val="24"/>
          <w:szCs w:val="24"/>
          <w:lang w:eastAsia="ru-RU" w:bidi="ru-RU"/>
        </w:rPr>
        <w:t>Хилокского</w:t>
      </w:r>
      <w:proofErr w:type="spellEnd"/>
      <w:r w:rsidRPr="00A11150">
        <w:rPr>
          <w:rFonts w:ascii="Times New Roman" w:eastAsia="Times New Roman" w:hAnsi="Times New Roman" w:cs="Times New Roman"/>
          <w:color w:val="000000"/>
          <w:sz w:val="24"/>
          <w:szCs w:val="24"/>
          <w:lang w:eastAsia="ru-RU" w:bidi="ru-RU"/>
        </w:rPr>
        <w:t xml:space="preserve"> муниципального округа</w:t>
      </w:r>
    </w:p>
    <w:p w:rsidR="00A11150" w:rsidRPr="00A11150" w:rsidRDefault="00A11150" w:rsidP="00B62761">
      <w:pPr>
        <w:widowControl w:val="0"/>
        <w:spacing w:after="0" w:line="274" w:lineRule="exact"/>
        <w:ind w:left="6100"/>
        <w:jc w:val="center"/>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от __________.2026г.№ ___</w:t>
      </w:r>
    </w:p>
    <w:p w:rsidR="00A11150" w:rsidRDefault="00A11150" w:rsidP="00A11150"/>
    <w:p w:rsidR="00A11150" w:rsidRPr="00A11150" w:rsidRDefault="00A11150" w:rsidP="00A11150">
      <w:pPr>
        <w:widowControl w:val="0"/>
        <w:tabs>
          <w:tab w:val="left" w:leader="underscore" w:pos="6819"/>
        </w:tabs>
        <w:spacing w:after="119" w:line="280" w:lineRule="exact"/>
        <w:ind w:left="3440"/>
        <w:jc w:val="both"/>
        <w:rPr>
          <w:rFonts w:ascii="Times New Roman" w:eastAsia="Times New Roman" w:hAnsi="Times New Roman" w:cs="Times New Roman"/>
          <w:b/>
          <w:bCs/>
          <w:color w:val="000000"/>
          <w:sz w:val="28"/>
          <w:szCs w:val="28"/>
          <w:lang w:eastAsia="ru-RU" w:bidi="ru-RU"/>
        </w:rPr>
      </w:pPr>
      <w:r w:rsidRPr="00A11150">
        <w:rPr>
          <w:rFonts w:ascii="Times New Roman" w:eastAsia="Times New Roman" w:hAnsi="Times New Roman" w:cs="Times New Roman"/>
          <w:b/>
          <w:bCs/>
          <w:color w:val="000000"/>
          <w:sz w:val="28"/>
          <w:szCs w:val="28"/>
          <w:lang w:eastAsia="ru-RU" w:bidi="ru-RU"/>
        </w:rPr>
        <w:t xml:space="preserve">ПРОТОКОЛ </w:t>
      </w:r>
      <w:r w:rsidRPr="00A11150">
        <w:rPr>
          <w:rFonts w:ascii="Times New Roman" w:eastAsia="Times New Roman" w:hAnsi="Times New Roman" w:cs="Times New Roman"/>
          <w:b/>
          <w:bCs/>
          <w:color w:val="000000"/>
          <w:sz w:val="28"/>
          <w:szCs w:val="28"/>
          <w:lang w:val="en-US" w:bidi="en-US"/>
        </w:rPr>
        <w:t>N</w:t>
      </w:r>
      <w:r w:rsidRPr="00A11150">
        <w:rPr>
          <w:rFonts w:ascii="Times New Roman" w:eastAsia="Times New Roman" w:hAnsi="Times New Roman" w:cs="Times New Roman"/>
          <w:b/>
          <w:bCs/>
          <w:color w:val="000000"/>
          <w:sz w:val="28"/>
          <w:szCs w:val="28"/>
          <w:lang w:eastAsia="ru-RU" w:bidi="ru-RU"/>
        </w:rPr>
        <w:tab/>
      </w:r>
    </w:p>
    <w:p w:rsidR="00A11150" w:rsidRPr="00A11150" w:rsidRDefault="00A11150" w:rsidP="00A11150">
      <w:pPr>
        <w:widowControl w:val="0"/>
        <w:spacing w:after="0" w:line="322" w:lineRule="exact"/>
        <w:ind w:left="60"/>
        <w:jc w:val="center"/>
        <w:rPr>
          <w:rFonts w:ascii="Times New Roman" w:eastAsia="Times New Roman" w:hAnsi="Times New Roman" w:cs="Times New Roman"/>
          <w:b/>
          <w:bCs/>
          <w:color w:val="000000"/>
          <w:sz w:val="28"/>
          <w:szCs w:val="28"/>
          <w:lang w:eastAsia="ru-RU" w:bidi="ru-RU"/>
        </w:rPr>
      </w:pPr>
      <w:r w:rsidRPr="00A11150">
        <w:rPr>
          <w:rFonts w:ascii="Times New Roman" w:eastAsia="Times New Roman" w:hAnsi="Times New Roman" w:cs="Times New Roman"/>
          <w:b/>
          <w:bCs/>
          <w:color w:val="000000"/>
          <w:sz w:val="28"/>
          <w:szCs w:val="28"/>
          <w:lang w:eastAsia="ru-RU" w:bidi="ru-RU"/>
        </w:rPr>
        <w:t>Заседания межведомственной комиссии по переводу жилых помещений в</w:t>
      </w:r>
      <w:r w:rsidR="00521983">
        <w:rPr>
          <w:rFonts w:ascii="Times New Roman" w:eastAsia="Times New Roman" w:hAnsi="Times New Roman" w:cs="Times New Roman"/>
          <w:b/>
          <w:bCs/>
          <w:color w:val="000000"/>
          <w:sz w:val="28"/>
          <w:szCs w:val="28"/>
          <w:lang w:eastAsia="ru-RU" w:bidi="ru-RU"/>
        </w:rPr>
        <w:t xml:space="preserve"> </w:t>
      </w:r>
      <w:r w:rsidRPr="00A11150">
        <w:rPr>
          <w:rFonts w:ascii="Times New Roman" w:eastAsia="Times New Roman" w:hAnsi="Times New Roman" w:cs="Times New Roman"/>
          <w:b/>
          <w:bCs/>
          <w:color w:val="000000"/>
          <w:sz w:val="28"/>
          <w:szCs w:val="28"/>
          <w:lang w:eastAsia="ru-RU" w:bidi="ru-RU"/>
        </w:rPr>
        <w:t>нежилые помещения и нежилых помещений в жилые помещения,</w:t>
      </w:r>
      <w:r w:rsidRPr="00A11150">
        <w:rPr>
          <w:rFonts w:ascii="Times New Roman" w:eastAsia="Times New Roman" w:hAnsi="Times New Roman" w:cs="Times New Roman"/>
          <w:b/>
          <w:bCs/>
          <w:color w:val="000000"/>
          <w:sz w:val="28"/>
          <w:szCs w:val="28"/>
          <w:lang w:eastAsia="ru-RU" w:bidi="ru-RU"/>
        </w:rPr>
        <w:br/>
        <w:t>переустройству и (или) перепланировке помещения на территории</w:t>
      </w:r>
      <w:r w:rsidRPr="00A11150">
        <w:rPr>
          <w:rFonts w:ascii="Times New Roman" w:eastAsia="Times New Roman" w:hAnsi="Times New Roman" w:cs="Times New Roman"/>
          <w:b/>
          <w:bCs/>
          <w:color w:val="000000"/>
          <w:sz w:val="28"/>
          <w:szCs w:val="28"/>
          <w:lang w:eastAsia="ru-RU" w:bidi="ru-RU"/>
        </w:rPr>
        <w:br/>
      </w:r>
      <w:proofErr w:type="spellStart"/>
      <w:r w:rsidRPr="00A11150">
        <w:rPr>
          <w:rFonts w:ascii="Times New Roman" w:eastAsia="Times New Roman" w:hAnsi="Times New Roman" w:cs="Times New Roman"/>
          <w:b/>
          <w:bCs/>
          <w:color w:val="000000"/>
          <w:sz w:val="28"/>
          <w:szCs w:val="28"/>
          <w:lang w:eastAsia="ru-RU" w:bidi="ru-RU"/>
        </w:rPr>
        <w:t>Хилокского</w:t>
      </w:r>
      <w:proofErr w:type="spellEnd"/>
      <w:r w:rsidRPr="00A11150">
        <w:rPr>
          <w:rFonts w:ascii="Times New Roman" w:eastAsia="Times New Roman" w:hAnsi="Times New Roman" w:cs="Times New Roman"/>
          <w:b/>
          <w:bCs/>
          <w:color w:val="000000"/>
          <w:sz w:val="28"/>
          <w:szCs w:val="28"/>
          <w:lang w:eastAsia="ru-RU" w:bidi="ru-RU"/>
        </w:rPr>
        <w:t xml:space="preserve"> муниципального округа</w:t>
      </w:r>
    </w:p>
    <w:p w:rsidR="00A11150" w:rsidRPr="00521983" w:rsidRDefault="00A11150" w:rsidP="00A11150">
      <w:pPr>
        <w:widowControl w:val="0"/>
        <w:spacing w:after="0" w:line="322" w:lineRule="exact"/>
        <w:ind w:left="60"/>
        <w:jc w:val="center"/>
        <w:rPr>
          <w:rFonts w:ascii="Times New Roman" w:eastAsia="Times New Roman" w:hAnsi="Times New Roman" w:cs="Times New Roman"/>
          <w:bCs/>
          <w:color w:val="000000"/>
          <w:sz w:val="28"/>
          <w:szCs w:val="28"/>
          <w:lang w:eastAsia="ru-RU" w:bidi="ru-RU"/>
        </w:rPr>
      </w:pPr>
    </w:p>
    <w:p w:rsidR="00A11150" w:rsidRPr="00A11150" w:rsidRDefault="00A11150" w:rsidP="00A11150">
      <w:pPr>
        <w:widowControl w:val="0"/>
        <w:tabs>
          <w:tab w:val="left" w:leader="underscore" w:pos="2938"/>
        </w:tabs>
        <w:spacing w:after="168" w:line="190" w:lineRule="exact"/>
        <w:jc w:val="both"/>
        <w:rPr>
          <w:rFonts w:ascii="Segoe UI" w:eastAsia="Segoe UI" w:hAnsi="Segoe UI" w:cs="Segoe UI"/>
          <w:b/>
          <w:bCs/>
          <w:color w:val="000000"/>
          <w:sz w:val="19"/>
          <w:szCs w:val="19"/>
          <w:lang w:eastAsia="ru-RU" w:bidi="ru-RU"/>
        </w:rPr>
      </w:pPr>
      <w:r w:rsidRPr="00521983">
        <w:rPr>
          <w:rFonts w:ascii="Segoe UI" w:eastAsia="Segoe UI" w:hAnsi="Segoe UI" w:cs="Segoe UI"/>
          <w:bCs/>
          <w:color w:val="000000"/>
          <w:sz w:val="19"/>
          <w:szCs w:val="19"/>
          <w:lang w:eastAsia="ru-RU" w:bidi="ru-RU"/>
        </w:rPr>
        <w:t>От</w:t>
      </w:r>
      <w:r w:rsidRPr="00A11150">
        <w:rPr>
          <w:rFonts w:ascii="Segoe UI" w:eastAsia="Segoe UI" w:hAnsi="Segoe UI" w:cs="Segoe UI"/>
          <w:b/>
          <w:bCs/>
          <w:color w:val="000000"/>
          <w:sz w:val="19"/>
          <w:szCs w:val="19"/>
          <w:lang w:eastAsia="ru-RU" w:bidi="ru-RU"/>
        </w:rPr>
        <w:tab/>
      </w:r>
    </w:p>
    <w:p w:rsidR="00A11150" w:rsidRPr="00A11150" w:rsidRDefault="00A11150" w:rsidP="00A11150">
      <w:pPr>
        <w:widowControl w:val="0"/>
        <w:spacing w:after="158" w:line="240"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ПРИСУТСТВОВАЛИ:</w:t>
      </w:r>
    </w:p>
    <w:p w:rsidR="00A11150" w:rsidRPr="00A11150" w:rsidRDefault="00A11150" w:rsidP="00A11150">
      <w:pPr>
        <w:widowControl w:val="0"/>
        <w:spacing w:after="0" w:line="240"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Председатель Комиссии:</w:t>
      </w:r>
    </w:p>
    <w:p w:rsidR="00A11150" w:rsidRPr="00A11150" w:rsidRDefault="00A11150" w:rsidP="00A11150">
      <w:pPr>
        <w:widowControl w:val="0"/>
        <w:spacing w:after="0" w:line="552" w:lineRule="exact"/>
        <w:ind w:right="5320"/>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 Заместитель председателя Комиссии:</w:t>
      </w:r>
    </w:p>
    <w:p w:rsidR="00A11150" w:rsidRPr="00A11150" w:rsidRDefault="00A11150" w:rsidP="00A11150">
      <w:pPr>
        <w:widowControl w:val="0"/>
        <w:spacing w:after="0" w:line="552" w:lineRule="exact"/>
        <w:ind w:right="5320"/>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 Члены Комиссии:</w:t>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w:t>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w:t>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w:t>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w:t>
      </w:r>
    </w:p>
    <w:p w:rsidR="00A11150" w:rsidRPr="00A11150" w:rsidRDefault="00A11150" w:rsidP="00A11150">
      <w:pPr>
        <w:widowControl w:val="0"/>
        <w:tabs>
          <w:tab w:val="left" w:leader="underscore" w:pos="4982"/>
        </w:tabs>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 xml:space="preserve">Секретарь </w:t>
      </w:r>
      <w:r w:rsidRPr="00A11150">
        <w:rPr>
          <w:rFonts w:ascii="Times New Roman" w:eastAsia="Times New Roman" w:hAnsi="Times New Roman" w:cs="Times New Roman"/>
          <w:color w:val="000000"/>
          <w:sz w:val="24"/>
          <w:szCs w:val="24"/>
          <w:lang w:eastAsia="ru-RU" w:bidi="ru-RU"/>
        </w:rPr>
        <w:tab/>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(Ф.И.О., занимаемая должность и место работы)</w:t>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ПОВЕСТКА ДНЯ:</w:t>
      </w:r>
    </w:p>
    <w:p w:rsid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РАССМОТРЕНЫ ВОПРОСЫ:</w:t>
      </w:r>
    </w:p>
    <w:p w:rsidR="00A11150" w:rsidRPr="00A11150" w:rsidRDefault="00A11150" w:rsidP="00A11150">
      <w:pPr>
        <w:widowControl w:val="0"/>
        <w:spacing w:after="0" w:line="552" w:lineRule="exact"/>
        <w:jc w:val="both"/>
        <w:rPr>
          <w:rFonts w:ascii="Times New Roman" w:eastAsia="Times New Roman" w:hAnsi="Times New Roman" w:cs="Times New Roman"/>
          <w:color w:val="000000"/>
          <w:sz w:val="24"/>
          <w:szCs w:val="24"/>
          <w:lang w:eastAsia="ru-RU" w:bidi="ru-RU"/>
        </w:rPr>
      </w:pPr>
    </w:p>
    <w:p w:rsidR="00A11150" w:rsidRPr="00A11150" w:rsidRDefault="00A11150" w:rsidP="00A11150">
      <w:pPr>
        <w:widowControl w:val="0"/>
        <w:spacing w:after="0" w:line="240"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РЕШИЛИ:</w:t>
      </w:r>
    </w:p>
    <w:p w:rsidR="00A11150" w:rsidRDefault="00A11150" w:rsidP="00A11150"/>
    <w:p w:rsidR="00A11150" w:rsidRPr="00A11150" w:rsidRDefault="00A11150" w:rsidP="00A11150">
      <w:pPr>
        <w:widowControl w:val="0"/>
        <w:spacing w:after="0" w:line="274"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 xml:space="preserve">Председатель </w:t>
      </w:r>
      <w:proofErr w:type="gramStart"/>
      <w:r w:rsidRPr="00A11150">
        <w:rPr>
          <w:rFonts w:ascii="Times New Roman" w:eastAsia="Times New Roman" w:hAnsi="Times New Roman" w:cs="Times New Roman"/>
          <w:color w:val="000000"/>
          <w:sz w:val="24"/>
          <w:szCs w:val="24"/>
          <w:lang w:eastAsia="ru-RU" w:bidi="ru-RU"/>
        </w:rPr>
        <w:t>Межведомственной</w:t>
      </w:r>
      <w:proofErr w:type="gramEnd"/>
    </w:p>
    <w:p w:rsidR="00A11150" w:rsidRPr="00A11150" w:rsidRDefault="00A11150" w:rsidP="00A11150">
      <w:pPr>
        <w:widowControl w:val="0"/>
        <w:tabs>
          <w:tab w:val="left" w:leader="underscore" w:pos="3511"/>
        </w:tabs>
        <w:spacing w:after="0" w:line="274"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комиссии</w:t>
      </w:r>
      <w:r w:rsidRPr="00A11150">
        <w:rPr>
          <w:rFonts w:ascii="Times New Roman" w:eastAsia="Times New Roman" w:hAnsi="Times New Roman" w:cs="Times New Roman"/>
          <w:color w:val="000000"/>
          <w:sz w:val="24"/>
          <w:szCs w:val="24"/>
          <w:lang w:eastAsia="ru-RU" w:bidi="ru-RU"/>
        </w:rPr>
        <w:tab/>
      </w:r>
    </w:p>
    <w:p w:rsidR="00A11150" w:rsidRPr="00A11150" w:rsidRDefault="00A11150" w:rsidP="00A11150">
      <w:pPr>
        <w:widowControl w:val="0"/>
        <w:spacing w:after="267" w:line="274"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(подпись) (Ф.И.О.)</w:t>
      </w:r>
    </w:p>
    <w:p w:rsidR="00A11150" w:rsidRPr="00A11150" w:rsidRDefault="00A11150" w:rsidP="00A11150">
      <w:pPr>
        <w:widowControl w:val="0"/>
        <w:spacing w:after="0" w:line="240" w:lineRule="auto"/>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lastRenderedPageBreak/>
        <w:t>Заместитель председателя Комиссии:</w:t>
      </w:r>
      <w:r>
        <w:rPr>
          <w:rFonts w:ascii="Times New Roman" w:eastAsia="Times New Roman" w:hAnsi="Times New Roman" w:cs="Times New Roman"/>
          <w:color w:val="000000"/>
          <w:sz w:val="24"/>
          <w:szCs w:val="24"/>
          <w:lang w:eastAsia="ru-RU" w:bidi="ru-RU"/>
        </w:rPr>
        <w:t>_____________</w:t>
      </w:r>
    </w:p>
    <w:p w:rsidR="00A11150" w:rsidRPr="00A11150" w:rsidRDefault="00A11150" w:rsidP="00A11150">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(подпись) (Ф.И.О.</w:t>
      </w:r>
      <w:proofErr w:type="gramEnd"/>
    </w:p>
    <w:p w:rsidR="00A11150" w:rsidRPr="00A11150" w:rsidRDefault="00A11150" w:rsidP="00A11150">
      <w:pPr>
        <w:widowControl w:val="0"/>
        <w:tabs>
          <w:tab w:val="left" w:leader="underscore" w:pos="3511"/>
        </w:tabs>
        <w:spacing w:after="0" w:line="240" w:lineRule="exact"/>
        <w:jc w:val="both"/>
        <w:rPr>
          <w:rFonts w:ascii="Times New Roman" w:eastAsia="Times New Roman" w:hAnsi="Times New Roman" w:cs="Times New Roman"/>
          <w:color w:val="000000"/>
          <w:sz w:val="24"/>
          <w:szCs w:val="24"/>
          <w:lang w:eastAsia="ru-RU" w:bidi="ru-RU"/>
        </w:rPr>
      </w:pPr>
    </w:p>
    <w:p w:rsidR="00A11150" w:rsidRPr="00A11150" w:rsidRDefault="00A11150" w:rsidP="00A11150">
      <w:pPr>
        <w:widowControl w:val="0"/>
        <w:tabs>
          <w:tab w:val="left" w:leader="underscore" w:pos="3511"/>
        </w:tabs>
        <w:spacing w:after="0" w:line="240"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 xml:space="preserve">Секретарь </w:t>
      </w:r>
      <w:r w:rsidRPr="00A11150">
        <w:rPr>
          <w:rFonts w:ascii="Times New Roman" w:eastAsia="Times New Roman" w:hAnsi="Times New Roman" w:cs="Times New Roman"/>
          <w:color w:val="000000"/>
          <w:sz w:val="24"/>
          <w:szCs w:val="24"/>
          <w:lang w:eastAsia="ru-RU" w:bidi="ru-RU"/>
        </w:rPr>
        <w:tab/>
      </w:r>
    </w:p>
    <w:p w:rsidR="00A11150" w:rsidRPr="00A11150" w:rsidRDefault="00A11150" w:rsidP="00A11150">
      <w:pPr>
        <w:widowControl w:val="0"/>
        <w:spacing w:after="0" w:line="240" w:lineRule="exact"/>
        <w:jc w:val="both"/>
        <w:rPr>
          <w:rFonts w:ascii="Times New Roman" w:eastAsia="Times New Roman" w:hAnsi="Times New Roman" w:cs="Times New Roman"/>
          <w:color w:val="000000"/>
          <w:sz w:val="24"/>
          <w:szCs w:val="24"/>
          <w:lang w:eastAsia="ru-RU" w:bidi="ru-RU"/>
        </w:rPr>
      </w:pPr>
      <w:r w:rsidRPr="00A11150">
        <w:rPr>
          <w:rFonts w:ascii="Times New Roman" w:eastAsia="Times New Roman" w:hAnsi="Times New Roman" w:cs="Times New Roman"/>
          <w:color w:val="000000"/>
          <w:sz w:val="24"/>
          <w:szCs w:val="24"/>
          <w:lang w:eastAsia="ru-RU" w:bidi="ru-RU"/>
        </w:rPr>
        <w:t>(подпись) (Ф.И.О.)</w:t>
      </w:r>
    </w:p>
    <w:p w:rsidR="00A11150" w:rsidRDefault="00A11150" w:rsidP="00A11150"/>
    <w:p w:rsidR="009F4D15" w:rsidRDefault="009F4D15" w:rsidP="00A11150">
      <w:pPr>
        <w:pStyle w:val="a5"/>
        <w:shd w:val="clear" w:color="auto" w:fill="auto"/>
        <w:spacing w:line="220" w:lineRule="exact"/>
        <w:rPr>
          <w:b w:val="0"/>
        </w:rPr>
      </w:pPr>
      <w:r>
        <w:rPr>
          <w:b w:val="0"/>
        </w:rPr>
        <w:t>Члены комиссии:</w:t>
      </w:r>
    </w:p>
    <w:p w:rsidR="009F4D15" w:rsidRDefault="009F4D15" w:rsidP="00A11150">
      <w:pPr>
        <w:pStyle w:val="a5"/>
        <w:shd w:val="clear" w:color="auto" w:fill="auto"/>
        <w:spacing w:line="220" w:lineRule="exact"/>
        <w:rPr>
          <w:b w:val="0"/>
        </w:rPr>
      </w:pPr>
    </w:p>
    <w:p w:rsidR="00A11150" w:rsidRPr="009F4D15" w:rsidRDefault="00A11150" w:rsidP="00A11150">
      <w:pPr>
        <w:pStyle w:val="a5"/>
        <w:shd w:val="clear" w:color="auto" w:fill="auto"/>
        <w:spacing w:line="220" w:lineRule="exact"/>
        <w:rPr>
          <w:b w:val="0"/>
        </w:rPr>
      </w:pPr>
      <w:r w:rsidRPr="009F4D15">
        <w:rPr>
          <w:b w:val="0"/>
        </w:rPr>
        <w:t>(Ф.И.О., занимаемая должность и место работы)</w:t>
      </w:r>
    </w:p>
    <w:p w:rsidR="00A11150" w:rsidRPr="009F4D15" w:rsidRDefault="00A11150" w:rsidP="00A11150"/>
    <w:p w:rsidR="009F4D15" w:rsidRPr="009F4D15" w:rsidRDefault="009F4D15" w:rsidP="009F4D15">
      <w:pPr>
        <w:widowControl w:val="0"/>
        <w:spacing w:after="0" w:line="220" w:lineRule="exact"/>
        <w:rPr>
          <w:rFonts w:ascii="Times New Roman" w:eastAsia="Times New Roman" w:hAnsi="Times New Roman" w:cs="Times New Roman"/>
          <w:bCs/>
          <w:color w:val="000000"/>
          <w:lang w:eastAsia="ru-RU" w:bidi="ru-RU"/>
        </w:rPr>
      </w:pPr>
      <w:r w:rsidRPr="009F4D15">
        <w:rPr>
          <w:rFonts w:ascii="Times New Roman" w:eastAsia="Times New Roman" w:hAnsi="Times New Roman" w:cs="Times New Roman"/>
          <w:bCs/>
          <w:color w:val="000000"/>
          <w:lang w:eastAsia="ru-RU" w:bidi="ru-RU"/>
        </w:rPr>
        <w:t>(Ф.И.О., занимаемая должность и место работы)</w:t>
      </w:r>
    </w:p>
    <w:p w:rsidR="00A11150" w:rsidRPr="009F4D15" w:rsidRDefault="00A11150" w:rsidP="00A11150"/>
    <w:p w:rsidR="009F4D15" w:rsidRPr="009F4D15" w:rsidRDefault="009F4D15" w:rsidP="009F4D15">
      <w:pPr>
        <w:widowControl w:val="0"/>
        <w:spacing w:after="0" w:line="220" w:lineRule="exact"/>
        <w:rPr>
          <w:rFonts w:ascii="Times New Roman" w:eastAsia="Times New Roman" w:hAnsi="Times New Roman" w:cs="Times New Roman"/>
          <w:bCs/>
          <w:color w:val="000000"/>
          <w:lang w:eastAsia="ru-RU" w:bidi="ru-RU"/>
        </w:rPr>
      </w:pPr>
      <w:r w:rsidRPr="009F4D15">
        <w:rPr>
          <w:rFonts w:ascii="Times New Roman" w:eastAsia="Times New Roman" w:hAnsi="Times New Roman" w:cs="Times New Roman"/>
          <w:bCs/>
          <w:color w:val="000000"/>
          <w:lang w:eastAsia="ru-RU" w:bidi="ru-RU"/>
        </w:rPr>
        <w:t>(Ф.И.О., занимаемая должность и место работы)</w:t>
      </w:r>
    </w:p>
    <w:p w:rsidR="009F4D15" w:rsidRPr="009F4D15" w:rsidRDefault="009F4D15" w:rsidP="009F4D15">
      <w:pPr>
        <w:widowControl w:val="0"/>
        <w:spacing w:after="0" w:line="220" w:lineRule="exact"/>
        <w:rPr>
          <w:rFonts w:ascii="Times New Roman" w:eastAsia="Times New Roman" w:hAnsi="Times New Roman" w:cs="Times New Roman"/>
          <w:bCs/>
          <w:color w:val="000000"/>
          <w:lang w:eastAsia="ru-RU" w:bidi="ru-RU"/>
        </w:rPr>
      </w:pPr>
    </w:p>
    <w:p w:rsidR="009F4D15" w:rsidRPr="009F4D15" w:rsidRDefault="009F4D15" w:rsidP="009F4D15">
      <w:pPr>
        <w:widowControl w:val="0"/>
        <w:spacing w:after="0" w:line="220" w:lineRule="exact"/>
        <w:rPr>
          <w:rFonts w:ascii="Times New Roman" w:eastAsia="Times New Roman" w:hAnsi="Times New Roman" w:cs="Times New Roman"/>
          <w:bCs/>
          <w:color w:val="000000"/>
          <w:lang w:eastAsia="ru-RU" w:bidi="ru-RU"/>
        </w:rPr>
      </w:pPr>
    </w:p>
    <w:p w:rsidR="009F4D15" w:rsidRPr="009F4D15" w:rsidRDefault="009F4D15" w:rsidP="009F4D15">
      <w:pPr>
        <w:widowControl w:val="0"/>
        <w:spacing w:after="0" w:line="220" w:lineRule="exact"/>
        <w:rPr>
          <w:rFonts w:ascii="Times New Roman" w:eastAsia="Times New Roman" w:hAnsi="Times New Roman" w:cs="Times New Roman"/>
          <w:bCs/>
          <w:color w:val="000000"/>
          <w:lang w:eastAsia="ru-RU" w:bidi="ru-RU"/>
        </w:rPr>
      </w:pPr>
      <w:r w:rsidRPr="009F4D15">
        <w:rPr>
          <w:rFonts w:ascii="Times New Roman" w:eastAsia="Times New Roman" w:hAnsi="Times New Roman" w:cs="Times New Roman"/>
          <w:bCs/>
          <w:color w:val="000000"/>
          <w:lang w:eastAsia="ru-RU" w:bidi="ru-RU"/>
        </w:rPr>
        <w:t>(Ф.И.О., занимаемая должность и место работы)</w:t>
      </w:r>
    </w:p>
    <w:p w:rsidR="00A11150" w:rsidRPr="009F4D15" w:rsidRDefault="00A11150" w:rsidP="00A11150"/>
    <w:p w:rsidR="00A11150" w:rsidRDefault="00A11150" w:rsidP="00A11150"/>
    <w:p w:rsidR="00A11150" w:rsidRDefault="00A11150" w:rsidP="00A11150"/>
    <w:p w:rsidR="00A11150" w:rsidRDefault="00A11150" w:rsidP="00A11150"/>
    <w:p w:rsidR="00A11150" w:rsidRPr="00A11150" w:rsidRDefault="00A11150" w:rsidP="00A11150"/>
    <w:sectPr w:rsidR="00A11150" w:rsidRPr="00A11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6560"/>
    <w:multiLevelType w:val="multilevel"/>
    <w:tmpl w:val="9D067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6584D"/>
    <w:multiLevelType w:val="multilevel"/>
    <w:tmpl w:val="9D067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771ED"/>
    <w:multiLevelType w:val="multilevel"/>
    <w:tmpl w:val="9D067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7B050D"/>
    <w:multiLevelType w:val="multilevel"/>
    <w:tmpl w:val="9D067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F00A0F"/>
    <w:multiLevelType w:val="multilevel"/>
    <w:tmpl w:val="1B0A8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3756BF"/>
    <w:multiLevelType w:val="multilevel"/>
    <w:tmpl w:val="452E4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D3"/>
    <w:rsid w:val="004B2FD3"/>
    <w:rsid w:val="00521983"/>
    <w:rsid w:val="007A1BC9"/>
    <w:rsid w:val="008254A9"/>
    <w:rsid w:val="00944A43"/>
    <w:rsid w:val="009F4D15"/>
    <w:rsid w:val="00A11150"/>
    <w:rsid w:val="00A1436C"/>
    <w:rsid w:val="00B41938"/>
    <w:rsid w:val="00B62761"/>
    <w:rsid w:val="00E22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11150"/>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11150"/>
    <w:pPr>
      <w:widowControl w:val="0"/>
      <w:shd w:val="clear" w:color="auto" w:fill="FFFFFF"/>
      <w:spacing w:after="0" w:line="322" w:lineRule="exact"/>
      <w:jc w:val="center"/>
      <w:outlineLvl w:val="0"/>
    </w:pPr>
    <w:rPr>
      <w:rFonts w:ascii="Times New Roman" w:eastAsia="Times New Roman" w:hAnsi="Times New Roman" w:cs="Times New Roman"/>
      <w:b/>
      <w:bCs/>
      <w:sz w:val="28"/>
      <w:szCs w:val="28"/>
    </w:rPr>
  </w:style>
  <w:style w:type="character" w:customStyle="1" w:styleId="2">
    <w:name w:val="Основной текст (2)_"/>
    <w:basedOn w:val="a0"/>
    <w:link w:val="20"/>
    <w:rsid w:val="00A1115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11150"/>
    <w:pPr>
      <w:widowControl w:val="0"/>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4">
    <w:name w:val="Основной текст (4)_"/>
    <w:basedOn w:val="a0"/>
    <w:link w:val="40"/>
    <w:rsid w:val="00A11150"/>
    <w:rPr>
      <w:rFonts w:ascii="Times New Roman" w:eastAsia="Times New Roman" w:hAnsi="Times New Roman" w:cs="Times New Roman"/>
      <w:shd w:val="clear" w:color="auto" w:fill="FFFFFF"/>
    </w:rPr>
  </w:style>
  <w:style w:type="paragraph" w:customStyle="1" w:styleId="40">
    <w:name w:val="Основной текст (4)"/>
    <w:basedOn w:val="a"/>
    <w:link w:val="4"/>
    <w:rsid w:val="00A11150"/>
    <w:pPr>
      <w:widowControl w:val="0"/>
      <w:shd w:val="clear" w:color="auto" w:fill="FFFFFF"/>
      <w:spacing w:after="300" w:line="274" w:lineRule="exact"/>
      <w:ind w:hanging="360"/>
      <w:jc w:val="right"/>
    </w:pPr>
    <w:rPr>
      <w:rFonts w:ascii="Times New Roman" w:eastAsia="Times New Roman" w:hAnsi="Times New Roman" w:cs="Times New Roman"/>
    </w:rPr>
  </w:style>
  <w:style w:type="paragraph" w:styleId="a3">
    <w:name w:val="List Paragraph"/>
    <w:basedOn w:val="a"/>
    <w:uiPriority w:val="34"/>
    <w:qFormat/>
    <w:rsid w:val="00A11150"/>
    <w:pPr>
      <w:ind w:left="720"/>
      <w:contextualSpacing/>
    </w:pPr>
  </w:style>
  <w:style w:type="character" w:customStyle="1" w:styleId="a4">
    <w:name w:val="Колонтитул_"/>
    <w:basedOn w:val="a0"/>
    <w:link w:val="a5"/>
    <w:rsid w:val="00A11150"/>
    <w:rPr>
      <w:rFonts w:ascii="Times New Roman" w:eastAsia="Times New Roman" w:hAnsi="Times New Roman" w:cs="Times New Roman"/>
      <w:b/>
      <w:bCs/>
      <w:shd w:val="clear" w:color="auto" w:fill="FFFFFF"/>
    </w:rPr>
  </w:style>
  <w:style w:type="paragraph" w:customStyle="1" w:styleId="a5">
    <w:name w:val="Колонтитул"/>
    <w:basedOn w:val="a"/>
    <w:link w:val="a4"/>
    <w:rsid w:val="00A11150"/>
    <w:pPr>
      <w:widowControl w:val="0"/>
      <w:shd w:val="clear" w:color="auto" w:fill="FFFFFF"/>
      <w:spacing w:after="0" w:line="0" w:lineRule="atLeast"/>
    </w:pPr>
    <w:rPr>
      <w:rFonts w:ascii="Times New Roman" w:eastAsia="Times New Roman" w:hAnsi="Times New Roman" w:cs="Times New Roman"/>
      <w:b/>
      <w:bCs/>
    </w:rPr>
  </w:style>
  <w:style w:type="paragraph" w:styleId="a6">
    <w:name w:val="Balloon Text"/>
    <w:basedOn w:val="a"/>
    <w:link w:val="a7"/>
    <w:uiPriority w:val="99"/>
    <w:semiHidden/>
    <w:unhideWhenUsed/>
    <w:rsid w:val="007A1B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1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11150"/>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11150"/>
    <w:pPr>
      <w:widowControl w:val="0"/>
      <w:shd w:val="clear" w:color="auto" w:fill="FFFFFF"/>
      <w:spacing w:after="0" w:line="322" w:lineRule="exact"/>
      <w:jc w:val="center"/>
      <w:outlineLvl w:val="0"/>
    </w:pPr>
    <w:rPr>
      <w:rFonts w:ascii="Times New Roman" w:eastAsia="Times New Roman" w:hAnsi="Times New Roman" w:cs="Times New Roman"/>
      <w:b/>
      <w:bCs/>
      <w:sz w:val="28"/>
      <w:szCs w:val="28"/>
    </w:rPr>
  </w:style>
  <w:style w:type="character" w:customStyle="1" w:styleId="2">
    <w:name w:val="Основной текст (2)_"/>
    <w:basedOn w:val="a0"/>
    <w:link w:val="20"/>
    <w:rsid w:val="00A1115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11150"/>
    <w:pPr>
      <w:widowControl w:val="0"/>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4">
    <w:name w:val="Основной текст (4)_"/>
    <w:basedOn w:val="a0"/>
    <w:link w:val="40"/>
    <w:rsid w:val="00A11150"/>
    <w:rPr>
      <w:rFonts w:ascii="Times New Roman" w:eastAsia="Times New Roman" w:hAnsi="Times New Roman" w:cs="Times New Roman"/>
      <w:shd w:val="clear" w:color="auto" w:fill="FFFFFF"/>
    </w:rPr>
  </w:style>
  <w:style w:type="paragraph" w:customStyle="1" w:styleId="40">
    <w:name w:val="Основной текст (4)"/>
    <w:basedOn w:val="a"/>
    <w:link w:val="4"/>
    <w:rsid w:val="00A11150"/>
    <w:pPr>
      <w:widowControl w:val="0"/>
      <w:shd w:val="clear" w:color="auto" w:fill="FFFFFF"/>
      <w:spacing w:after="300" w:line="274" w:lineRule="exact"/>
      <w:ind w:hanging="360"/>
      <w:jc w:val="right"/>
    </w:pPr>
    <w:rPr>
      <w:rFonts w:ascii="Times New Roman" w:eastAsia="Times New Roman" w:hAnsi="Times New Roman" w:cs="Times New Roman"/>
    </w:rPr>
  </w:style>
  <w:style w:type="paragraph" w:styleId="a3">
    <w:name w:val="List Paragraph"/>
    <w:basedOn w:val="a"/>
    <w:uiPriority w:val="34"/>
    <w:qFormat/>
    <w:rsid w:val="00A11150"/>
    <w:pPr>
      <w:ind w:left="720"/>
      <w:contextualSpacing/>
    </w:pPr>
  </w:style>
  <w:style w:type="character" w:customStyle="1" w:styleId="a4">
    <w:name w:val="Колонтитул_"/>
    <w:basedOn w:val="a0"/>
    <w:link w:val="a5"/>
    <w:rsid w:val="00A11150"/>
    <w:rPr>
      <w:rFonts w:ascii="Times New Roman" w:eastAsia="Times New Roman" w:hAnsi="Times New Roman" w:cs="Times New Roman"/>
      <w:b/>
      <w:bCs/>
      <w:shd w:val="clear" w:color="auto" w:fill="FFFFFF"/>
    </w:rPr>
  </w:style>
  <w:style w:type="paragraph" w:customStyle="1" w:styleId="a5">
    <w:name w:val="Колонтитул"/>
    <w:basedOn w:val="a"/>
    <w:link w:val="a4"/>
    <w:rsid w:val="00A11150"/>
    <w:pPr>
      <w:widowControl w:val="0"/>
      <w:shd w:val="clear" w:color="auto" w:fill="FFFFFF"/>
      <w:spacing w:after="0" w:line="0" w:lineRule="atLeast"/>
    </w:pPr>
    <w:rPr>
      <w:rFonts w:ascii="Times New Roman" w:eastAsia="Times New Roman" w:hAnsi="Times New Roman" w:cs="Times New Roman"/>
      <w:b/>
      <w:bCs/>
    </w:rPr>
  </w:style>
  <w:style w:type="paragraph" w:styleId="a6">
    <w:name w:val="Balloon Text"/>
    <w:basedOn w:val="a"/>
    <w:link w:val="a7"/>
    <w:uiPriority w:val="99"/>
    <w:semiHidden/>
    <w:unhideWhenUsed/>
    <w:rsid w:val="007A1BC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1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1694</Words>
  <Characters>9658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Smetchik</dc:creator>
  <cp:keywords/>
  <dc:description/>
  <cp:lastModifiedBy>Smetchik</cp:lastModifiedBy>
  <cp:revision>8</cp:revision>
  <cp:lastPrinted>2026-02-11T04:52:00Z</cp:lastPrinted>
  <dcterms:created xsi:type="dcterms:W3CDTF">2026-02-06T02:38:00Z</dcterms:created>
  <dcterms:modified xsi:type="dcterms:W3CDTF">2026-02-12T04:34:00Z</dcterms:modified>
</cp:coreProperties>
</file>