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Забайкальского края от 22.09.2009 N 361</w:t>
              <w:br/>
              <w:t xml:space="preserve">(ред. от 06.11.2025)</w:t>
              <w:br/>
              <w:t xml:space="preserve">"Об утверждении Порядка присвоения, продления срока действия и утраты статуса инвестиционного проекта краевого значения, а также заключения и исполнения соглашения о государственной поддержке инвестиционного проекта краевого значения"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ЗАБАЙКАЛЬСКОГО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22 сентября 2009 г. N 361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ПРИСВОЕНИЯ, ПРОДЛЕНИЯ СРОКА ДЕЙСТВИЯ</w:t>
      </w:r>
    </w:p>
    <w:p>
      <w:pPr>
        <w:pStyle w:val="2"/>
        <w:jc w:val="center"/>
      </w:pPr>
      <w:r>
        <w:rPr>
          <w:sz w:val="24"/>
        </w:rPr>
        <w:t xml:space="preserve">И УТРАТЫ СТАТУСА ИНВЕСТИЦИОННОГО ПРОЕКТА КРАЕВОГО ЗНАЧЕНИЯ,</w:t>
      </w:r>
    </w:p>
    <w:p>
      <w:pPr>
        <w:pStyle w:val="2"/>
        <w:jc w:val="center"/>
      </w:pPr>
      <w:r>
        <w:rPr>
          <w:sz w:val="24"/>
        </w:rPr>
        <w:t xml:space="preserve">А ТАКЖЕ ЗАКЛЮЧЕНИЯ И ИСПОЛНЕНИЯ СОГЛАШЕНИЯ О ГОСУДАРСТВЕННОЙ</w:t>
      </w:r>
    </w:p>
    <w:p>
      <w:pPr>
        <w:pStyle w:val="2"/>
        <w:jc w:val="center"/>
      </w:pPr>
      <w:r>
        <w:rPr>
          <w:sz w:val="24"/>
        </w:rPr>
        <w:t xml:space="preserve">ПОДДЕРЖКЕ ИНВЕСТИЦИОННОГО ПРОЕКТА КРАЕВОГО ЗНАЧЕНИЯ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Забайкальского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26.08.2014 </w:t>
            </w:r>
            <w:hyperlink w:history="0" r:id="rId8" w:tooltip="Постановление Правительства Забайкальского края от 26.08.2014 N 500 (ред. от 15.12.2023) &quot;О внесении изменений в некоторые постановления Правительства Забайкальского края по вопросам государственной поддержки организаций и индивидуальных предпринимателей&quot; {КонсультантПлюс}">
              <w:r>
                <w:rPr>
                  <w:sz w:val="24"/>
                  <w:color w:val="0000ff"/>
                </w:rPr>
                <w:t xml:space="preserve">N 500</w:t>
              </w:r>
            </w:hyperlink>
            <w:r>
              <w:rPr>
                <w:sz w:val="24"/>
                <w:color w:val="392c69"/>
              </w:rPr>
              <w:t xml:space="preserve">, от 29.09.2017 </w:t>
            </w:r>
            <w:hyperlink w:history="0" r:id="rId9" w:tooltip="Постановление Правительства Забайкальского края от 29.09.2017 N 394 &quot;О внесении изменений в постановления Правительства Забайкальского края от 22 сентября 2009 года N 361, от 18 июня 2013 года N 250&quot; {КонсультантПлюс}">
              <w:r>
                <w:rPr>
                  <w:sz w:val="24"/>
                  <w:color w:val="0000ff"/>
                </w:rPr>
                <w:t xml:space="preserve">N 394</w:t>
              </w:r>
            </w:hyperlink>
            <w:r>
              <w:rPr>
                <w:sz w:val="24"/>
                <w:color w:val="392c69"/>
              </w:rPr>
              <w:t xml:space="preserve">, от 11.11.2020 </w:t>
            </w:r>
            <w:hyperlink w:history="0" r:id="rId10" w:tooltip="Постановление Правительства Забайкальского края от 11.11.2020 N 473 &quot;О внесении изменений в некоторые постановления Правительства Забайкальского края, регулирующие вопросы государственной поддержки инвестиционной деятельности в Забайкальском крае&quot; {КонсультантПлюс}">
              <w:r>
                <w:rPr>
                  <w:sz w:val="24"/>
                  <w:color w:val="0000ff"/>
                </w:rPr>
                <w:t xml:space="preserve">N 473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15.07.2025 </w:t>
            </w:r>
            <w:hyperlink w:history="0" r:id="rId11" w:tooltip="Постановление Правительства Забайкальского края от 15.07.2025 N 377 &quot;О внесении изменений в постановление Правительства Забайкальского края от 22 сентября 2009 года N 361 &quot;Об утверждении Порядка заключения и исполнения инвестиционного договора о реализации инвестиционного проекта краевого значения&quot; {КонсультантПлюс}">
              <w:r>
                <w:rPr>
                  <w:sz w:val="24"/>
                  <w:color w:val="0000ff"/>
                </w:rPr>
                <w:t xml:space="preserve">N 377</w:t>
              </w:r>
            </w:hyperlink>
            <w:r>
              <w:rPr>
                <w:sz w:val="24"/>
                <w:color w:val="392c69"/>
              </w:rPr>
              <w:t xml:space="preserve">, от 06.11.2025 </w:t>
            </w:r>
            <w:hyperlink w:history="0" r:id="rId12" w:tooltip="Постановление Правительства Забайкальского края от 06.11.2025 N 634 &quot;О внесении изменений в постановление Правительства Забайкальского края от 22 сентября 2009 года N 361 &quot;Об утверждении Порядка присвоения и утраты статуса инвестиционного проекта краевого значения, а также заключения и исполнения соглашения о государственной поддержке инвестиционного проекта краевого значения&quot; {КонсультантПлюс}">
              <w:r>
                <w:rPr>
                  <w:sz w:val="24"/>
                  <w:color w:val="0000ff"/>
                </w:rPr>
                <w:t xml:space="preserve">N 634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3" w:tooltip="Закон Забайкальского края от 27.02.2009 N 148-ЗЗК (ред. от 05.11.2025) &quot;О государственной поддержке инвестиционной деятельности в Забайкальском крае&quot; (принят Законодательным Собранием Забайкальского края 11.02.2009) {КонсультантПлюс}">
        <w:r>
          <w:rPr>
            <w:sz w:val="24"/>
            <w:color w:val="0000ff"/>
          </w:rPr>
          <w:t xml:space="preserve">частью 4 статьи 4</w:t>
        </w:r>
      </w:hyperlink>
      <w:r>
        <w:rPr>
          <w:sz w:val="24"/>
        </w:rPr>
        <w:t xml:space="preserve"> Закона Забайкальского края от 27 февраля 2009 года N 148-ЗЗК "О государственной поддержке инвестиционной деятельности в Забайкальском крае", в целях стимулирования инвестиционной деятельности на территории Забайкальского края Правительство Забайкальского края постановляет: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Забайкальского края от 26.08.2014 </w:t>
      </w:r>
      <w:hyperlink w:history="0" r:id="rId14" w:tooltip="Постановление Правительства Забайкальского края от 26.08.2014 N 500 (ред. от 15.12.2023) &quot;О внесении изменений в некоторые постановления Правительства Забайкальского края по вопросам государственной поддержки организаций и индивидуальных предпринимателей&quot; {КонсультантПлюс}">
        <w:r>
          <w:rPr>
            <w:sz w:val="24"/>
            <w:color w:val="0000ff"/>
          </w:rPr>
          <w:t xml:space="preserve">N 500</w:t>
        </w:r>
      </w:hyperlink>
      <w:r>
        <w:rPr>
          <w:sz w:val="24"/>
        </w:rPr>
        <w:t xml:space="preserve">, от 29.09.2017 </w:t>
      </w:r>
      <w:hyperlink w:history="0" r:id="rId15" w:tooltip="Постановление Правительства Забайкальского края от 29.09.2017 N 394 &quot;О внесении изменений в постановления Правительства Забайкальского края от 22 сентября 2009 года N 361, от 18 июня 2013 года N 250&quot; {КонсультантПлюс}">
        <w:r>
          <w:rPr>
            <w:sz w:val="24"/>
            <w:color w:val="0000ff"/>
          </w:rPr>
          <w:t xml:space="preserve">N 394</w:t>
        </w:r>
      </w:hyperlink>
      <w:r>
        <w:rPr>
          <w:sz w:val="24"/>
        </w:rPr>
        <w:t xml:space="preserve">, от 15.07.2025 </w:t>
      </w:r>
      <w:hyperlink w:history="0" r:id="rId16" w:tooltip="Постановление Правительства Забайкальского края от 15.07.2025 N 377 &quot;О внесении изменений в постановление Правительства Забайкальского края от 22 сентября 2009 года N 361 &quot;Об утверждении Порядка заключения и исполнения инвестиционного договора о реализации инвестиционного проекта краевого значения&quot; {КонсультантПлюс}">
        <w:r>
          <w:rPr>
            <w:sz w:val="24"/>
            <w:color w:val="0000ff"/>
          </w:rPr>
          <w:t xml:space="preserve">N 377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</w:t>
      </w:r>
      <w:hyperlink w:history="0" w:anchor="P38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присвоения, продления срока действия и утраты статуса инвестиционного проекта краевого значения, а также заключения и исполнения соглашения о государственной поддержке инвестиционного проекта краевого значения (прилагается).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17" w:tooltip="Постановление Правительства Забайкальского края от 06.11.2025 N 634 &quot;О внесении изменений в постановление Правительства Забайкальского края от 22 сентября 2009 года N 361 &quot;Об утверждении Порядка присвоения и утраты статуса инвестиционного проекта краевого значения, а также заключения и исполнения соглашения о государственной поддержке инвестиционного проекта краевого знач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06.11.2025 N 634)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8" w:tooltip="Постановление Администрации Читинской области от 26.07.2005 N 187-А/П (ред. от 07.02.2008) &quot;Об утверждении Порядка заключения и реализации инвестиционного договора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Читинской области от 26 июля 2005 года N 187-А/П "Об утверждении Порядка заключения и реализации инвестиционного договора";</w:t>
      </w:r>
    </w:p>
    <w:p>
      <w:pPr>
        <w:pStyle w:val="0"/>
        <w:spacing w:before="240" w:lineRule="auto"/>
        <w:ind w:firstLine="540"/>
        <w:jc w:val="both"/>
      </w:pPr>
      <w:hyperlink w:history="0" r:id="rId19" w:tooltip="Постановление Администрации Читинской области от 07.02.2008 N 26-А/П &quot;О внесении изменения в постановление Администрации Читинской области от 26 июля 2005 года N 187-А/П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Читинской области от 7 февраля 2008 года N 26-А/П "О внесении изменения в постановление Администрации Читинской области от 26 июля 2005 года N 187-А/П".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Утратил силу. - </w:t>
      </w:r>
      <w:hyperlink w:history="0" r:id="rId20" w:tooltip="Постановление Правительства Забайкальского края от 26.08.2014 N 500 (ред. от 15.12.2023) &quot;О внесении изменений в некоторые постановления Правительства Забайкальского края по вопросам государственной поддержки организаций и индивидуальных предпринимателей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Забайкальского края от 26.08.2014 N 500.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Забайкальского края</w:t>
      </w:r>
    </w:p>
    <w:p>
      <w:pPr>
        <w:pStyle w:val="0"/>
        <w:jc w:val="right"/>
      </w:pPr>
      <w:r>
        <w:rPr>
          <w:sz w:val="24"/>
        </w:rPr>
        <w:t xml:space="preserve">Р.Ф.ГЕНИАТУЛИН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Забайкальского края</w:t>
      </w:r>
    </w:p>
    <w:p>
      <w:pPr>
        <w:pStyle w:val="0"/>
        <w:jc w:val="right"/>
      </w:pPr>
      <w:r>
        <w:rPr>
          <w:sz w:val="24"/>
        </w:rPr>
        <w:t xml:space="preserve">от 22 сентября 2009 г. N 361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ПРИСВОЕНИЯ, ПРОДЛЕНИЯ СРОКА ДЕЙСТВИЯ И УТРАТЫ СТАТУСА</w:t>
      </w:r>
    </w:p>
    <w:p>
      <w:pPr>
        <w:pStyle w:val="2"/>
        <w:jc w:val="center"/>
      </w:pPr>
      <w:r>
        <w:rPr>
          <w:sz w:val="24"/>
        </w:rPr>
        <w:t xml:space="preserve">ИНВЕСТИЦИОННОГО ПРОЕКТА КРАЕВОГО ЗНАЧЕНИЯ, А ТАКЖЕ</w:t>
      </w:r>
    </w:p>
    <w:p>
      <w:pPr>
        <w:pStyle w:val="2"/>
        <w:jc w:val="center"/>
      </w:pPr>
      <w:r>
        <w:rPr>
          <w:sz w:val="24"/>
        </w:rPr>
        <w:t xml:space="preserve">ЗАКЛЮЧЕНИЯ И ИСПОЛНЕНИЯ СОГЛАШЕНИЯ О ГОСУДАРСТВЕННОЙ</w:t>
      </w:r>
    </w:p>
    <w:p>
      <w:pPr>
        <w:pStyle w:val="2"/>
        <w:jc w:val="center"/>
      </w:pPr>
      <w:r>
        <w:rPr>
          <w:sz w:val="24"/>
        </w:rPr>
        <w:t xml:space="preserve">ПОДДЕРЖКЕ ИНВЕСТИЦИОННОГО ПРОЕКТА КРАЕВОГО ЗНАЧЕНИЯ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Забайкальского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15.07.2025 </w:t>
            </w:r>
            <w:hyperlink w:history="0" r:id="rId21" w:tooltip="Постановление Правительства Забайкальского края от 15.07.2025 N 377 &quot;О внесении изменений в постановление Правительства Забайкальского края от 22 сентября 2009 года N 361 &quot;Об утверждении Порядка заключения и исполнения инвестиционного договора о реализации инвестиционного проекта краевого значения&quot; {КонсультантПлюс}">
              <w:r>
                <w:rPr>
                  <w:sz w:val="24"/>
                  <w:color w:val="0000ff"/>
                </w:rPr>
                <w:t xml:space="preserve">N 377</w:t>
              </w:r>
            </w:hyperlink>
            <w:r>
              <w:rPr>
                <w:sz w:val="24"/>
                <w:color w:val="392c69"/>
              </w:rPr>
              <w:t xml:space="preserve">, от 06.11.2025 </w:t>
            </w:r>
            <w:hyperlink w:history="0" r:id="rId22" w:tooltip="Постановление Правительства Забайкальского края от 06.11.2025 N 634 &quot;О внесении изменений в постановление Правительства Забайкальского края от 22 сентября 2009 года N 361 &quot;Об утверждении Порядка присвоения и утраты статуса инвестиционного проекта краевого значения, а также заключения и исполнения соглашения о государственной поддержке инвестиционного проекта краевого значения&quot; {КонсультантПлюс}">
              <w:r>
                <w:rPr>
                  <w:sz w:val="24"/>
                  <w:color w:val="0000ff"/>
                </w:rPr>
                <w:t xml:space="preserve">N 634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порядок присвоения, продления срока действия и утраты статуса инвестиционного проекта краевого значения, а также заключения соглашения о государственной поддержке инвестиционного проекта краевого значения между инвестором, реализующим инвестиционный проект краевого значения, и Правительством Забайкальского края и его исполнения.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Постановление Правительства Забайкальского края от 06.11.2025 N 634 &quot;О внесении изменений в постановление Правительства Забайкальского края от 22 сентября 2009 года N 361 &quot;Об утверждении Порядка присвоения и утраты статуса инвестиционного проекта краевого значения, а также заключения и исполнения соглашения о государственной поддержке инвестиционного проекта краевого знач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06.11.2025 N 634)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Условия присвоения инвестиционному проекту статуса инвестиционного проекта краевого значения определены в </w:t>
      </w:r>
      <w:hyperlink w:history="0" r:id="rId24" w:tooltip="Закон Забайкальского края от 27.02.2009 N 148-ЗЗК (ред. от 05.11.2025) &quot;О государственной поддержке инвестиционной деятельности в Забайкальском крае&quot; (принят Законодательным Собранием Забайкальского края 11.02.2009) {КонсультантПлюс}">
        <w:r>
          <w:rPr>
            <w:sz w:val="24"/>
            <w:color w:val="0000ff"/>
          </w:rPr>
          <w:t xml:space="preserve">статье 4</w:t>
        </w:r>
      </w:hyperlink>
      <w:r>
        <w:rPr>
          <w:sz w:val="24"/>
        </w:rPr>
        <w:t xml:space="preserve"> Закона Забайкальского края от 27 февраля 2009 года N 148-ЗЗК "О государственной поддержке инвестиционной деятельности в Забайкальском крае" (далее - Закон края N 148).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2(1). Основания для продления срока действия статуса инвестиционного проекта краевого значения установлены в </w:t>
      </w:r>
      <w:hyperlink w:history="0" r:id="rId25" w:tooltip="Закон Забайкальского края от 27.02.2009 N 148-ЗЗК (ред. от 05.11.2025) &quot;О государственной поддержке инвестиционной деятельности в Забайкальском крае&quot; (принят Законодательным Собранием Забайкальского края 11.02.2009) {КонсультантПлюс}">
        <w:r>
          <w:rPr>
            <w:sz w:val="24"/>
            <w:color w:val="0000ff"/>
          </w:rPr>
          <w:t xml:space="preserve">абзаце втором части 1(1) статьи 4</w:t>
        </w:r>
      </w:hyperlink>
      <w:r>
        <w:rPr>
          <w:sz w:val="24"/>
        </w:rPr>
        <w:t xml:space="preserve"> Закона края N 148.</w:t>
      </w:r>
    </w:p>
    <w:p>
      <w:pPr>
        <w:pStyle w:val="0"/>
        <w:jc w:val="both"/>
      </w:pPr>
      <w:r>
        <w:rPr>
          <w:sz w:val="24"/>
        </w:rPr>
        <w:t xml:space="preserve">(п. 2(1) введен </w:t>
      </w:r>
      <w:hyperlink w:history="0" r:id="rId26" w:tooltip="Постановление Правительства Забайкальского края от 06.11.2025 N 634 &quot;О внесении изменений в постановление Правительства Забайкальского края от 22 сентября 2009 года N 361 &quot;Об утверждении Порядка присвоения и утраты статуса инвестиционного проекта краевого значения, а также заключения и исполнения соглашения о государственной поддержке инвестиционного проекта краевого знач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 от 06.11.2025 N 634)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Присвоение инвестиционному проекту</w:t>
      </w:r>
    </w:p>
    <w:p>
      <w:pPr>
        <w:pStyle w:val="2"/>
        <w:jc w:val="center"/>
      </w:pPr>
      <w:r>
        <w:rPr>
          <w:sz w:val="24"/>
        </w:rPr>
        <w:t xml:space="preserve">статуса инвестиционного проекта краевого значения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Статус инвестиционного проекта краевого значения присваивается инвестиционному проекту, если он соответствует требованиям, установленным </w:t>
      </w:r>
      <w:hyperlink w:history="0" r:id="rId27" w:tooltip="Закон Забайкальского края от 27.02.2009 N 148-ЗЗК (ред. от 05.11.2025) &quot;О государственной поддержке инвестиционной деятельности в Забайкальском крае&quot; (принят Законодательным Собранием Забайкальского края 11.02.2009) {КонсультантПлюс}">
        <w:r>
          <w:rPr>
            <w:sz w:val="24"/>
            <w:color w:val="0000ff"/>
          </w:rPr>
          <w:t xml:space="preserve">частью 1 статьи 4</w:t>
        </w:r>
      </w:hyperlink>
      <w:r>
        <w:rPr>
          <w:sz w:val="24"/>
        </w:rPr>
        <w:t xml:space="preserve"> Закона края N 148, и рекомендован Советом по вопросам кредитно-финансовой и инвестиционной политики края (далее - Совет), образованным распоряжением Правительства Забайкальского края от 14 апреля 2009 года N 151-р.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Решение о присвоении инвестиционному проекту статуса инвестиционного проекта краевого значения оформляется распоряжением Правительства Забайкальского края, подготовленным в установленном порядке Министерством экономического развития Забайкальского края (далее - Министерство).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Для присвоения инвестиционному проекту статуса инвестиционного проекта краевого значения и согласования проекта соглашения о государственной поддержке указанного проекта инвестор, реализующий инвестиционный проект (далее - претендент), на момент подачи заявления должен соответствовать требованиям, указанным в </w:t>
      </w:r>
      <w:hyperlink w:history="0" r:id="rId28" w:tooltip="Закон Забайкальского края от 27.02.2009 N 148-ЗЗК (ред. от 05.11.2025) &quot;О государственной поддержке инвестиционной деятельности в Забайкальском крае&quot; (принят Законодательным Собранием Забайкальского края 11.02.2009) {КонсультантПлюс}">
        <w:r>
          <w:rPr>
            <w:sz w:val="24"/>
            <w:color w:val="0000ff"/>
          </w:rPr>
          <w:t xml:space="preserve">части 2 статьи 3</w:t>
        </w:r>
      </w:hyperlink>
      <w:r>
        <w:rPr>
          <w:sz w:val="24"/>
        </w:rPr>
        <w:t xml:space="preserve"> Закона края N 148.</w:t>
      </w:r>
    </w:p>
    <w:bookmarkStart w:id="61" w:name="P61"/>
    <w:bookmarkEnd w:id="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Для присвоения инвестиционному проекту статуса инвестиционного проекта краевого значения претендент представляет в Министерство заявление о присвоении инвестиционному проекту статуса инвестиционного проекта краевого значения, составленное в произвольной форме, с приложением следующих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копий учредительных документов, заверенных руководителем претендента (уполномоченным им лицом);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бизнес-плана инвестиционного проекта, выполненного в соответствии с </w:t>
      </w:r>
      <w:hyperlink w:history="0" r:id="rId29" w:tooltip="Приказ Министерства экономического развития Забайкальского края от 22.05.2009 N 169-ОД (ред. от 20.08.2010) &quot;Об утверждении Требований к бизнес-плану инвестиционного проекта, претендующего на получение краевой государственной поддержки&quot;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, установленными приказом Министерства от 22 мая 2009 года N 169-ОД "Об утверждении Требований к бизнес-плану инвестиционного проекта, претендующего на получение краевой государственной поддержки";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документов, подтверждающих день начала финансирования инвестиционного проекта;</w:t>
      </w:r>
    </w:p>
    <w:bookmarkStart w:id="65" w:name="P65"/>
    <w:bookmarkEnd w:id="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справки о состоянии расчетов по налогам, сборам, страховым взносам, пеням, штрафам, процентам, выданной налоговым органом в срок не более 30 календарных дней до даты подачи претендентом заявления о присвоении инвестиционному проекту статуса инвестиционного проекта краевого 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копий бухгалтерских балансов претендента (с приложением всех обязательных форм) за год, предшествующий дате подачи заявления, и последний отчетный период (с отметкой налогового органа об их принятии) или копий промежуточной бухгалтерской (финансовой) отчетности на последнюю отчетную дату, если претендент является вновь созданным юридическим лицом и срок представления первой годовой бухгалтерской (финансовой) отчетности на дату подачи претендентом заявления не наступил;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копии лицензии на право осуществления соответствующей деятельности, если данная деятельность подлежит лицензированию в соответствии с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копии разрешения на строительство в случае, если наличие такого разрешения является обязательным для реализации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справки налогового органа об отсутствии статуса участника регионального инвестиционного проекта у инвестиционного проекта, претендующего на получение статуса инвестиционного проекта краевого значения;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выписки из реестра резидентов территорий опережающего развития (при наличии статуса резидента территорий опережающего развития).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Претендент вправе подать заявление и прилагаемые к нему документы в форме электронных документов, подписанных усиленной квалифицированной электронной подписью руководителя претендента (уполномоченным им лицом), через сайт "Забайкальский инвестиционный портал" в информационно-телекоммуникационной сети "Интернет" (</w:t>
      </w:r>
      <w:hyperlink w:history="0" r:id="rId30">
        <w:r>
          <w:rPr>
            <w:sz w:val="24"/>
            <w:color w:val="0000ff"/>
          </w:rPr>
          <w:t xml:space="preserve">https://www.zab-investportal.ru/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предусмотренные </w:t>
      </w:r>
      <w:hyperlink w:history="0" w:anchor="P65" w:tooltip="4) справки о состоянии расчетов по налогам, сборам, страховым взносам, пеням, штрафам, процентам, выданной налоговым органом в срок не более 30 календарных дней до даты подачи претендентом заявления о присвоении инвестиционному проекту статуса инвестиционного проекта краевого значения;">
        <w:r>
          <w:rPr>
            <w:sz w:val="24"/>
            <w:color w:val="0000ff"/>
          </w:rPr>
          <w:t xml:space="preserve">подпунктами 4</w:t>
        </w:r>
      </w:hyperlink>
      <w:r>
        <w:rPr>
          <w:sz w:val="24"/>
        </w:rPr>
        <w:t xml:space="preserve"> - </w:t>
      </w:r>
      <w:hyperlink w:history="0" w:anchor="P70" w:tooltip="9) выписки из реестра резидентов территорий опережающего развития (при наличии статуса резидента территорий опережающего развития).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настоящего пункта, претендент вправе представить по собственной инициативе.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не вправе требовать от претендента представления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претендент готов представить указанные документы и информацию в Министерство по собственной инициативе.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Министерство в течение 1 рабочего дня со дня поступления заявления регистрирует его в государственной информационной системе Забайкальского края "Электронный документооборот в исполнительных органах Забайкальского края".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остановление Правительства Забайкальского края от 06.11.2025 N 634 &quot;О внесении изменений в постановление Правительства Забайкальского края от 22 сентября 2009 года N 361 &quot;Об утверждении Порядка присвоения и утраты статуса инвестиционного проекта краевого значения, а также заключения и исполнения соглашения о государственной поддержке инвестиционного проекта краевого знач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06.11.2025 N 634)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случае непредставления претендентом документов, предусмотренных </w:t>
      </w:r>
      <w:hyperlink w:history="0" w:anchor="P65" w:tooltip="4) справки о состоянии расчетов по налогам, сборам, страховым взносам, пеням, штрафам, процентам, выданной налоговым органом в срок не более 30 календарных дней до даты подачи претендентом заявления о присвоении инвестиционному проекту статуса инвестиционного проекта краевого значения;">
        <w:r>
          <w:rPr>
            <w:sz w:val="24"/>
            <w:color w:val="0000ff"/>
          </w:rPr>
          <w:t xml:space="preserve">подпунктами 4</w:t>
        </w:r>
      </w:hyperlink>
      <w:r>
        <w:rPr>
          <w:sz w:val="24"/>
        </w:rPr>
        <w:t xml:space="preserve"> - </w:t>
      </w:r>
      <w:hyperlink w:history="0" w:anchor="P70" w:tooltip="9) выписки из реестра резидентов территорий опережающего развития (при наличии статуса резидента территорий опережающего развития).">
        <w:r>
          <w:rPr>
            <w:sz w:val="24"/>
            <w:color w:val="0000ff"/>
          </w:rPr>
          <w:t xml:space="preserve">9 пункта 6</w:t>
        </w:r>
      </w:hyperlink>
      <w:r>
        <w:rPr>
          <w:sz w:val="24"/>
        </w:rPr>
        <w:t xml:space="preserve"> настоящего Порядка, Министерство в течение 3 рабочих дней со дня регистрации заявления запрашивает соответствующие документы и (или) информацию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 территориальных органов Федеральной налоговой службы, а также у уполномоченных федеральных органов исполнительной власти, исполнительных органов Забайкальского края, органов местного самоуправления, осуществляющих выдачу разрешений на строительство, управляющей компании территорий опережающего развития (далее - межведомственный запрос).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Министерство в течение 10 рабочих дней со дня регистрации заявления проверяет достоверность, полноту, правильность оформления документов и принимает решение: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 принятии заявления к рассмотрению;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 отказе в рассмотрении заявления в случаях, если: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представлен неполный пакет документов, предусмотренных </w:t>
      </w:r>
      <w:hyperlink w:history="0" w:anchor="P61" w:tooltip="6. Для присвоения инвестиционному проекту статуса инвестиционного проекта краевого значения претендент представляет в Министерство заявление о присвоении инвестиционному проекту статуса инвестиционного проекта краевого значения, составленное в произвольной форме, с приложением следующих документов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Порядка, обязанность по предоставлению которых возложена на претендента;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документы не соответствуют требованиям, указанным в </w:t>
      </w:r>
      <w:hyperlink w:history="0" w:anchor="P61" w:tooltip="6. Для присвоения инвестиционному проекту статуса инвестиционного проекта краевого значения претендент представляет в Министерство заявление о присвоении инвестиционному проекту статуса инвестиционного проекта краевого значения, составленное в произвольной форме, с приложением следующих документов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подпись на документах, поданных в электронной форме, не соответствуют требованиям Федерального </w:t>
      </w:r>
      <w:hyperlink w:history="0" r:id="rId32" w:tooltip="Федеральный закон от 06.04.2011 N 63-ФЗ (ред. от 31.07.2025) &quot;Об электронной подпис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6 апреля 2011 года N 63-ФЗ "Об электронной подписи";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 представленных документах выявлены не соответствующие действительности сведения;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ответ, полученный на межведомственный запрос, свидетельствует об отсутствии документа и (или) информации, необходимых для принятия заявления к рассмотрению.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Министерство в течение 3 рабочих дней со дня принятия решения уведомляет об этом претендента.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В случае отказа в рассмотрении заявления претенденту сообщается причина отказа. Претендент вправе повторно представить заявление после устранения замечаний в установленном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Министерство в течение 10 рабочих дней со дня принятия решения о рассмотрении заявления: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рассматривает документы на соответствие инвестиционного проекта претендента требованиям к инвестиционным проектам краевого значения, установленным </w:t>
      </w:r>
      <w:hyperlink w:history="0" r:id="rId33" w:tooltip="Закон Забайкальского края от 27.02.2009 N 148-ЗЗК (ред. от 05.11.2025) &quot;О государственной поддержке инвестиционной деятельности в Забайкальском крае&quot; (принят Законодательным Собранием Забайкальского края 11.02.2009)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Закона края N 148;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направляет документы на рассмотрение заинтересованным исполнительным органам Забайкальского края.</w:t>
      </w:r>
    </w:p>
    <w:bookmarkStart w:id="90" w:name="P90"/>
    <w:bookmarkEnd w:id="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Заинтересованные исполнительные органы Забайкальского края в течение 10 рабочих дней со дня получения документов рассматривают их, готовят заключения о возможности (невозможности) присвоения инвестиционному проекту статуса инвестиционного проекта краевого значения и направляют его в Министерство.</w:t>
      </w:r>
    </w:p>
    <w:bookmarkStart w:id="91" w:name="P91"/>
    <w:bookmarkEnd w:id="9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Министерство в течение 5 рабочих дней со дня получения заключений, указанных в </w:t>
      </w:r>
      <w:hyperlink w:history="0" w:anchor="P90" w:tooltip="13. Заинтересованные исполнительные органы Забайкальского края в течение 10 рабочих дней со дня получения документов рассматривают их, готовят заключения о возможности (невозможности) присвоения инвестиционному проекту статуса инвестиционного проекта краевого значения и направляют его в Министерство.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настоящего Порядка, готовит сводное заключение о возможности (невозможности) присвоения инвестиционному проекту статуса инвестиционного проекта краевого значения и вместе с заявлением и прилагаемыми к нему документами направляет на рассмотрение Совета в установленном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Совет в течение 10 рабочих дней со дня получения документов рассматривает заявление, документы и заключения, указанные в </w:t>
      </w:r>
      <w:hyperlink w:history="0" w:anchor="P90" w:tooltip="13. Заинтересованные исполнительные органы Забайкальского края в течение 10 рабочих дней со дня получения документов рассматривают их, готовят заключения о возможности (невозможности) присвоения инвестиционному проекту статуса инвестиционного проекта краевого значения и направляют его в Министерство.">
        <w:r>
          <w:rPr>
            <w:sz w:val="24"/>
            <w:color w:val="0000ff"/>
          </w:rPr>
          <w:t xml:space="preserve">пунктах 13</w:t>
        </w:r>
      </w:hyperlink>
      <w:r>
        <w:rPr>
          <w:sz w:val="24"/>
        </w:rPr>
        <w:t xml:space="preserve"> и </w:t>
      </w:r>
      <w:hyperlink w:history="0" w:anchor="P91" w:tooltip="14. Министерство в течение 5 рабочих дней со дня получения заключений, указанных в пункте 13 настоящего Порядка, готовит сводное заключение о возможности (невозможности) присвоения инвестиционному проекту статуса инвестиционного проекта краевого значения и вместе с заявлением и прилагаемыми к нему документами направляет на рассмотрение Совета в установленном порядке.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настоящего Порядка, и принимает решение, в котором содержатся рекомендации Правительству Забайкальского края о присвоении или неприсвоении инвестиционному проекту статуса инвестиционного проекта краевого значения. Решение Совета оформляется протоколом заседания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Министерство уведомляет претендента о принятом решении Совета в течение 5 рабочих дней со дня подписания протокола заседания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случае если решением Совета рекомендуется присвоение инвестиционному проекту статуса инвестиционного проекта краевого значения, Министерство в течение 10 рабочих дней со дня подписания протокола заседания Совета готовит в установленном порядке проект распоряжения Правительства Забайкальского края о присвоении инвестиционному проекту статуса инвестиционного проекта краевого значения и согласовании проекта соглашения о государственной поддержке инвестиционного проекта краевого значения (далее - соглашение).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Решение Совета, в котором содержатся рекомендации о неприсвоении инвестиционному проекту статуса инвестиционного проекта краевого значения, может быть обжаловано претендентом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2(1). Продление срока действия статуса инвестиционного</w:t>
      </w:r>
    </w:p>
    <w:p>
      <w:pPr>
        <w:pStyle w:val="2"/>
        <w:jc w:val="center"/>
      </w:pPr>
      <w:r>
        <w:rPr>
          <w:sz w:val="24"/>
        </w:rPr>
        <w:t xml:space="preserve">проекта краевого значения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34" w:tooltip="Постановление Правительства Забайкальского края от 06.11.2025 N 634 &quot;О внесении изменений в постановление Правительства Забайкальского края от 22 сентября 2009 года N 361 &quot;Об утверждении Порядка присвоения и утраты статуса инвестиционного проекта краевого значения, а также заключения и исполнения соглашения о государственной поддержке инвестиционного проекта краевого знач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</w:t>
      </w:r>
    </w:p>
    <w:p>
      <w:pPr>
        <w:pStyle w:val="0"/>
        <w:jc w:val="center"/>
      </w:pPr>
      <w:r>
        <w:rPr>
          <w:sz w:val="24"/>
        </w:rPr>
        <w:t xml:space="preserve">от 06.11.2025 N 634)</w:t>
      </w:r>
    </w:p>
    <w:p>
      <w:pPr>
        <w:pStyle w:val="0"/>
        <w:jc w:val="both"/>
      </w:pPr>
      <w:r>
        <w:rPr>
          <w:sz w:val="24"/>
        </w:rPr>
      </w:r>
    </w:p>
    <w:bookmarkStart w:id="103" w:name="P103"/>
    <w:bookmarkEnd w:id="103"/>
    <w:p>
      <w:pPr>
        <w:pStyle w:val="0"/>
        <w:ind w:firstLine="540"/>
        <w:jc w:val="both"/>
      </w:pPr>
      <w:r>
        <w:rPr>
          <w:sz w:val="24"/>
        </w:rPr>
        <w:t xml:space="preserve">18(1). Действие статуса инвестиционного проекта краевого значения может быть продлено по заявлению инвестора, реализующего инвестиционный проект краевого значения (далее - инвестор), однократно на срок, не превышающий 7 лет, исчисляемый со дня, следующего за днем истечения срока действия статуса инвестиционного проекта краевого значения, при условии наличия оснований, предусмотренных </w:t>
      </w:r>
      <w:hyperlink w:history="0" r:id="rId35" w:tooltip="Закон Забайкальского края от 27.02.2009 N 148-ЗЗК (ред. от 05.11.2025) &quot;О государственной поддержке инвестиционной деятельности в Забайкальском крае&quot; (принят Законодательным Собранием Забайкальского края 11.02.2009) {КонсультантПлюс}">
        <w:r>
          <w:rPr>
            <w:sz w:val="24"/>
            <w:color w:val="0000ff"/>
          </w:rPr>
          <w:t xml:space="preserve">абзацем вторым части 1(1) статьи 4</w:t>
        </w:r>
      </w:hyperlink>
      <w:r>
        <w:rPr>
          <w:sz w:val="24"/>
        </w:rPr>
        <w:t xml:space="preserve"> Закона края N 148.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18(2). Решение о продлении срока действия статуса инвестиционного проекта краевого значения оформляется распоряжением Правительства Забайкальского края.</w:t>
      </w:r>
    </w:p>
    <w:bookmarkStart w:id="105" w:name="P105"/>
    <w:bookmarkEnd w:id="1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18(3). Инвестор не позднее дня истечения срока действия статуса инвестиционного проекта краевого значения представляет в Министерство заявление о продлении срока действия статуса инвестиционного проекта краевого значения, составленное в произвольной форме (далее - заявление о продлении срока действия статуса).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заявлении о продлении срока действия статуса инвестором указывается запрашиваемый срок продления, не превышающий срок, указанный в </w:t>
      </w:r>
      <w:hyperlink w:history="0" w:anchor="P103" w:tooltip="18(1). Действие статуса инвестиционного проекта краевого значения может быть продлено по заявлению инвестора, реализующего инвестиционный проект краевого значения (далее - инвестор), однократно на срок, не превышающий 7 лет, исчисляемый со дня, следующего за днем истечения срока действия статуса инвестиционного проекта краевого значения, при условии наличия оснований, предусмотренных абзацем вторым части 1(1) статьи 4 Закона края N 148.">
        <w:r>
          <w:rPr>
            <w:sz w:val="24"/>
            <w:color w:val="0000ff"/>
          </w:rPr>
          <w:t xml:space="preserve">пункте 18(1)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заявлению о продлении срока действия статуса инвестором прилагаются документы, подтверждающие наличие оснований, предусмотренных </w:t>
      </w:r>
      <w:hyperlink w:history="0" r:id="rId36" w:tooltip="Закон Забайкальского края от 27.02.2009 N 148-ЗЗК (ред. от 05.11.2025) &quot;О государственной поддержке инвестиционной деятельности в Забайкальском крае&quot; (принят Законодательным Собранием Забайкальского края 11.02.2009) {КонсультантПлюс}">
        <w:r>
          <w:rPr>
            <w:sz w:val="24"/>
            <w:color w:val="0000ff"/>
          </w:rPr>
          <w:t xml:space="preserve">абзацем вторым части 1(1) статьи 4</w:t>
        </w:r>
      </w:hyperlink>
      <w:r>
        <w:rPr>
          <w:sz w:val="24"/>
        </w:rPr>
        <w:t xml:space="preserve"> Закона края N 148, в том числе копии форм федерального статистического наблюдения за период реализации инвестиционного проекта краевого значения, отражающих вложение инвестиций (N П-2 "Сведения об инвестициях в нефинансовые активы", N П-2 (инвест) "Сведения об инвестиционной деятельности").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18(4). Министерство в течение 1 рабочего дня со дня поступления заявления о продлении срока действия статуса регистрирует его в государственной информационной системе Забайкальского края "Электронный документооборот в исполнительных органах Забайкальского края".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18(5). Министерство в течение 10 рабочих дней со дня регистрации заявления о продлении срока действия статуса рассматривает поступившее заявление и по результатам его рассмотрения совершает одно из следующих действий: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возвращает заявление инвестору в случае, если в нем не содержатся сведения и (или) к такому заявлению не приложены документы, указанные в </w:t>
      </w:r>
      <w:hyperlink w:history="0" w:anchor="P105" w:tooltip="18(3). Инвестор не позднее дня истечения срока действия статуса инвестиционного проекта краевого значения представляет в Министерство заявление о продлении срока действия статуса инвестиционного проекта краевого значения, составленное в произвольной форме (далее - заявление о продлении срока действия статуса).">
        <w:r>
          <w:rPr>
            <w:sz w:val="24"/>
            <w:color w:val="0000ff"/>
          </w:rPr>
          <w:t xml:space="preserve">пункте 18(3)</w:t>
        </w:r>
      </w:hyperlink>
      <w:r>
        <w:rPr>
          <w:sz w:val="24"/>
        </w:rPr>
        <w:t xml:space="preserve"> настоящего Порядка, с указанием причин возврата заявления;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подготавливает и вносит на рассмотрение в установленном порядке проект распоряжения Правительства Забайкальского края о продлении срока действия статуса инвестиционного проекта краевого значения (далее - проект распоряжения Правительства Забайкальского края о продлении срока действия статуса), направляет инвестору письменное уведомление об этом;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направляет инвестору письменное уведомление об отказе в подготовке проекта распоряжения Правительства Забайкальского края о продлении срока действия статуса при наличии оснований, предусмотренных </w:t>
      </w:r>
      <w:hyperlink w:history="0" w:anchor="P113" w:tooltip="18(6). Министерство отказывает в подготовке проекта распоряжения Правительства Забайкальского края о продлении срока действия статуса при наличии хотя бы одного из следующих оснований:">
        <w:r>
          <w:rPr>
            <w:sz w:val="24"/>
            <w:color w:val="0000ff"/>
          </w:rPr>
          <w:t xml:space="preserve">пунктом 18(6)</w:t>
        </w:r>
      </w:hyperlink>
      <w:r>
        <w:rPr>
          <w:sz w:val="24"/>
        </w:rPr>
        <w:t xml:space="preserve"> настоящего Порядка. В уведомлении должны быть указаны все основания отказа.</w:t>
      </w:r>
    </w:p>
    <w:bookmarkStart w:id="113" w:name="P113"/>
    <w:bookmarkEnd w:id="11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18(6). Министерство отказывает в подготовке проекта распоряжения Правительства Забайкальского края о продлении срока действия статуса при наличии хотя бы одного из следующих оснований: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выявление в документах, представленных инвестором, недостоверной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представление инвестором документов, которые не подтверждают наличие оснований, предусмотренных </w:t>
      </w:r>
      <w:hyperlink w:history="0" r:id="rId37" w:tooltip="Закон Забайкальского края от 27.02.2009 N 148-ЗЗК (ред. от 05.11.2025) &quot;О государственной поддержке инвестиционной деятельности в Забайкальском крае&quot; (принят Законодательным Собранием Забайкальского края 11.02.2009) {КонсультантПлюс}">
        <w:r>
          <w:rPr>
            <w:sz w:val="24"/>
            <w:color w:val="0000ff"/>
          </w:rPr>
          <w:t xml:space="preserve">абзацем вторым части 1(1) статьи 4</w:t>
        </w:r>
      </w:hyperlink>
      <w:r>
        <w:rPr>
          <w:sz w:val="24"/>
        </w:rPr>
        <w:t xml:space="preserve"> Закона края N 148;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истечение срока действия статуса инвестиционного проекта краевого значения на день подачи инвестором заявления о продлении срока действия статуса;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инвестором ранее реализовано право на продление срока действия статуса инвестиционного проекта краевого значения.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18(7). Соглашение о государственной поддержке инвестиционного проекта краевого значения, указанное в разделе 3 настоящего Порядка, продлевается на срок продления срока действия статуса инвестиционного проекта краевого значения.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Заключение и исполнение соглашения о государственной</w:t>
      </w:r>
    </w:p>
    <w:p>
      <w:pPr>
        <w:pStyle w:val="2"/>
        <w:jc w:val="center"/>
      </w:pPr>
      <w:r>
        <w:rPr>
          <w:sz w:val="24"/>
        </w:rPr>
        <w:t xml:space="preserve">поддержке инвестиционного проекта краевого значения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Соглашение заключается между Правительством Забайкальского края и инвестором в течение 30 календарных дней после принятия распоряжения Правительства Забайкальского края о присвоении инвестиционному проекту статуса инвестиционного проекта краевого значения и согласовании проекта соглашения.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Постановление Правительства Забайкальского края от 06.11.2025 N 634 &quot;О внесении изменений в постановление Правительства Забайкальского края от 22 сентября 2009 года N 361 &quot;Об утверждении Порядка присвоения и утраты статуса инвестиционного проекта краевого значения, а также заключения и исполнения соглашения о государственной поддержке инвестиционного проекта краевого знач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06.11.2025 N 634)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Целями заключения соглашения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установление соответствия направлений фактического использования инвестором средств государственной поддержки целям, предусмотренным бизнес-планом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оценка эффективности использования инвестиционных ресурсов, выполнения параметров, определенных бизнес-планом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повышение ответственности инвестора за сроки и результаты реализации инвестиционного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Проект соглашения подготавливает Министерство. В проект соглашения включается обязанность инвестора по представлению </w:t>
      </w:r>
      <w:hyperlink w:history="0" w:anchor="P181" w:tooltip="ОТЧЕТ">
        <w:r>
          <w:rPr>
            <w:sz w:val="24"/>
            <w:color w:val="0000ff"/>
          </w:rPr>
          <w:t xml:space="preserve">отчета</w:t>
        </w:r>
      </w:hyperlink>
      <w:r>
        <w:rPr>
          <w:sz w:val="24"/>
        </w:rPr>
        <w:t xml:space="preserve"> об использовании средств государственной поддержки (далее - отчет) по форме, прилагаемой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Министерство в течение 10 рабочих дней после дня заключения соглашения информирует Министерство строительства Забайкальского края о заключении соглашения.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Постановление Правительства Забайкальского края от 06.11.2025 N 634 &quot;О внесении изменений в постановление Правительства Забайкальского края от 22 сентября 2009 года N 361 &quot;Об утверждении Порядка присвоения и утраты статуса инвестиционного проекта краевого значения, а также заключения и исполнения соглашения о государственной поддержке инвестиционного проекта краевого знач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06.11.2025 N 634)</w:t>
      </w:r>
    </w:p>
    <w:bookmarkStart w:id="132" w:name="P132"/>
    <w:bookmarkEnd w:id="13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Для подтверждения надлежащего исполнения соглашения инвестор в течение срока действия соглашения ежегодно не позднее 5 августа и 5 апреля представляет в Министерство отчет за прошедшие полугодие и год соответственно.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К отчету прилагаются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пояснительная записка, содержащая сведения о стадии реализации инвестиционного проекта краевого значения в произвольной форме, с обязательным приложением имеющейся у инвестора документации, подтверждающей реализацию стадии (в случае если наличие стадий предполагается спецификой инвестиционного проекта краевого значения);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копии форм федерального статистического наблюдения за отчетный период, указанный в </w:t>
      </w:r>
      <w:hyperlink w:history="0" w:anchor="P132" w:tooltip="23. Для подтверждения надлежащего исполнения соглашения инвестор в течение срока действия соглашения ежегодно не позднее 5 августа и 5 апреля представляет в Министерство отчет за прошедшие полугодие и год соответственно.">
        <w:r>
          <w:rPr>
            <w:sz w:val="24"/>
            <w:color w:val="0000ff"/>
          </w:rPr>
          <w:t xml:space="preserve">пункте 23</w:t>
        </w:r>
      </w:hyperlink>
      <w:r>
        <w:rPr>
          <w:sz w:val="24"/>
        </w:rPr>
        <w:t xml:space="preserve"> настоящего Порядка, отражающих вложение инвестиций, производство товаров, выполнение работ и (или) оказание услуг, численность работников и уровень заработной платы работников, в соответствии с осуществляемым видом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N П-2 "Сведения об инвестициях в нефинансовые активы", N П-2 (инвест) "Сведения об инвестиционной деятельности";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N П-1 "Сведения о производстве и отгрузке товаров и услуг", N 1-предприятие "Основные сведения о деятельности организации", N П-1 (СХ) "Сведения о производстве и отгрузке сельскохозяйственной продукции";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N П-4 "Сведения о численности и заработной плате работников", N 1-Т "Сведения о численности и заработной плате работников";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N МП (микро) "Сведения об основных показателях деятельности микропредприятия", N ПМ "Сведения об основных показателях деятельности малого предприятия".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форм федерального статистического наблюдения, указанные в настоящем подпункте, представляются на бумажном носителе (должны быть заверены подписью руководителя инвестора (уполномоченного им лица) и печатью (при ее наличии)) или в форме электронного документа (должны быть заверены усиленной квалифицированной электронной подписью руководителя инвестора (уполномоченного им лица);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акт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по форме, утвержденной Федеральной налоговой службой, за отчетный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копии налоговых деклараций по налогу на прибыль организаций, по налогу на имущество организаций за отчетный период с отметкой налогового органа о принятии: на бумажном носителе - заверенные подписью руководителя инвестора (уполномоченного им лица) и печатью (при ее наличии) или в электронном виде - заверенные усиленной квалифицированной электронной подписью руководителя инвестора (уполномоченного им лица) (при применении общей системы налогообложения);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справка, содержащая сведения о сумме полученных налоговых льгот по видам налогов, льгот по аренде имущества и (или) иных формах государственной поддержки инвестиционной деятельности в Забайкальском крае;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копия бухгалтерского баланса (с приложением всех обязательных форм) за отчетный период, указанный в </w:t>
      </w:r>
      <w:hyperlink w:history="0" w:anchor="P132" w:tooltip="23. Для подтверждения надлежащего исполнения соглашения инвестор в течение срока действия соглашения ежегодно не позднее 5 августа и 5 апреля представляет в Министерство отчет за прошедшие полугодие и год соответственно.">
        <w:r>
          <w:rPr>
            <w:sz w:val="24"/>
            <w:color w:val="0000ff"/>
          </w:rPr>
          <w:t xml:space="preserve">пункте 23</w:t>
        </w:r>
      </w:hyperlink>
      <w:r>
        <w:rPr>
          <w:sz w:val="24"/>
        </w:rPr>
        <w:t xml:space="preserve"> настоящего Порядка (с отметкой налогового органа об их принятии), - заверенная подписью руководителя инвестора (уполномоченного им лица) и печатью (при ее наличии), или в электронном виде - заверенная усиленной квалифицированной электронной подписью руководителя инвестора (уполномоченного им лица); расшифровка дебиторской и кредиторской задолженности к представленному бухгалтерскому балансу. Инвестор имеет право не представлять указанные в настоящем подпункте документы в случае, если они размещены на государственном информационном ресурсе бухгалтерской (финансовой) отчетности (</w:t>
      </w:r>
      <w:hyperlink w:history="0" r:id="rId40">
        <w:r>
          <w:rPr>
            <w:sz w:val="24"/>
            <w:color w:val="0000ff"/>
          </w:rPr>
          <w:t xml:space="preserve">bo.nalog.ru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Министерство проводит регистрацию представленного инвестором отчета и прилагаемых к нему документов в день их поступления.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Проверка надлежащего исполнения инвестором соглашения осуществляется Министерством.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Министерство в течение 60 календарных дней со дня регистрации отчета рассматривает его и готовит сводную информацию о реализации соглашения для рассмотрения Советом в установленном порядке.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Утрата инвестиционным проектом статуса инвестиционного</w:t>
      </w:r>
    </w:p>
    <w:p>
      <w:pPr>
        <w:pStyle w:val="2"/>
        <w:jc w:val="center"/>
      </w:pPr>
      <w:r>
        <w:rPr>
          <w:sz w:val="24"/>
        </w:rPr>
        <w:t xml:space="preserve">проекта краевого значения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28. По результатам рассмотрения сводной информации о реализации соглашения на очередном заседании Совет готовит предложение, носящее рекомендательный характер: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 необходимости устранения инвестором выявленных замечаний и (или) выполнении обязательств, предусмотренных бизнес-планом инвестиционного проекта и соглашением;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 утрате инвестиционным проектом статуса инвестиционного проекта краевого значения и расторжении соглашения, а также возврате сумм краевой государственной поддержки, в том числе налоговых льгот и льгот по аренде имущества, в бюджет Забайкальского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Совета оформляется протоколом заседания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Основаниями для досрочной утраты инвестиционным проектом статуса инвестиционного проекта краевого значения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невыполнение инвестором взятых на себя обязательств, установленных </w:t>
      </w:r>
      <w:hyperlink w:history="0" r:id="rId41" w:tooltip="Закон Забайкальского края от 27.02.2009 N 148-ЗЗК (ред. от 05.11.2025) &quot;О государственной поддержке инвестиционной деятельности в Забайкальском крае&quot; (принят Законодательным Собранием Забайкальского края 11.02.2009) {КонсультантПлюс}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r:id="rId42" w:tooltip="Закон Забайкальского края от 27.02.2009 N 148-ЗЗК (ред. от 05.11.2025) &quot;О государственной поддержке инвестиционной деятельности в Забайкальском крае&quot; (принят Законодательным Собранием Забайкальского края 11.02.2009) {КонсультантПлюс}">
        <w:r>
          <w:rPr>
            <w:sz w:val="24"/>
            <w:color w:val="0000ff"/>
          </w:rPr>
          <w:t xml:space="preserve">6 части 1 статьи 4</w:t>
        </w:r>
      </w:hyperlink>
      <w:r>
        <w:rPr>
          <w:sz w:val="24"/>
        </w:rPr>
        <w:t xml:space="preserve"> Закона края N 148;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Постановление Правительства Забайкальского края от 06.11.2025 N 634 &quot;О внесении изменений в постановление Правительства Забайкальского края от 22 сентября 2009 года N 361 &quot;Об утверждении Порядка присвоения и утраты статуса инвестиционного проекта краевого значения, а также заключения и исполнения соглашения о государственной поддержке инвестиционного проекта краевого знач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06.11.2025 N 634)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невыполнение инвестором показателей реализации инвестиционного проекта, установленных бизнес-планом инвестиционного проекта и соглашением;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непредставление отчета в сроки, установленные </w:t>
      </w:r>
      <w:hyperlink w:history="0" w:anchor="P132" w:tooltip="23. Для подтверждения надлежащего исполнения соглашения инвестор в течение срока действия соглашения ежегодно не позднее 5 августа и 5 апреля представляет в Министерство отчет за прошедшие полугодие и год соответственно.">
        <w:r>
          <w:rPr>
            <w:sz w:val="24"/>
            <w:color w:val="0000ff"/>
          </w:rPr>
          <w:t xml:space="preserve">пунктом 23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по инициативе инвестора на основании его заявления.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На основании решения Совета Министерство в течение 10 рабочих дней со дня подписания протокола заседания Совета готовит в установленном порядке проект распоряжения Правительства Забайкальского края об утрате инвестиционного проекта статуса инвестиционного проекта краевого значения и расторжении соглашения и возврате сумм краевой государственной поддержки, в том числе налоговых льгот и льгот по аренде имущества, в бюджет Забайкальского края.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присвоения и утраты статуса</w:t>
      </w:r>
    </w:p>
    <w:p>
      <w:pPr>
        <w:pStyle w:val="0"/>
        <w:jc w:val="right"/>
      </w:pPr>
      <w:r>
        <w:rPr>
          <w:sz w:val="24"/>
        </w:rPr>
        <w:t xml:space="preserve">инвестиционного проекта краевого значения,</w:t>
      </w:r>
    </w:p>
    <w:p>
      <w:pPr>
        <w:pStyle w:val="0"/>
        <w:jc w:val="right"/>
      </w:pPr>
      <w:r>
        <w:rPr>
          <w:sz w:val="24"/>
        </w:rPr>
        <w:t xml:space="preserve">а также заключения и исполнения соглашения</w:t>
      </w:r>
    </w:p>
    <w:p>
      <w:pPr>
        <w:pStyle w:val="0"/>
        <w:jc w:val="right"/>
      </w:pPr>
      <w:r>
        <w:rPr>
          <w:sz w:val="24"/>
        </w:rPr>
        <w:t xml:space="preserve">о государственной поддержке</w:t>
      </w:r>
    </w:p>
    <w:p>
      <w:pPr>
        <w:pStyle w:val="0"/>
        <w:jc w:val="right"/>
      </w:pPr>
      <w:r>
        <w:rPr>
          <w:sz w:val="24"/>
        </w:rPr>
        <w:t xml:space="preserve">инвестиционного проекта краевого значения,</w:t>
      </w:r>
    </w:p>
    <w:p>
      <w:pPr>
        <w:pStyle w:val="0"/>
        <w:jc w:val="right"/>
      </w:pPr>
      <w:r>
        <w:rPr>
          <w:sz w:val="24"/>
        </w:rPr>
        <w:t xml:space="preserve">утвержденному 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Забайкальского края</w:t>
      </w:r>
    </w:p>
    <w:p>
      <w:pPr>
        <w:pStyle w:val="0"/>
        <w:jc w:val="right"/>
      </w:pPr>
      <w:r>
        <w:rPr>
          <w:sz w:val="24"/>
        </w:rPr>
        <w:t xml:space="preserve">от 22 сентября 2009 г. N 361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181" w:name="P181"/>
          <w:bookmarkEnd w:id="181"/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использовании средств государственной поддержки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инвестиционного проекта, инвестора,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реализующего инвестиционный проект краевого значения)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Сумма инвестиций __________ тыс. рублей, в том числе собственные средства, направленные на реализацию проекта, ___________ тыс. рублей.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Форма государственной поддержки 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Дата получения государственной поддержки 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Размер государственной поддержки ________________________________ тыс. рублей.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Дата начала реализации инвестиционного проекта ______________________________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Направления использования инвестиций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6"/>
        <w:gridCol w:w="1776"/>
        <w:gridCol w:w="1191"/>
        <w:gridCol w:w="680"/>
        <w:gridCol w:w="1191"/>
        <w:gridCol w:w="680"/>
        <w:gridCol w:w="1191"/>
        <w:gridCol w:w="680"/>
        <w:gridCol w:w="1191"/>
      </w:tblGrid>
      <w:tr>
        <w:tc>
          <w:tcPr>
            <w:tcW w:w="4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7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Направления использования инвестиций (приобретение основных средств, оплата работ (услуг), ремонт зданий (сооружений), пополнение оборотных средств и т.д.)</w:t>
            </w:r>
          </w:p>
        </w:tc>
        <w:tc>
          <w:tcPr>
            <w:tcW w:w="119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gridSpan w:val="6"/>
            <w:tcW w:w="561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Годы реализации проекта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 год</w:t>
            </w:r>
          </w:p>
        </w:tc>
        <w:tc>
          <w:tcPr>
            <w:gridSpan w:val="2"/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 год</w:t>
            </w:r>
          </w:p>
        </w:tc>
        <w:tc>
          <w:tcPr>
            <w:gridSpan w:val="2"/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 год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т.ч. первое полугодие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т.ч. первое полугодие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т.ч. первое полугодие</w:t>
            </w:r>
          </w:p>
        </w:tc>
      </w:tr>
      <w:tr>
        <w:tc>
          <w:tcPr>
            <w:tcW w:w="4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tcW w:w="4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7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Основные показатели деятельности предприятия в динамике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778"/>
        <w:gridCol w:w="850"/>
        <w:gridCol w:w="1701"/>
        <w:gridCol w:w="850"/>
        <w:gridCol w:w="1713"/>
        <w:gridCol w:w="850"/>
        <w:gridCol w:w="1713"/>
        <w:gridCol w:w="850"/>
        <w:gridCol w:w="1707"/>
      </w:tblGrid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7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Показатели</w:t>
            </w:r>
          </w:p>
        </w:tc>
        <w:tc>
          <w:tcPr>
            <w:gridSpan w:val="2"/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Год, предшествующий году начала реализации проекта</w:t>
            </w:r>
          </w:p>
        </w:tc>
        <w:tc>
          <w:tcPr>
            <w:gridSpan w:val="6"/>
            <w:tcW w:w="768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Годы реализации проекта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</w:t>
            </w:r>
          </w:p>
        </w:tc>
        <w:tc>
          <w:tcPr>
            <w:gridSpan w:val="2"/>
            <w:tcW w:w="256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</w:t>
            </w:r>
          </w:p>
        </w:tc>
        <w:tc>
          <w:tcPr>
            <w:gridSpan w:val="2"/>
            <w:tcW w:w="256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</w:t>
            </w:r>
          </w:p>
        </w:tc>
        <w:tc>
          <w:tcPr>
            <w:gridSpan w:val="2"/>
            <w:tcW w:w="255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т.ч. первое полугодие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1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т.ч. первое полугодие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1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т.ч. первое полугодие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т.ч. первое полугодие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7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7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7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Средняя стоимость основных средств, тыс. руб.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Амортизационные отчисления, тыс. руб.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Среднесписочная численность работников, чел.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Среднемесячная заработная плата, руб./месяц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выпуска продукции (работ, услуг) в натуральном выражении, всего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5.1.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 новые виды продукции (работ, услуг)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выпуска продукции (работ, услуг), тыс. руб., всего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6.1.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 новые виды продукции (работ, услуг)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Себестоимость произведенной продукции (работ, услуг), тыс. руб., всего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7.1.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 новые виды продукции (работ, услуг)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Чистая прибыль (убыток), тыс. руб.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Уплаченные налоги и сборы, тыс. руб., всего, из них: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краевой бюджет;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местный бюджет;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том числе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9.1.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налог на прибыль организаций, тыс. руб., всего, из них: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краевой бюджет;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местный бюджет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9.2.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налог на доходы физических лиц, тыс. руб.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9.3.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налог на имущество организаций, тыс. руб.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9.4.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транспортный налог, тыс. руб.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9.5.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земельный налог, арендная плата за земли, тыс. руб., всего, из них: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краевой бюджет,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местный бюджет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44"/>
      <w:headerReference w:type="first" r:id="rId44"/>
      <w:footerReference w:type="default" r:id="rId45"/>
      <w:footerReference w:type="first" r:id="rId45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Забайкальского края от 22.09.2009 N 361</w:t>
            <w:br/>
            <w:t>(ред. от 06.11.2025)</w:t>
            <w:br/>
            <w:t>"Об утверждении Порядка присвое...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Забайкальского края от 22.09.2009 N 361</w:t>
            <w:br/>
            <w:t>(ред. от 06.11.2025)</w:t>
            <w:br/>
            <w:t>"Об утверждении Порядка присвое...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51&amp;n=1672146&amp;date=19.03.2026&amp;dst=100020&amp;field=134" TargetMode = "External"/><Relationship Id="rId9" Type="http://schemas.openxmlformats.org/officeDocument/2006/relationships/hyperlink" Target="https://login.consultant.ru/link/?req=doc&amp;base=RLAW251&amp;n=1642000&amp;date=19.03.2026&amp;dst=100005&amp;field=134" TargetMode = "External"/><Relationship Id="rId10" Type="http://schemas.openxmlformats.org/officeDocument/2006/relationships/hyperlink" Target="https://login.consultant.ru/link/?req=doc&amp;base=RLAW251&amp;n=1658039&amp;date=19.03.2026&amp;dst=100009&amp;field=134" TargetMode = "External"/><Relationship Id="rId11" Type="http://schemas.openxmlformats.org/officeDocument/2006/relationships/hyperlink" Target="https://login.consultant.ru/link/?req=doc&amp;base=RLAW251&amp;n=1680214&amp;date=19.03.2026&amp;dst=100005&amp;field=134" TargetMode = "External"/><Relationship Id="rId12" Type="http://schemas.openxmlformats.org/officeDocument/2006/relationships/hyperlink" Target="https://login.consultant.ru/link/?req=doc&amp;base=RLAW251&amp;n=1681627&amp;date=19.03.2026&amp;dst=100005&amp;field=134" TargetMode = "External"/><Relationship Id="rId13" Type="http://schemas.openxmlformats.org/officeDocument/2006/relationships/hyperlink" Target="https://login.consultant.ru/link/?req=doc&amp;base=RLAW251&amp;n=1681579&amp;date=19.03.2026&amp;dst=23&amp;field=134" TargetMode = "External"/><Relationship Id="rId14" Type="http://schemas.openxmlformats.org/officeDocument/2006/relationships/hyperlink" Target="https://login.consultant.ru/link/?req=doc&amp;base=RLAW251&amp;n=1672146&amp;date=19.03.2026&amp;dst=100021&amp;field=134" TargetMode = "External"/><Relationship Id="rId15" Type="http://schemas.openxmlformats.org/officeDocument/2006/relationships/hyperlink" Target="https://login.consultant.ru/link/?req=doc&amp;base=RLAW251&amp;n=1642000&amp;date=19.03.2026&amp;dst=100006&amp;field=134" TargetMode = "External"/><Relationship Id="rId16" Type="http://schemas.openxmlformats.org/officeDocument/2006/relationships/hyperlink" Target="https://login.consultant.ru/link/?req=doc&amp;base=RLAW251&amp;n=1680214&amp;date=19.03.2026&amp;dst=100011&amp;field=134" TargetMode = "External"/><Relationship Id="rId17" Type="http://schemas.openxmlformats.org/officeDocument/2006/relationships/hyperlink" Target="https://login.consultant.ru/link/?req=doc&amp;base=RLAW251&amp;n=1681627&amp;date=19.03.2026&amp;dst=100011&amp;field=134" TargetMode = "External"/><Relationship Id="rId18" Type="http://schemas.openxmlformats.org/officeDocument/2006/relationships/hyperlink" Target="https://login.consultant.ru/link/?req=doc&amp;base=RLAW251&amp;n=9135&amp;date=19.03.2026" TargetMode = "External"/><Relationship Id="rId19" Type="http://schemas.openxmlformats.org/officeDocument/2006/relationships/hyperlink" Target="https://login.consultant.ru/link/?req=doc&amp;base=RLAW251&amp;n=9128&amp;date=19.03.2026" TargetMode = "External"/><Relationship Id="rId20" Type="http://schemas.openxmlformats.org/officeDocument/2006/relationships/hyperlink" Target="https://login.consultant.ru/link/?req=doc&amp;base=RLAW251&amp;n=1672146&amp;date=19.03.2026&amp;dst=100022&amp;field=134" TargetMode = "External"/><Relationship Id="rId21" Type="http://schemas.openxmlformats.org/officeDocument/2006/relationships/hyperlink" Target="https://login.consultant.ru/link/?req=doc&amp;base=RLAW251&amp;n=1680214&amp;date=19.03.2026&amp;dst=100014&amp;field=134" TargetMode = "External"/><Relationship Id="rId22" Type="http://schemas.openxmlformats.org/officeDocument/2006/relationships/hyperlink" Target="https://login.consultant.ru/link/?req=doc&amp;base=RLAW251&amp;n=1681627&amp;date=19.03.2026&amp;dst=100013&amp;field=134" TargetMode = "External"/><Relationship Id="rId23" Type="http://schemas.openxmlformats.org/officeDocument/2006/relationships/hyperlink" Target="https://login.consultant.ru/link/?req=doc&amp;base=RLAW251&amp;n=1681627&amp;date=19.03.2026&amp;dst=100016&amp;field=134" TargetMode = "External"/><Relationship Id="rId24" Type="http://schemas.openxmlformats.org/officeDocument/2006/relationships/hyperlink" Target="https://login.consultant.ru/link/?req=doc&amp;base=RLAW251&amp;n=1681579&amp;date=19.03.2026&amp;dst=100377&amp;field=134" TargetMode = "External"/><Relationship Id="rId25" Type="http://schemas.openxmlformats.org/officeDocument/2006/relationships/hyperlink" Target="https://login.consultant.ru/link/?req=doc&amp;base=RLAW251&amp;n=1681579&amp;date=19.03.2026&amp;dst=100403&amp;field=134" TargetMode = "External"/><Relationship Id="rId26" Type="http://schemas.openxmlformats.org/officeDocument/2006/relationships/hyperlink" Target="https://login.consultant.ru/link/?req=doc&amp;base=RLAW251&amp;n=1681627&amp;date=19.03.2026&amp;dst=100017&amp;field=134" TargetMode = "External"/><Relationship Id="rId27" Type="http://schemas.openxmlformats.org/officeDocument/2006/relationships/hyperlink" Target="https://login.consultant.ru/link/?req=doc&amp;base=RLAW251&amp;n=1681579&amp;date=19.03.2026&amp;dst=100399&amp;field=134" TargetMode = "External"/><Relationship Id="rId28" Type="http://schemas.openxmlformats.org/officeDocument/2006/relationships/hyperlink" Target="https://login.consultant.ru/link/?req=doc&amp;base=RLAW251&amp;n=1681579&amp;date=19.03.2026&amp;dst=100028&amp;field=134" TargetMode = "External"/><Relationship Id="rId29" Type="http://schemas.openxmlformats.org/officeDocument/2006/relationships/hyperlink" Target="https://login.consultant.ru/link/?req=doc&amp;base=RLAW251&amp;n=16272&amp;date=19.03.2026&amp;dst=100009&amp;field=134" TargetMode = "External"/><Relationship Id="rId30" Type="http://schemas.openxmlformats.org/officeDocument/2006/relationships/hyperlink" Target="https://www.zab-investportal.ru/" TargetMode = "External"/><Relationship Id="rId31" Type="http://schemas.openxmlformats.org/officeDocument/2006/relationships/hyperlink" Target="https://login.consultant.ru/link/?req=doc&amp;base=RLAW251&amp;n=1681627&amp;date=19.03.2026&amp;dst=100019&amp;field=134" TargetMode = "External"/><Relationship Id="rId32" Type="http://schemas.openxmlformats.org/officeDocument/2006/relationships/hyperlink" Target="https://login.consultant.ru/link/?req=doc&amp;base=LAW&amp;n=511602&amp;date=19.03.2026" TargetMode = "External"/><Relationship Id="rId33" Type="http://schemas.openxmlformats.org/officeDocument/2006/relationships/hyperlink" Target="https://login.consultant.ru/link/?req=doc&amp;base=RLAW251&amp;n=1681579&amp;date=19.03.2026&amp;dst=100377&amp;field=134" TargetMode = "External"/><Relationship Id="rId34" Type="http://schemas.openxmlformats.org/officeDocument/2006/relationships/hyperlink" Target="https://login.consultant.ru/link/?req=doc&amp;base=RLAW251&amp;n=1681627&amp;date=19.03.2026&amp;dst=100020&amp;field=134" TargetMode = "External"/><Relationship Id="rId35" Type="http://schemas.openxmlformats.org/officeDocument/2006/relationships/hyperlink" Target="https://login.consultant.ru/link/?req=doc&amp;base=RLAW251&amp;n=1681579&amp;date=19.03.2026&amp;dst=100403&amp;field=134" TargetMode = "External"/><Relationship Id="rId36" Type="http://schemas.openxmlformats.org/officeDocument/2006/relationships/hyperlink" Target="https://login.consultant.ru/link/?req=doc&amp;base=RLAW251&amp;n=1681579&amp;date=19.03.2026&amp;dst=100403&amp;field=134" TargetMode = "External"/><Relationship Id="rId37" Type="http://schemas.openxmlformats.org/officeDocument/2006/relationships/hyperlink" Target="https://login.consultant.ru/link/?req=doc&amp;base=RLAW251&amp;n=1681579&amp;date=19.03.2026&amp;dst=100403&amp;field=134" TargetMode = "External"/><Relationship Id="rId38" Type="http://schemas.openxmlformats.org/officeDocument/2006/relationships/hyperlink" Target="https://login.consultant.ru/link/?req=doc&amp;base=RLAW251&amp;n=1681627&amp;date=19.03.2026&amp;dst=100038&amp;field=134" TargetMode = "External"/><Relationship Id="rId39" Type="http://schemas.openxmlformats.org/officeDocument/2006/relationships/hyperlink" Target="https://login.consultant.ru/link/?req=doc&amp;base=RLAW251&amp;n=1681627&amp;date=19.03.2026&amp;dst=100039&amp;field=134" TargetMode = "External"/><Relationship Id="rId40" Type="http://schemas.openxmlformats.org/officeDocument/2006/relationships/hyperlink" Target="https://bo.nalog.ru" TargetMode = "External"/><Relationship Id="rId41" Type="http://schemas.openxmlformats.org/officeDocument/2006/relationships/hyperlink" Target="https://login.consultant.ru/link/?req=doc&amp;base=RLAW251&amp;n=1681579&amp;date=19.03.2026&amp;dst=100311&amp;field=134" TargetMode = "External"/><Relationship Id="rId42" Type="http://schemas.openxmlformats.org/officeDocument/2006/relationships/hyperlink" Target="https://login.consultant.ru/link/?req=doc&amp;base=RLAW251&amp;n=1681579&amp;date=19.03.2026&amp;dst=100378&amp;field=134" TargetMode = "External"/><Relationship Id="rId43" Type="http://schemas.openxmlformats.org/officeDocument/2006/relationships/hyperlink" Target="https://login.consultant.ru/link/?req=doc&amp;base=RLAW251&amp;n=1681627&amp;date=19.03.2026&amp;dst=100040&amp;field=134" TargetMode = "External"/><Relationship Id="rId44" Type="http://schemas.openxmlformats.org/officeDocument/2006/relationships/header" Target="header2.xml"/><Relationship Id="rId45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Забайкальского края от 22.09.2009 N 361
(ред. от 06.11.2025)
"Об утверждении Порядка присвоения, продления срока действия и утраты статуса инвестиционного проекта краевого значения, а также заключения и исполнения соглашения о государственной поддержке инвестиционного проекта краевого значения"</dc:title>
  <dcterms:created xsi:type="dcterms:W3CDTF">2026-03-19T08:47:32Z</dcterms:created>
</cp:coreProperties>
</file>