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D8" w:rsidRPr="000D5E0C" w:rsidRDefault="001C413A" w:rsidP="009F0DFD">
      <w:pPr>
        <w:pStyle w:val="1"/>
        <w:ind w:firstLine="0"/>
        <w:contextualSpacing/>
        <w:jc w:val="center"/>
        <w:rPr>
          <w:b/>
        </w:rPr>
      </w:pPr>
      <w:r w:rsidRPr="00262CCE">
        <w:rPr>
          <w:b/>
        </w:rPr>
        <w:t xml:space="preserve">АДМИНИСТРАЦИЯ </w:t>
      </w:r>
      <w:r w:rsidR="00681A24" w:rsidRPr="00262CCE">
        <w:rPr>
          <w:b/>
        </w:rPr>
        <w:t>ХИЛОКСКОГО</w:t>
      </w:r>
      <w:r w:rsidR="00E26796" w:rsidRPr="00262CCE">
        <w:rPr>
          <w:b/>
        </w:rPr>
        <w:t xml:space="preserve"> МУНИЦИПАЛЬНОГО</w:t>
      </w:r>
      <w:r w:rsidR="00681A24" w:rsidRPr="00262CCE">
        <w:rPr>
          <w:b/>
        </w:rPr>
        <w:t xml:space="preserve"> ОКРУГА</w:t>
      </w:r>
      <w:r w:rsidR="00681A24" w:rsidRPr="00262CCE">
        <w:rPr>
          <w:b/>
        </w:rPr>
        <w:br/>
      </w:r>
    </w:p>
    <w:p w:rsidR="009F0DFD" w:rsidRPr="000D5E0C" w:rsidRDefault="009F0DFD" w:rsidP="009F0DFD">
      <w:pPr>
        <w:pStyle w:val="1"/>
        <w:ind w:firstLine="0"/>
        <w:contextualSpacing/>
        <w:jc w:val="center"/>
        <w:rPr>
          <w:b/>
        </w:rPr>
      </w:pPr>
    </w:p>
    <w:p w:rsidR="00F45CD9" w:rsidRDefault="001C413A" w:rsidP="005C5BE6">
      <w:pPr>
        <w:pStyle w:val="11"/>
        <w:keepNext/>
        <w:keepLines/>
        <w:spacing w:after="0"/>
        <w:contextualSpacing/>
        <w:rPr>
          <w:rFonts w:ascii="Times New Roman" w:hAnsi="Times New Roman" w:cs="Times New Roman"/>
          <w:b/>
        </w:rPr>
      </w:pPr>
      <w:bookmarkStart w:id="0" w:name="bookmark0"/>
      <w:bookmarkStart w:id="1" w:name="bookmark1"/>
      <w:bookmarkStart w:id="2" w:name="bookmark2"/>
      <w:r w:rsidRPr="00262CCE">
        <w:rPr>
          <w:rFonts w:ascii="Times New Roman" w:hAnsi="Times New Roman" w:cs="Times New Roman"/>
          <w:b/>
        </w:rPr>
        <w:t>ПОСТАНОВЛЕНИЕ</w:t>
      </w:r>
      <w:bookmarkEnd w:id="0"/>
      <w:bookmarkEnd w:id="1"/>
      <w:bookmarkEnd w:id="2"/>
    </w:p>
    <w:p w:rsidR="005C5BE6" w:rsidRPr="00262CCE" w:rsidRDefault="005C5BE6" w:rsidP="005C5BE6">
      <w:pPr>
        <w:pStyle w:val="11"/>
        <w:keepNext/>
        <w:keepLines/>
        <w:spacing w:after="0"/>
        <w:contextualSpacing/>
        <w:rPr>
          <w:rFonts w:ascii="Times New Roman" w:hAnsi="Times New Roman" w:cs="Times New Roman"/>
          <w:b/>
        </w:rPr>
      </w:pPr>
    </w:p>
    <w:p w:rsidR="009564D8" w:rsidRDefault="001C413A">
      <w:pPr>
        <w:pStyle w:val="1"/>
        <w:spacing w:after="620"/>
        <w:ind w:firstLine="0"/>
        <w:jc w:val="center"/>
      </w:pPr>
      <w:r>
        <w:t>г.</w:t>
      </w:r>
      <w:r w:rsidR="00681A24">
        <w:t xml:space="preserve"> </w:t>
      </w:r>
      <w:r>
        <w:t>Хилок</w:t>
      </w:r>
    </w:p>
    <w:p w:rsidR="009564D8" w:rsidRDefault="001C413A" w:rsidP="00FA4402">
      <w:pPr>
        <w:pStyle w:val="1"/>
        <w:tabs>
          <w:tab w:val="left" w:pos="2774"/>
        </w:tabs>
        <w:ind w:firstLine="0"/>
        <w:contextualSpacing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6045835</wp:posOffset>
                </wp:positionH>
                <wp:positionV relativeFrom="paragraph">
                  <wp:posOffset>12700</wp:posOffset>
                </wp:positionV>
                <wp:extent cx="50609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681A24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№</w:t>
                            </w:r>
                            <w:r w:rsidR="008E3B4B">
                              <w:t xml:space="preserve"> 222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6.05pt;margin-top:1pt;width:39.8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" filled="f" stroked="f">
                <v:textbox inset="0,0,0,0">
                  <w:txbxContent>
                    <w:p w:rsidR="009564D8" w:rsidRDefault="00681A24">
                      <w:pPr>
                        <w:pStyle w:val="1"/>
                        <w:ind w:firstLine="0"/>
                        <w:jc w:val="right"/>
                      </w:pPr>
                      <w:r>
                        <w:t>№</w:t>
                      </w:r>
                      <w:r w:rsidR="008E3B4B">
                        <w:t xml:space="preserve"> 222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81A24">
        <w:t>«</w:t>
      </w:r>
      <w:r w:rsidR="008E3B4B">
        <w:t xml:space="preserve"> 24 </w:t>
      </w:r>
      <w:r w:rsidR="00681A24">
        <w:t>»</w:t>
      </w:r>
      <w:r w:rsidR="008E3B4B">
        <w:t xml:space="preserve">       марта</w:t>
      </w:r>
      <w:r w:rsidR="007573C9">
        <w:t xml:space="preserve">        </w:t>
      </w:r>
      <w:bookmarkStart w:id="3" w:name="_GoBack"/>
      <w:bookmarkEnd w:id="3"/>
      <w:r>
        <w:t>202</w:t>
      </w:r>
      <w:r w:rsidR="00681A24">
        <w:t>6</w:t>
      </w:r>
      <w:r>
        <w:t xml:space="preserve"> год</w:t>
      </w:r>
      <w:r w:rsidR="00681A24">
        <w:t>а</w:t>
      </w:r>
    </w:p>
    <w:p w:rsidR="00FA4402" w:rsidRDefault="00FA4402" w:rsidP="005C5BE6">
      <w:pPr>
        <w:pStyle w:val="1"/>
        <w:ind w:firstLine="0"/>
        <w:contextualSpacing/>
        <w:rPr>
          <w:b/>
        </w:rPr>
      </w:pPr>
    </w:p>
    <w:p w:rsidR="005C5BE6" w:rsidRDefault="005C5BE6" w:rsidP="005C5BE6">
      <w:pPr>
        <w:pStyle w:val="1"/>
        <w:ind w:firstLine="0"/>
        <w:contextualSpacing/>
        <w:rPr>
          <w:b/>
        </w:rPr>
      </w:pPr>
    </w:p>
    <w:p w:rsidR="009564D8" w:rsidRDefault="0092397F" w:rsidP="00FA4402">
      <w:pPr>
        <w:pStyle w:val="1"/>
        <w:ind w:firstLine="0"/>
        <w:contextualSpacing/>
        <w:jc w:val="center"/>
        <w:rPr>
          <w:b/>
        </w:rPr>
      </w:pPr>
      <w:r w:rsidRPr="00262CCE">
        <w:rPr>
          <w:b/>
        </w:rPr>
        <w:t xml:space="preserve">О создании </w:t>
      </w:r>
      <w:r w:rsidR="001C413A" w:rsidRPr="00262CCE">
        <w:rPr>
          <w:b/>
        </w:rPr>
        <w:t>Административной комиссии</w:t>
      </w:r>
      <w:r w:rsidR="001C413A" w:rsidRPr="00262CCE">
        <w:rPr>
          <w:b/>
        </w:rPr>
        <w:br/>
      </w:r>
      <w:proofErr w:type="spellStart"/>
      <w:r w:rsidR="009951FB" w:rsidRPr="00262CCE">
        <w:rPr>
          <w:b/>
        </w:rPr>
        <w:t>Хилокского</w:t>
      </w:r>
      <w:proofErr w:type="spellEnd"/>
      <w:r w:rsidRPr="00262CCE">
        <w:rPr>
          <w:b/>
        </w:rPr>
        <w:t xml:space="preserve"> муниципального</w:t>
      </w:r>
      <w:r w:rsidR="009951FB" w:rsidRPr="00262CCE">
        <w:rPr>
          <w:b/>
        </w:rPr>
        <w:t xml:space="preserve"> округа</w:t>
      </w:r>
    </w:p>
    <w:p w:rsidR="005C5BE6" w:rsidRDefault="005C5BE6" w:rsidP="00FA4402">
      <w:pPr>
        <w:pStyle w:val="1"/>
        <w:ind w:firstLine="0"/>
        <w:contextualSpacing/>
        <w:jc w:val="center"/>
        <w:rPr>
          <w:b/>
        </w:rPr>
      </w:pPr>
    </w:p>
    <w:p w:rsidR="0068536A" w:rsidRDefault="00E52ABE" w:rsidP="00CA7BE8">
      <w:pPr>
        <w:pStyle w:val="1"/>
        <w:spacing w:after="300"/>
        <w:ind w:firstLine="700"/>
        <w:jc w:val="both"/>
      </w:pPr>
      <w:proofErr w:type="gramStart"/>
      <w:r>
        <w:t>Р</w:t>
      </w:r>
      <w:r w:rsidR="00B577D1">
        <w:t>уководствуясь Законом Забайкальского кра</w:t>
      </w:r>
      <w:r w:rsidR="00F00238">
        <w:t xml:space="preserve">я от 28.12.2024 года № 2466-ЗЗК </w:t>
      </w:r>
      <w:r w:rsidR="00262CCE">
        <w:t xml:space="preserve"> «</w:t>
      </w:r>
      <w:r w:rsidR="00F00238">
        <w:t>О преобразовании всех поселений, входящих в состав муниципального района «</w:t>
      </w:r>
      <w:proofErr w:type="spellStart"/>
      <w:r w:rsidR="00F00238">
        <w:t>Хилок</w:t>
      </w:r>
      <w:r w:rsidR="00262CCE">
        <w:t>ский</w:t>
      </w:r>
      <w:proofErr w:type="spellEnd"/>
      <w:r w:rsidR="00262CCE">
        <w:t xml:space="preserve"> район</w:t>
      </w:r>
      <w:r w:rsidR="005C5BE6">
        <w:t>»</w:t>
      </w:r>
      <w:r w:rsidR="00262CCE">
        <w:t>, Забайкальского края</w:t>
      </w:r>
      <w:r w:rsidR="00F00238">
        <w:t xml:space="preserve"> в </w:t>
      </w:r>
      <w:proofErr w:type="spellStart"/>
      <w:r w:rsidR="00F00238">
        <w:t>Хилокский</w:t>
      </w:r>
      <w:proofErr w:type="spellEnd"/>
      <w:r w:rsidR="00F00238">
        <w:t xml:space="preserve"> муниципальный округ Забайкальского края»,</w:t>
      </w:r>
      <w:r w:rsidR="001C413A">
        <w:t xml:space="preserve"> Законом Забайкальского края от 04.06.2009 №191 «Об организации деятельности </w:t>
      </w:r>
      <w:r w:rsidR="009951FB">
        <w:t>административных</w:t>
      </w:r>
      <w:r w:rsidR="001C413A">
        <w:t xml:space="preserve"> </w:t>
      </w:r>
      <w:r w:rsidR="009951FB">
        <w:t>комиссий</w:t>
      </w:r>
      <w:r w:rsidR="001C413A">
        <w:t xml:space="preserve"> и о наделении органов местного самоуправления муниципальных районов,</w:t>
      </w:r>
      <w:r w:rsidR="005D5645">
        <w:t xml:space="preserve"> муниципальных, городских округов городских</w:t>
      </w:r>
      <w:r w:rsidR="001C413A">
        <w:t>, отдельных поселений государственным полномочием по созданию административных</w:t>
      </w:r>
      <w:r w:rsidR="005C5BE6">
        <w:t xml:space="preserve"> комиссий в Забайкальском</w:t>
      </w:r>
      <w:proofErr w:type="gramEnd"/>
      <w:r w:rsidR="005C5BE6">
        <w:t xml:space="preserve"> </w:t>
      </w:r>
      <w:proofErr w:type="gramStart"/>
      <w:r w:rsidR="005C5BE6">
        <w:t>крае</w:t>
      </w:r>
      <w:proofErr w:type="gramEnd"/>
      <w:r w:rsidR="005C5BE6">
        <w:t>»</w:t>
      </w:r>
      <w:r w:rsidR="00F00238" w:rsidRPr="00F00238">
        <w:t xml:space="preserve"> </w:t>
      </w:r>
      <w:r>
        <w:t xml:space="preserve">в связи преобразованием в </w:t>
      </w:r>
      <w:proofErr w:type="spellStart"/>
      <w:r>
        <w:t>Хилокский</w:t>
      </w:r>
      <w:proofErr w:type="spellEnd"/>
      <w:r>
        <w:t xml:space="preserve"> муниципальный округ и приведением в соответствие с законода</w:t>
      </w:r>
      <w:r w:rsidR="005C5BE6">
        <w:t>тельством нормативно-правовой ба</w:t>
      </w:r>
      <w:r>
        <w:t xml:space="preserve">зы, администрация </w:t>
      </w:r>
      <w:proofErr w:type="spellStart"/>
      <w:r>
        <w:t>Хилокского</w:t>
      </w:r>
      <w:proofErr w:type="spellEnd"/>
      <w:r>
        <w:t xml:space="preserve"> муниципального округа,</w:t>
      </w:r>
    </w:p>
    <w:p w:rsidR="0092397F" w:rsidRPr="00262CCE" w:rsidRDefault="001C413A" w:rsidP="005C5BE6">
      <w:pPr>
        <w:pStyle w:val="1"/>
        <w:ind w:firstLine="0"/>
        <w:contextualSpacing/>
        <w:jc w:val="center"/>
        <w:rPr>
          <w:b/>
        </w:rPr>
      </w:pPr>
      <w:r w:rsidRPr="00262CCE">
        <w:rPr>
          <w:b/>
        </w:rPr>
        <w:t>Постановляет:</w:t>
      </w:r>
    </w:p>
    <w:p w:rsidR="0092397F" w:rsidRDefault="0092397F" w:rsidP="005C5BE6">
      <w:pPr>
        <w:pStyle w:val="1"/>
        <w:numPr>
          <w:ilvl w:val="0"/>
          <w:numId w:val="1"/>
        </w:numPr>
        <w:tabs>
          <w:tab w:val="left" w:pos="1404"/>
        </w:tabs>
        <w:ind w:firstLine="700"/>
        <w:contextualSpacing/>
        <w:jc w:val="both"/>
      </w:pPr>
      <w:bookmarkStart w:id="4" w:name="bookmark3"/>
      <w:bookmarkEnd w:id="4"/>
      <w:r>
        <w:t xml:space="preserve">Создать Административную комиссию </w:t>
      </w:r>
      <w:proofErr w:type="spellStart"/>
      <w:r>
        <w:t>Хилокского</w:t>
      </w:r>
      <w:proofErr w:type="spellEnd"/>
      <w:r>
        <w:t xml:space="preserve"> муниципального округа.</w:t>
      </w:r>
    </w:p>
    <w:p w:rsidR="00CA7BE8" w:rsidRDefault="0089446A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</w:pPr>
      <w:r>
        <w:t xml:space="preserve">Утвердить </w:t>
      </w:r>
      <w:r w:rsidR="001C413A">
        <w:t xml:space="preserve">состав Административной </w:t>
      </w:r>
      <w:r w:rsidR="006F0F8D">
        <w:t>комисси</w:t>
      </w:r>
      <w:r w:rsidR="0092397F">
        <w:t>и</w:t>
      </w:r>
      <w:r w:rsidR="0092397F" w:rsidRPr="0092397F">
        <w:t xml:space="preserve"> </w:t>
      </w:r>
      <w:proofErr w:type="spellStart"/>
      <w:r w:rsidR="0092397F">
        <w:t>Хилокского</w:t>
      </w:r>
      <w:proofErr w:type="spellEnd"/>
      <w:r w:rsidR="0092397F">
        <w:t xml:space="preserve"> </w:t>
      </w:r>
      <w:r w:rsidR="006F0F8D">
        <w:t xml:space="preserve"> муниципального </w:t>
      </w:r>
      <w:r w:rsidR="0092397F">
        <w:t>округа</w:t>
      </w:r>
      <w:r w:rsidR="001C413A">
        <w:t>, изложив его в редакции согласно приложени</w:t>
      </w:r>
      <w:r w:rsidR="005D5645">
        <w:t xml:space="preserve">ю </w:t>
      </w:r>
      <w:r w:rsidR="00CA7BE8">
        <w:t>(Приложение</w:t>
      </w:r>
      <w:proofErr w:type="gramStart"/>
      <w:r w:rsidR="00CA7BE8">
        <w:t>1</w:t>
      </w:r>
      <w:proofErr w:type="gramEnd"/>
      <w:r w:rsidR="00CA7BE8">
        <w:t>)</w:t>
      </w:r>
    </w:p>
    <w:p w:rsidR="00FA4402" w:rsidRDefault="00FA4402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</w:pPr>
      <w:r>
        <w:t>Утвердить положение об</w:t>
      </w:r>
      <w:r w:rsidR="000D5E0C" w:rsidRPr="000D5E0C">
        <w:t xml:space="preserve"> </w:t>
      </w:r>
      <w:r w:rsidR="000D5E0C">
        <w:t>административной комиссии</w:t>
      </w:r>
      <w:r>
        <w:t xml:space="preserve"> </w:t>
      </w:r>
      <w:proofErr w:type="spellStart"/>
      <w:r w:rsidR="005D5645">
        <w:t>Хилокско</w:t>
      </w:r>
      <w:r w:rsidR="000D5E0C">
        <w:t>го</w:t>
      </w:r>
      <w:proofErr w:type="spellEnd"/>
      <w:r w:rsidR="005D5645">
        <w:t xml:space="preserve"> </w:t>
      </w:r>
      <w:r>
        <w:t>муниципально</w:t>
      </w:r>
      <w:r w:rsidR="000D5E0C">
        <w:t>го</w:t>
      </w:r>
      <w:r>
        <w:t xml:space="preserve"> округ</w:t>
      </w:r>
      <w:r w:rsidR="000D5E0C">
        <w:t>а</w:t>
      </w:r>
      <w:r>
        <w:t xml:space="preserve"> (Приложение 2)</w:t>
      </w:r>
    </w:p>
    <w:p w:rsidR="00CA7BE8" w:rsidRPr="009F0DFD" w:rsidRDefault="009F0DFD" w:rsidP="009F0DFD">
      <w:pPr>
        <w:pStyle w:val="1"/>
        <w:numPr>
          <w:ilvl w:val="0"/>
          <w:numId w:val="1"/>
        </w:numPr>
        <w:ind w:firstLine="700"/>
        <w:jc w:val="both"/>
      </w:pPr>
      <w:r>
        <w:t xml:space="preserve">Настоящее постановление опубликовать  в сетевом издании </w:t>
      </w:r>
      <w:proofErr w:type="spellStart"/>
      <w:r>
        <w:t>Хилокского</w:t>
      </w:r>
      <w:proofErr w:type="spellEnd"/>
      <w:r>
        <w:t xml:space="preserve"> муниципального округа </w:t>
      </w:r>
      <w:hyperlink r:id="rId8" w:history="1">
        <w:r w:rsidRPr="00C6314B">
          <w:rPr>
            <w:rStyle w:val="aa"/>
            <w:lang w:val="en-US"/>
          </w:rPr>
          <w:t>https</w:t>
        </w:r>
        <w:r w:rsidRPr="00C6314B">
          <w:rPr>
            <w:rStyle w:val="aa"/>
          </w:rPr>
          <w:t>://хилокский.рф</w:t>
        </w:r>
      </w:hyperlink>
      <w:r>
        <w:t xml:space="preserve">, а так же разместить на официальном сайте </w:t>
      </w:r>
      <w:proofErr w:type="spellStart"/>
      <w:r>
        <w:t>Хилокского</w:t>
      </w:r>
      <w:proofErr w:type="spellEnd"/>
      <w:r>
        <w:t xml:space="preserve"> муниципального округа в информационно-телекоммуникационной сети «Интернет»   </w:t>
      </w:r>
      <w:r w:rsidR="00AC285E">
        <w:t>(</w:t>
      </w:r>
      <w:r>
        <w:rPr>
          <w:lang w:val="en-US"/>
        </w:rPr>
        <w:t>https</w:t>
      </w:r>
      <w:r>
        <w:t>://</w:t>
      </w:r>
      <w:r>
        <w:rPr>
          <w:lang w:val="en-US"/>
        </w:rPr>
        <w:t>hiloksky</w:t>
      </w:r>
      <w:r>
        <w:t>.7</w:t>
      </w:r>
      <w:r w:rsidRPr="009F0DFD">
        <w:t>5</w:t>
      </w:r>
      <w:r w:rsidRPr="004F2831">
        <w:t>.</w:t>
      </w:r>
      <w:r>
        <w:rPr>
          <w:lang w:val="en-US"/>
        </w:rPr>
        <w:t>ru</w:t>
      </w:r>
      <w:r w:rsidR="00AC285E">
        <w:t>/)</w:t>
      </w:r>
      <w:r w:rsidR="006F0F8D">
        <w:t xml:space="preserve"> </w:t>
      </w:r>
    </w:p>
    <w:p w:rsidR="007E6EE8" w:rsidRPr="005C5BE6" w:rsidRDefault="001C413A" w:rsidP="005C5BE6">
      <w:pPr>
        <w:pStyle w:val="1"/>
        <w:numPr>
          <w:ilvl w:val="0"/>
          <w:numId w:val="1"/>
        </w:numPr>
        <w:tabs>
          <w:tab w:val="left" w:pos="1404"/>
        </w:tabs>
        <w:ind w:firstLine="700"/>
        <w:contextualSpacing/>
        <w:jc w:val="both"/>
        <w:rPr>
          <w:b/>
        </w:rPr>
      </w:pPr>
      <w:r>
        <w:t>Настоящее постановление вступает в законную силу</w:t>
      </w:r>
      <w:r w:rsidR="0092397F">
        <w:t xml:space="preserve"> на следующий день со дня его официального опубликования. </w:t>
      </w:r>
    </w:p>
    <w:p w:rsidR="005C5BE6" w:rsidRPr="005C5BE6" w:rsidRDefault="005C5BE6" w:rsidP="005C5BE6">
      <w:pPr>
        <w:pStyle w:val="1"/>
        <w:tabs>
          <w:tab w:val="left" w:pos="1404"/>
        </w:tabs>
        <w:ind w:left="700" w:firstLine="0"/>
        <w:contextualSpacing/>
        <w:jc w:val="both"/>
        <w:rPr>
          <w:b/>
        </w:rPr>
      </w:pPr>
    </w:p>
    <w:p w:rsidR="005C5BE6" w:rsidRDefault="005C5BE6" w:rsidP="005C5BE6">
      <w:pPr>
        <w:pStyle w:val="1"/>
        <w:ind w:firstLine="700"/>
        <w:contextualSpacing/>
        <w:jc w:val="both"/>
      </w:pPr>
    </w:p>
    <w:p w:rsidR="009564D8" w:rsidRDefault="000D5E0C" w:rsidP="00FA4402">
      <w:pPr>
        <w:pStyle w:val="1"/>
        <w:ind w:firstLine="0"/>
        <w:contextualSpacing/>
        <w:rPr>
          <w:noProof/>
          <w:lang w:bidi="ar-SA"/>
        </w:rPr>
      </w:pPr>
      <w:r>
        <w:rPr>
          <w:noProof/>
          <w:lang w:bidi="ar-SA"/>
        </w:rPr>
        <w:t xml:space="preserve">И.о. </w:t>
      </w:r>
      <w:r w:rsidR="00B85ED8">
        <w:t xml:space="preserve">главы </w:t>
      </w:r>
      <w:proofErr w:type="gramStart"/>
      <w:r w:rsidR="00B85ED8">
        <w:t>муниципального</w:t>
      </w:r>
      <w:proofErr w:type="gramEnd"/>
      <w:r w:rsidR="00B85ED8">
        <w:t xml:space="preserve"> </w:t>
      </w:r>
    </w:p>
    <w:p w:rsidR="009564D8" w:rsidRDefault="000D5E0C" w:rsidP="000D5E0C">
      <w:pPr>
        <w:pStyle w:val="1"/>
        <w:ind w:firstLine="0"/>
        <w:jc w:val="both"/>
        <w:sectPr w:rsidR="009564D8" w:rsidSect="00262CCE">
          <w:pgSz w:w="11900" w:h="16840"/>
          <w:pgMar w:top="709" w:right="752" w:bottom="1132" w:left="1784" w:header="733" w:footer="704" w:gutter="0"/>
          <w:pgNumType w:start="1"/>
          <w:cols w:space="720"/>
          <w:noEndnote/>
          <w:docGrid w:linePitch="360"/>
        </w:sectPr>
      </w:pPr>
      <w:r w:rsidRPr="000D5E0C">
        <w:rPr>
          <w:rFonts w:ascii="Arial Unicode MS" w:eastAsia="Arial Unicode MS" w:hAnsi="Arial Unicode MS" w:cs="Arial Unicode MS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B7552" wp14:editId="37208C0D">
                <wp:simplePos x="0" y="0"/>
                <wp:positionH relativeFrom="page">
                  <wp:posOffset>6042025</wp:posOffset>
                </wp:positionH>
                <wp:positionV relativeFrom="paragraph">
                  <wp:posOffset>10160</wp:posOffset>
                </wp:positionV>
                <wp:extent cx="859790" cy="219710"/>
                <wp:effectExtent l="0" t="0" r="0" b="0"/>
                <wp:wrapSquare wrapText="left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5E0C" w:rsidRDefault="00F45CD9" w:rsidP="000D5E0C">
                            <w:pPr>
                              <w:pStyle w:val="1"/>
                              <w:ind w:firstLine="0"/>
                            </w:pPr>
                            <w:r>
                              <w:t>Л.В. Тищенко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475.75pt;margin-top:.8pt;width:67.7pt;height:17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" filled="f" stroked="f">
                <v:textbox inset="0,0,0,0">
                  <w:txbxContent>
                    <w:p w:rsidR="000D5E0C" w:rsidRDefault="00F45CD9" w:rsidP="000D5E0C">
                      <w:pPr>
                        <w:pStyle w:val="1"/>
                        <w:ind w:firstLine="0"/>
                      </w:pPr>
                      <w:r>
                        <w:t>Л.В. Тищенко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="00B85ED8">
        <w:t>Хилокского</w:t>
      </w:r>
      <w:proofErr w:type="spellEnd"/>
      <w:r w:rsidR="00B85ED8">
        <w:t xml:space="preserve"> </w:t>
      </w:r>
      <w:r w:rsidR="0092397F">
        <w:t>района «</w:t>
      </w:r>
      <w:proofErr w:type="spellStart"/>
      <w:r w:rsidR="0092397F">
        <w:t>Хилокский</w:t>
      </w:r>
      <w:proofErr w:type="spellEnd"/>
      <w:r w:rsidR="0092397F">
        <w:t xml:space="preserve"> район»</w:t>
      </w:r>
      <w:r>
        <w:t xml:space="preserve">                            </w:t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5016"/>
      </w:tblGrid>
      <w:tr w:rsidR="009564D8" w:rsidTr="00C60A40">
        <w:trPr>
          <w:trHeight w:hRule="exact" w:val="1134"/>
          <w:jc w:val="center"/>
        </w:trPr>
        <w:tc>
          <w:tcPr>
            <w:tcW w:w="4368" w:type="dxa"/>
            <w:shd w:val="clear" w:color="auto" w:fill="FFFFFF"/>
          </w:tcPr>
          <w:p w:rsidR="009564D8" w:rsidRDefault="009564D8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FFFFFF"/>
          </w:tcPr>
          <w:p w:rsidR="009564D8" w:rsidRDefault="001C413A" w:rsidP="00C60A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FA4402">
              <w:rPr>
                <w:sz w:val="22"/>
                <w:szCs w:val="22"/>
              </w:rPr>
              <w:t xml:space="preserve"> 1</w:t>
            </w:r>
          </w:p>
          <w:p w:rsidR="00C60A40" w:rsidRDefault="001C413A" w:rsidP="00C60A40">
            <w:pPr>
              <w:pStyle w:val="a5"/>
              <w:tabs>
                <w:tab w:val="left" w:pos="3002"/>
                <w:tab w:val="left" w:pos="4254"/>
                <w:tab w:val="left" w:leader="underscore" w:pos="491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  <w:r w:rsidR="00D2417E">
              <w:rPr>
                <w:sz w:val="22"/>
                <w:szCs w:val="22"/>
              </w:rPr>
              <w:t xml:space="preserve"> </w:t>
            </w:r>
            <w:proofErr w:type="spellStart"/>
            <w:r w:rsidR="00D2417E">
              <w:rPr>
                <w:sz w:val="22"/>
                <w:szCs w:val="22"/>
              </w:rPr>
              <w:t>Хилокского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</w:t>
            </w:r>
            <w:r w:rsidR="00D2417E">
              <w:rPr>
                <w:sz w:val="22"/>
                <w:szCs w:val="22"/>
              </w:rPr>
              <w:t xml:space="preserve">округа </w:t>
            </w:r>
          </w:p>
          <w:p w:rsidR="009564D8" w:rsidRDefault="008E3B4B" w:rsidP="00C60A40">
            <w:pPr>
              <w:pStyle w:val="a5"/>
              <w:tabs>
                <w:tab w:val="left" w:pos="3002"/>
                <w:tab w:val="left" w:pos="4254"/>
                <w:tab w:val="left" w:leader="underscore" w:pos="491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24</w:t>
            </w:r>
            <w:r w:rsidR="00D2417E">
              <w:rPr>
                <w:sz w:val="22"/>
                <w:szCs w:val="22"/>
              </w:rPr>
              <w:t xml:space="preserve"> »</w:t>
            </w:r>
            <w:r w:rsidR="002A0C5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марта      </w:t>
            </w:r>
            <w:r w:rsidR="002A0C55">
              <w:rPr>
                <w:sz w:val="22"/>
                <w:szCs w:val="22"/>
              </w:rPr>
              <w:t xml:space="preserve">  </w:t>
            </w:r>
            <w:r w:rsidR="00D2417E">
              <w:rPr>
                <w:sz w:val="22"/>
                <w:szCs w:val="22"/>
              </w:rPr>
              <w:t xml:space="preserve"> </w:t>
            </w:r>
            <w:r w:rsidR="001C413A" w:rsidRPr="006D42AF">
              <w:rPr>
                <w:sz w:val="22"/>
                <w:szCs w:val="22"/>
              </w:rPr>
              <w:t>2</w:t>
            </w:r>
            <w:r w:rsidR="001C413A">
              <w:rPr>
                <w:sz w:val="22"/>
                <w:szCs w:val="22"/>
              </w:rPr>
              <w:t>02</w:t>
            </w:r>
            <w:r w:rsidR="00AF0DF1">
              <w:rPr>
                <w:sz w:val="22"/>
                <w:szCs w:val="22"/>
              </w:rPr>
              <w:t>6</w:t>
            </w:r>
            <w:r w:rsidR="002A0C55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№     222</w:t>
            </w:r>
          </w:p>
        </w:tc>
      </w:tr>
    </w:tbl>
    <w:p w:rsidR="009564D8" w:rsidRDefault="009564D8">
      <w:pPr>
        <w:spacing w:after="959" w:line="1" w:lineRule="exact"/>
      </w:pPr>
    </w:p>
    <w:p w:rsidR="009564D8" w:rsidRDefault="001C413A">
      <w:pPr>
        <w:pStyle w:val="1"/>
        <w:spacing w:after="340"/>
        <w:ind w:firstLine="0"/>
        <w:jc w:val="center"/>
      </w:pPr>
      <w:r>
        <w:t>Председатель админист</w:t>
      </w:r>
      <w:r w:rsidR="00262CCE">
        <w:t>ративной комиссии</w:t>
      </w:r>
      <w:r>
        <w:t xml:space="preserve"> </w:t>
      </w:r>
      <w:proofErr w:type="spellStart"/>
      <w:r w:rsidR="00AF0DF1">
        <w:t>Хилокского</w:t>
      </w:r>
      <w:proofErr w:type="spellEnd"/>
      <w:r w:rsidR="00262CCE" w:rsidRPr="00262CCE">
        <w:t xml:space="preserve"> </w:t>
      </w:r>
      <w:r w:rsidR="00262CCE">
        <w:t>муниципального</w:t>
      </w:r>
      <w:r w:rsidR="00AF0DF1">
        <w:t xml:space="preserve"> округа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982"/>
      </w:tblGrid>
      <w:tr w:rsidR="009564D8">
        <w:trPr>
          <w:trHeight w:hRule="exact" w:val="931"/>
          <w:jc w:val="center"/>
        </w:trPr>
        <w:tc>
          <w:tcPr>
            <w:tcW w:w="4339" w:type="dxa"/>
            <w:shd w:val="clear" w:color="auto" w:fill="FFFFFF"/>
          </w:tcPr>
          <w:p w:rsidR="009564D8" w:rsidRDefault="001C413A">
            <w:pPr>
              <w:pStyle w:val="a5"/>
              <w:ind w:firstLine="0"/>
            </w:pPr>
            <w:r>
              <w:t>Тищенко Любовь Владимировна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9564D8" w:rsidRDefault="001C413A" w:rsidP="00262CCE">
            <w:pPr>
              <w:pStyle w:val="a5"/>
              <w:ind w:left="400" w:firstLine="0"/>
            </w:pPr>
            <w:r>
              <w:t xml:space="preserve">Заместитель </w:t>
            </w:r>
            <w:r w:rsidR="00832539">
              <w:t xml:space="preserve">главы </w:t>
            </w:r>
            <w:proofErr w:type="spellStart"/>
            <w:r w:rsidR="00832539">
              <w:t>Хилокского</w:t>
            </w:r>
            <w:proofErr w:type="spellEnd"/>
            <w:r w:rsidR="00832539">
              <w:t xml:space="preserve"> </w:t>
            </w:r>
            <w:r>
              <w:t xml:space="preserve">муниципального </w:t>
            </w:r>
            <w:r w:rsidR="00832539">
              <w:t xml:space="preserve">округа </w:t>
            </w:r>
            <w:r>
              <w:t>по социальным вопросам</w:t>
            </w:r>
            <w:r w:rsidR="00832539">
              <w:t xml:space="preserve"> </w:t>
            </w:r>
          </w:p>
        </w:tc>
      </w:tr>
    </w:tbl>
    <w:p w:rsidR="009564D8" w:rsidRDefault="009564D8">
      <w:pPr>
        <w:spacing w:after="279" w:line="1" w:lineRule="exact"/>
      </w:pPr>
    </w:p>
    <w:p w:rsidR="009564D8" w:rsidRDefault="001C413A" w:rsidP="00AF0DF1">
      <w:pPr>
        <w:pStyle w:val="a7"/>
        <w:ind w:left="1334"/>
        <w:jc w:val="center"/>
      </w:pPr>
      <w:r>
        <w:t>Заместитель председателя административной комиссии</w:t>
      </w:r>
      <w:r w:rsidR="00AF0DF1">
        <w:t xml:space="preserve">  </w:t>
      </w:r>
      <w:proofErr w:type="spellStart"/>
      <w:r w:rsidR="00AF0DF1">
        <w:t>Хилокского</w:t>
      </w:r>
      <w:proofErr w:type="spellEnd"/>
      <w:r w:rsidR="00262CCE" w:rsidRPr="00262CCE">
        <w:t xml:space="preserve"> </w:t>
      </w:r>
      <w:r w:rsidR="00262CCE">
        <w:t>муниципального</w:t>
      </w:r>
      <w:r w:rsidR="00AF0DF1">
        <w:t xml:space="preserve"> округа</w:t>
      </w:r>
    </w:p>
    <w:p w:rsidR="00AF0DF1" w:rsidRDefault="00AF0DF1">
      <w:pPr>
        <w:pStyle w:val="a7"/>
        <w:ind w:left="133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982"/>
      </w:tblGrid>
      <w:tr w:rsidR="009564D8">
        <w:trPr>
          <w:trHeight w:hRule="exact" w:val="955"/>
          <w:jc w:val="center"/>
        </w:trPr>
        <w:tc>
          <w:tcPr>
            <w:tcW w:w="4339" w:type="dxa"/>
            <w:shd w:val="clear" w:color="auto" w:fill="FFFFFF"/>
          </w:tcPr>
          <w:p w:rsidR="009564D8" w:rsidRDefault="00AF0DF1">
            <w:pPr>
              <w:pStyle w:val="a5"/>
              <w:ind w:firstLine="0"/>
            </w:pPr>
            <w:r>
              <w:t>Михайлова Ольга Николаевна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9564D8" w:rsidRDefault="00143276">
            <w:pPr>
              <w:pStyle w:val="a5"/>
              <w:ind w:left="400" w:firstLine="20"/>
            </w:pPr>
            <w:r>
              <w:t>Начальник отдела правового и контрактного</w:t>
            </w:r>
            <w:r w:rsidR="00262CCE">
              <w:t xml:space="preserve"> обеспечения </w:t>
            </w:r>
            <w:r w:rsidR="000732C8">
              <w:t xml:space="preserve"> </w:t>
            </w:r>
            <w:proofErr w:type="spellStart"/>
            <w:r w:rsidR="000732C8">
              <w:t>Хилокского</w:t>
            </w:r>
            <w:proofErr w:type="spellEnd"/>
            <w:r w:rsidR="00262CCE">
              <w:t xml:space="preserve"> муниципального</w:t>
            </w:r>
            <w:r w:rsidR="000732C8">
              <w:t xml:space="preserve"> округа</w:t>
            </w:r>
            <w:r>
              <w:t xml:space="preserve"> </w:t>
            </w:r>
            <w:r w:rsidR="001C413A">
              <w:t>Председатель Совета</w:t>
            </w:r>
          </w:p>
          <w:p w:rsidR="009564D8" w:rsidRDefault="001C413A">
            <w:pPr>
              <w:pStyle w:val="a5"/>
              <w:ind w:left="400" w:firstLine="20"/>
            </w:pPr>
            <w:r>
              <w:t>муниципального района «</w:t>
            </w:r>
            <w:proofErr w:type="spellStart"/>
            <w:r>
              <w:t>Хилокский</w:t>
            </w:r>
            <w:proofErr w:type="spellEnd"/>
            <w:r>
              <w:t xml:space="preserve"> район»</w:t>
            </w:r>
          </w:p>
        </w:tc>
      </w:tr>
    </w:tbl>
    <w:p w:rsidR="009564D8" w:rsidRDefault="009564D8">
      <w:pPr>
        <w:spacing w:after="279" w:line="1" w:lineRule="exact"/>
      </w:pPr>
    </w:p>
    <w:p w:rsidR="009564D8" w:rsidRDefault="001C413A">
      <w:pPr>
        <w:pStyle w:val="1"/>
        <w:spacing w:after="340"/>
        <w:ind w:firstLine="0"/>
        <w:jc w:val="center"/>
      </w:pPr>
      <w:r>
        <w:t xml:space="preserve">Ответственный секретарь административной комиссии </w:t>
      </w:r>
      <w:r>
        <w:br/>
      </w:r>
      <w:proofErr w:type="spellStart"/>
      <w:r w:rsidR="00AF0DF1">
        <w:t>Хилокского</w:t>
      </w:r>
      <w:proofErr w:type="spellEnd"/>
      <w:r w:rsidR="00262CCE" w:rsidRPr="00262CCE">
        <w:t xml:space="preserve"> </w:t>
      </w:r>
      <w:r w:rsidR="00262CCE">
        <w:t>муниципального</w:t>
      </w:r>
      <w:r w:rsidR="00AF0DF1">
        <w:t xml:space="preserve">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982"/>
      </w:tblGrid>
      <w:tr w:rsidR="009564D8">
        <w:trPr>
          <w:trHeight w:hRule="exact" w:val="1267"/>
          <w:jc w:val="center"/>
        </w:trPr>
        <w:tc>
          <w:tcPr>
            <w:tcW w:w="4339" w:type="dxa"/>
            <w:shd w:val="clear" w:color="auto" w:fill="FFFFFF"/>
          </w:tcPr>
          <w:p w:rsidR="009564D8" w:rsidRDefault="00AF0DF1">
            <w:pPr>
              <w:pStyle w:val="a5"/>
              <w:ind w:firstLine="0"/>
            </w:pPr>
            <w:r>
              <w:t>Якимова Виктория Михайловна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9564D8" w:rsidRDefault="00AF0DF1">
            <w:pPr>
              <w:pStyle w:val="a5"/>
              <w:ind w:left="400" w:firstLine="20"/>
            </w:pPr>
            <w:r>
              <w:t>Ведущий специалист отдела правового и контрактного обеспеч</w:t>
            </w:r>
            <w:r w:rsidR="00143276">
              <w:t>ен</w:t>
            </w:r>
            <w:r>
              <w:t>ия</w:t>
            </w:r>
            <w:r w:rsidR="00143276">
              <w:t xml:space="preserve"> </w:t>
            </w:r>
            <w:r w:rsidR="0023007E">
              <w:t xml:space="preserve"> </w:t>
            </w:r>
            <w:proofErr w:type="spellStart"/>
            <w:r w:rsidR="0023007E">
              <w:t>Хилокского</w:t>
            </w:r>
            <w:proofErr w:type="spellEnd"/>
            <w:r w:rsidR="00262CCE">
              <w:t xml:space="preserve"> муниципального</w:t>
            </w:r>
            <w:r w:rsidR="001C413A">
              <w:t xml:space="preserve"> </w:t>
            </w:r>
            <w:r w:rsidR="0023007E">
              <w:t xml:space="preserve">округа </w:t>
            </w:r>
          </w:p>
          <w:p w:rsidR="00AF0DF1" w:rsidRDefault="00AF0DF1">
            <w:pPr>
              <w:pStyle w:val="a5"/>
              <w:ind w:left="400" w:firstLine="20"/>
            </w:pPr>
          </w:p>
          <w:p w:rsidR="00AF0DF1" w:rsidRDefault="00AF0DF1">
            <w:pPr>
              <w:pStyle w:val="a5"/>
              <w:ind w:left="400" w:firstLine="20"/>
            </w:pPr>
          </w:p>
          <w:p w:rsidR="00AF0DF1" w:rsidRDefault="00AF0DF1">
            <w:pPr>
              <w:pStyle w:val="a5"/>
              <w:ind w:left="400" w:firstLine="20"/>
            </w:pPr>
          </w:p>
        </w:tc>
      </w:tr>
    </w:tbl>
    <w:p w:rsidR="00AF0DF1" w:rsidRDefault="00AF0DF1">
      <w:pPr>
        <w:pStyle w:val="a7"/>
        <w:jc w:val="center"/>
      </w:pPr>
    </w:p>
    <w:p w:rsidR="009564D8" w:rsidRDefault="001C413A">
      <w:pPr>
        <w:pStyle w:val="a7"/>
        <w:jc w:val="center"/>
      </w:pPr>
      <w:r>
        <w:t>Члены комиссии</w:t>
      </w:r>
      <w:r w:rsidR="0092397F">
        <w:t>:</w:t>
      </w:r>
    </w:p>
    <w:p w:rsidR="009564D8" w:rsidRDefault="009564D8">
      <w:pPr>
        <w:spacing w:after="339" w:line="1" w:lineRule="exact"/>
      </w:pPr>
    </w:p>
    <w:tbl>
      <w:tblPr>
        <w:tblOverlap w:val="never"/>
        <w:tblW w:w="9922" w:type="dxa"/>
        <w:jc w:val="center"/>
        <w:tblInd w:w="-5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"/>
        <w:gridCol w:w="3955"/>
        <w:gridCol w:w="786"/>
        <w:gridCol w:w="4649"/>
        <w:gridCol w:w="333"/>
      </w:tblGrid>
      <w:tr w:rsidR="009564D8" w:rsidTr="0032670E">
        <w:trPr>
          <w:gridAfter w:val="1"/>
          <w:wAfter w:w="333" w:type="dxa"/>
          <w:trHeight w:hRule="exact" w:val="1590"/>
          <w:jc w:val="center"/>
        </w:trPr>
        <w:tc>
          <w:tcPr>
            <w:tcW w:w="4154" w:type="dxa"/>
            <w:gridSpan w:val="2"/>
            <w:shd w:val="clear" w:color="auto" w:fill="FFFFFF"/>
          </w:tcPr>
          <w:p w:rsidR="009564D8" w:rsidRDefault="00AF0DF1" w:rsidP="0032670E">
            <w:pPr>
              <w:pStyle w:val="a5"/>
              <w:ind w:left="-347" w:firstLine="0"/>
            </w:pPr>
            <w:r>
              <w:t>Ч</w:t>
            </w:r>
            <w:r w:rsidR="006F0F8D">
              <w:t xml:space="preserve"> </w:t>
            </w:r>
            <w:r w:rsidR="0032670E">
              <w:t xml:space="preserve">  </w:t>
            </w:r>
            <w:r w:rsidR="002E40B8">
              <w:t xml:space="preserve">  </w:t>
            </w:r>
            <w:r w:rsidR="006F0F8D">
              <w:t>Ч</w:t>
            </w:r>
            <w:r>
              <w:t>еремушкин Сергей</w:t>
            </w:r>
            <w:r w:rsidR="0032670E">
              <w:t xml:space="preserve"> Викторович</w:t>
            </w:r>
          </w:p>
        </w:tc>
        <w:tc>
          <w:tcPr>
            <w:tcW w:w="5435" w:type="dxa"/>
            <w:gridSpan w:val="2"/>
            <w:shd w:val="clear" w:color="auto" w:fill="FFFFFF"/>
          </w:tcPr>
          <w:p w:rsidR="009564D8" w:rsidRDefault="006D42AF" w:rsidP="00262CCE">
            <w:pPr>
              <w:pStyle w:val="a5"/>
              <w:ind w:left="957" w:firstLine="0"/>
            </w:pPr>
            <w:r>
              <w:t xml:space="preserve">Председатель Совета  </w:t>
            </w:r>
            <w:proofErr w:type="spellStart"/>
            <w:r>
              <w:t>Хилокского</w:t>
            </w:r>
            <w:proofErr w:type="spellEnd"/>
            <w:r w:rsidR="00262CCE">
              <w:t xml:space="preserve"> муниципального</w:t>
            </w:r>
            <w:r>
              <w:t xml:space="preserve"> </w:t>
            </w:r>
            <w:r w:rsidR="002E40B8">
              <w:t xml:space="preserve"> </w:t>
            </w:r>
            <w:r>
              <w:t>округа</w:t>
            </w:r>
            <w:r w:rsidR="001C413A">
              <w:t xml:space="preserve"> </w:t>
            </w:r>
          </w:p>
        </w:tc>
      </w:tr>
      <w:tr w:rsidR="009564D8" w:rsidTr="0070460A">
        <w:trPr>
          <w:gridBefore w:val="1"/>
          <w:wBefore w:w="199" w:type="dxa"/>
          <w:trHeight w:hRule="exact" w:val="1005"/>
          <w:jc w:val="center"/>
        </w:trPr>
        <w:tc>
          <w:tcPr>
            <w:tcW w:w="4741" w:type="dxa"/>
            <w:gridSpan w:val="2"/>
            <w:shd w:val="clear" w:color="auto" w:fill="FFFFFF"/>
          </w:tcPr>
          <w:p w:rsidR="009564D8" w:rsidRPr="006D42AF" w:rsidRDefault="002E40B8" w:rsidP="0032670E">
            <w:pPr>
              <w:ind w:left="-2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F0F8D">
              <w:rPr>
                <w:rFonts w:ascii="Times New Roman" w:hAnsi="Times New Roman" w:cs="Times New Roman"/>
                <w:sz w:val="28"/>
                <w:szCs w:val="28"/>
              </w:rPr>
              <w:t>Чистякова Наталья Геннадьевна</w:t>
            </w:r>
          </w:p>
        </w:tc>
        <w:tc>
          <w:tcPr>
            <w:tcW w:w="4982" w:type="dxa"/>
            <w:gridSpan w:val="2"/>
            <w:shd w:val="clear" w:color="auto" w:fill="FFFFFF"/>
            <w:vAlign w:val="bottom"/>
          </w:tcPr>
          <w:p w:rsidR="009564D8" w:rsidRDefault="006D42AF" w:rsidP="002E40B8">
            <w:pPr>
              <w:pStyle w:val="a5"/>
              <w:ind w:left="171" w:hanging="16"/>
            </w:pPr>
            <w:r w:rsidRPr="006D42AF">
              <w:t xml:space="preserve">Специалист по связи с      </w:t>
            </w:r>
            <w:r w:rsidR="00262CCE">
              <w:t xml:space="preserve">  общественностью</w:t>
            </w:r>
            <w:r w:rsidRPr="006D42AF">
              <w:t xml:space="preserve"> </w:t>
            </w:r>
            <w:proofErr w:type="spellStart"/>
            <w:r w:rsidRPr="006D42AF">
              <w:t>Хилокского</w:t>
            </w:r>
            <w:proofErr w:type="spellEnd"/>
            <w:r w:rsidRPr="006D42AF">
              <w:t xml:space="preserve"> </w:t>
            </w:r>
            <w:r w:rsidR="00262CCE">
              <w:t>муниципального</w:t>
            </w:r>
            <w:r w:rsidR="00262CCE" w:rsidRPr="006D42AF">
              <w:t xml:space="preserve"> </w:t>
            </w:r>
            <w:r w:rsidRPr="006D42AF">
              <w:t>округа</w:t>
            </w:r>
          </w:p>
        </w:tc>
      </w:tr>
    </w:tbl>
    <w:p w:rsidR="001C413A" w:rsidRDefault="001C413A"/>
    <w:p w:rsidR="00C97A7B" w:rsidRDefault="00C97A7B" w:rsidP="00C60A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C97A7B" w:rsidRDefault="00C97A7B" w:rsidP="00C60A40">
      <w:pPr>
        <w:rPr>
          <w:rFonts w:ascii="Times New Roman" w:hAnsi="Times New Roman" w:cs="Times New Roman"/>
        </w:rPr>
      </w:pPr>
    </w:p>
    <w:p w:rsidR="00C97A7B" w:rsidRDefault="00C97A7B" w:rsidP="00C97A7B">
      <w:pPr>
        <w:jc w:val="center"/>
        <w:rPr>
          <w:rFonts w:ascii="Times New Roman" w:hAnsi="Times New Roman" w:cs="Times New Roman"/>
        </w:rPr>
      </w:pPr>
    </w:p>
    <w:p w:rsidR="00C60A40" w:rsidRDefault="00C60A40" w:rsidP="00C97A7B">
      <w:pPr>
        <w:rPr>
          <w:rFonts w:ascii="Times New Roman" w:hAnsi="Times New Roman" w:cs="Times New Roman"/>
        </w:rPr>
      </w:pPr>
    </w:p>
    <w:p w:rsidR="00186AC6" w:rsidRDefault="00186AC6" w:rsidP="00C97A7B">
      <w:pPr>
        <w:rPr>
          <w:rFonts w:ascii="Times New Roman" w:hAnsi="Times New Roman" w:cs="Times New Roman"/>
        </w:rPr>
      </w:pPr>
    </w:p>
    <w:p w:rsidR="00186AC6" w:rsidRDefault="00186AC6" w:rsidP="00C97A7B">
      <w:pPr>
        <w:rPr>
          <w:rFonts w:ascii="Times New Roman" w:hAnsi="Times New Roman" w:cs="Times New Roman"/>
        </w:rPr>
      </w:pPr>
    </w:p>
    <w:p w:rsidR="00186AC6" w:rsidRDefault="00186AC6" w:rsidP="00C97A7B">
      <w:pPr>
        <w:rPr>
          <w:rFonts w:ascii="Times New Roman" w:hAnsi="Times New Roman" w:cs="Times New Roman"/>
        </w:rPr>
      </w:pPr>
    </w:p>
    <w:p w:rsidR="00186AC6" w:rsidRPr="00186AC6" w:rsidRDefault="00186AC6" w:rsidP="00186AC6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2</w:t>
      </w:r>
    </w:p>
    <w:p w:rsidR="00186AC6" w:rsidRPr="00186AC6" w:rsidRDefault="00186AC6" w:rsidP="00186AC6">
      <w:pPr>
        <w:widowControl/>
        <w:ind w:left="5670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УТВЕРЖДЕНО:</w:t>
      </w:r>
    </w:p>
    <w:p w:rsidR="00186AC6" w:rsidRPr="00186AC6" w:rsidRDefault="00186AC6" w:rsidP="00186AC6">
      <w:pPr>
        <w:widowControl/>
        <w:ind w:left="567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Постановлением администрации </w:t>
      </w:r>
      <w:proofErr w:type="spellStart"/>
      <w:r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округа </w:t>
      </w:r>
    </w:p>
    <w:p w:rsidR="00186AC6" w:rsidRPr="00186AC6" w:rsidRDefault="008E3B4B" w:rsidP="00186AC6">
      <w:pPr>
        <w:widowControl/>
        <w:ind w:left="5670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от « 24 </w:t>
      </w:r>
      <w:r w:rsidR="00186AC6"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»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марта  </w:t>
      </w:r>
      <w:r w:rsidR="00186AC6"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2026 г. №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222</w:t>
      </w:r>
      <w:r w:rsidR="00186AC6"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:rsidR="00186AC6" w:rsidRPr="00186AC6" w:rsidRDefault="00186AC6" w:rsidP="00186AC6">
      <w:pPr>
        <w:widowControl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Положение </w:t>
      </w:r>
    </w:p>
    <w:p w:rsidR="00186AC6" w:rsidRPr="00186AC6" w:rsidRDefault="00186AC6" w:rsidP="00186AC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административной комиссии </w:t>
      </w:r>
      <w:proofErr w:type="spellStart"/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округа</w:t>
      </w:r>
    </w:p>
    <w:p w:rsidR="00186AC6" w:rsidRPr="00186AC6" w:rsidRDefault="00186AC6" w:rsidP="00186AC6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Положение разработано в соответствии с </w:t>
      </w:r>
      <w:hyperlink r:id="rId9" w:history="1"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Кодексом Российской Федерации об административных правонарушениях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</w:t>
      </w:r>
      <w:hyperlink r:id="rId10" w:history="1"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Законом Забайкальского края от 04.06.2009 года № 191 «Об организации деятельности административных комиссий и о наделении органов местного самоуправления муниципальных районов, муниципальных, городских округов, отдельных поселений государственным полномочием по созданию административных комиссий в  Забайкальском крае »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</w:p>
    <w:p w:rsidR="00186AC6" w:rsidRPr="00186AC6" w:rsidRDefault="00186AC6" w:rsidP="00186AC6">
      <w:pPr>
        <w:widowControl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I. Общие положения</w:t>
      </w:r>
    </w:p>
    <w:p w:rsidR="00186AC6" w:rsidRPr="00186AC6" w:rsidRDefault="00186AC6" w:rsidP="00186AC6">
      <w:pPr>
        <w:widowControl/>
        <w:ind w:firstLine="480"/>
        <w:textAlignment w:val="baseline"/>
        <w:rPr>
          <w:rFonts w:ascii="Arial" w:eastAsia="Times New Roman" w:hAnsi="Arial" w:cs="Arial"/>
          <w:color w:val="444444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Административная комиссия осуществляет деятельность на территории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(далее – административная комиссия), в соответствии с Конституцией Российской Федерации,  </w:t>
      </w:r>
      <w:hyperlink r:id="rId11" w:history="1"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Кодексом Российской Федерации об административных правонарушениях</w:t>
        </w:r>
      </w:hyperlink>
      <w:r w:rsidRPr="00186A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 xml:space="preserve"> (далее – КоАП РФ)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и </w:t>
      </w:r>
      <w:hyperlink r:id="rId12" w:history="1"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Законом Забайкальского края от 02.07.2009 года № 198-ЗЗК «Об административных правонарушениях</w:t>
        </w:r>
      </w:hyperlink>
      <w:r w:rsidRPr="00186A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»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Основными задачами административной комиссии являются: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защита законных прав и интересов физических и юридических лиц, индивидуальных предпринимателей, общества и государства;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своевременное, всестороннее, полное и объективное выяснение обстоятельств каждого дела об административном правонарушении и разрешение его в точном соответствии с законодательством;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выявление причин и условий, способствовавших совершению административных правонарушений;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содействие укреплению законности и предупреждению административных правонарушений.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Основной функцией административной комиссии является рассмотрение и разрешение дел об административных правонарушениях в пределах компетенции, установленной Законом Забайкальского края.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Arial" w:eastAsia="Times New Roman" w:hAnsi="Arial" w:cs="Arial"/>
          <w:color w:val="444444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Административная комиссия осуществляет свою деятельность на основе принципов законности, независимости, равенства юридических и физических лиц перед законом, презумпции невиновности, гласности разбирательства дел.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Административная комиссия имеет круглую печать, бланки; усиленные квалифицированные электронные подписи председателя, заместителей председателя, ответственного секретаря административной комиссии.</w:t>
      </w:r>
    </w:p>
    <w:p w:rsidR="00186AC6" w:rsidRPr="00186AC6" w:rsidRDefault="00186AC6" w:rsidP="00186AC6">
      <w:pPr>
        <w:widowControl/>
        <w:ind w:firstLine="480"/>
        <w:textAlignment w:val="baseline"/>
        <w:rPr>
          <w:rFonts w:ascii="Arial" w:eastAsia="Times New Roman" w:hAnsi="Arial" w:cs="Arial"/>
          <w:b/>
          <w:bCs/>
          <w:color w:val="444444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II. Порядок образования и деятельности административной комиссии</w:t>
      </w:r>
    </w:p>
    <w:p w:rsidR="00186AC6" w:rsidRPr="00186AC6" w:rsidRDefault="00186AC6" w:rsidP="00186AC6">
      <w:pPr>
        <w:widowControl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Административная комиссия образована в соответствии с </w:t>
      </w:r>
      <w:hyperlink r:id="rId13" w:history="1"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Законом Забайкальского края от 04.06.2009 года № 191 «Об организации деятельности административных комиссий и о наделении органов местного самоуправления муниципальных районов, муниципальных, городских округов, отдельных поселений государственным полномочием по созданию административных комиссий в  Забайкальском крае »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Местом нахождения административной комиссии является здание администрации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округа, расположенного по адресу: Забайкальский край,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Хилокский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район, г. Хилок, ул. Ленина, д. 9.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 На территории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образуется одна административная комиссия.</w:t>
      </w:r>
    </w:p>
    <w:p w:rsidR="00186AC6" w:rsidRPr="00186AC6" w:rsidRDefault="00186AC6" w:rsidP="00186AC6">
      <w:pPr>
        <w:keepNext/>
        <w:keepLines/>
        <w:widowControl/>
        <w:shd w:val="clear" w:color="auto" w:fill="FFFFFF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</w:t>
      </w:r>
      <w:r w:rsidRPr="00186A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Состав административной комиссии:</w:t>
      </w:r>
    </w:p>
    <w:p w:rsidR="00186AC6" w:rsidRPr="00186AC6" w:rsidRDefault="00186AC6" w:rsidP="00186AC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председатель административной комиссии;</w:t>
      </w:r>
    </w:p>
    <w:p w:rsidR="00186AC6" w:rsidRPr="00186AC6" w:rsidRDefault="00186AC6" w:rsidP="00186AC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заместитель председателя административной комиссии;</w:t>
      </w:r>
    </w:p>
    <w:p w:rsidR="00186AC6" w:rsidRPr="00186AC6" w:rsidRDefault="00186AC6" w:rsidP="00186AC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ответственный секретарь административной комиссии;</w:t>
      </w:r>
    </w:p>
    <w:p w:rsidR="00186AC6" w:rsidRPr="00186AC6" w:rsidRDefault="00186AC6" w:rsidP="00186AC6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иные члены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 Персональный состав административной комиссии и внесение изменений в состав утверждается постановлением администрации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округа. 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состав административной комиссии, как </w:t>
      </w:r>
      <w:proofErr w:type="gram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правило</w:t>
      </w:r>
      <w:proofErr w:type="gram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входят представители структурных подразделений администрации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 Численный состав комиссии может составлять от 5-9 человек. Членами комиссии могут быть лица, достигшие 18-летнего возраста. Члены административной комиссии работают на общественных началах. На постоянной основе исполняет свои обязанности ответственный секретарь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 Деятельностью административной комиссии руководит председатель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административной комиссии обладает следующими полномочиями: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планирует и организует работу, руководит деятельностью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председательствует на заседаниях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участвует в голосовании при вынесении постановления или определения по делу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4) подписывает протоколы заседаний, постановления, определения, выносимые административной комиссией, а также иные документы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Arial" w:eastAsia="Times New Roman" w:hAnsi="Arial" w:cs="Arial"/>
          <w:color w:val="444444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в пределах своей компетенции действует без доверенности от имени административной комиссии, представляет ее во всех учреждениях и организациях;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осуществляет иные полномочия, установленные законодательством.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 К полномочиям заместителя председателя административной комиссии относятся: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организация предварительной подготовки дел об административных правонарушениях к рассмотрению на заседаниях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выполнение поручений председателя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участие в голосовании при вынесении постановления или определения по делу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в период отсутствия председателя административной комиссии заместитель осуществляет его полномочия.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13. Деятельность административной комиссии обеспечивает ответственный секретарь административной комиссии.</w:t>
      </w:r>
    </w:p>
    <w:p w:rsidR="00186AC6" w:rsidRPr="00186AC6" w:rsidRDefault="00186AC6" w:rsidP="00186AC6">
      <w:pPr>
        <w:widowControl/>
        <w:ind w:firstLine="709"/>
        <w:textAlignment w:val="baseline"/>
        <w:rPr>
          <w:rFonts w:ascii="Arial" w:eastAsia="Times New Roman" w:hAnsi="Arial" w:cs="Arial"/>
          <w:color w:val="444444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Ответственный секретарь административной комиссии исполняет свои обязанности на постоянной основе.</w:t>
      </w:r>
    </w:p>
    <w:p w:rsidR="00186AC6" w:rsidRPr="00186AC6" w:rsidRDefault="00186AC6" w:rsidP="00186AC6">
      <w:pPr>
        <w:widowControl/>
        <w:ind w:firstLine="709"/>
        <w:textAlignment w:val="baseline"/>
        <w:rPr>
          <w:rFonts w:ascii="Arial" w:eastAsia="Times New Roman" w:hAnsi="Arial" w:cs="Arial"/>
          <w:color w:val="444444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Ответственный секретарь административной комиссии: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принимает меры по организационному обеспечению деятельности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обеспечивает подготовку дел об административных правонарушениях к рассмотрению на заседаниях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оповещает надлежащим образом членов комиссии о времени и месте рассмотрения дела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содействует председателю, заместителю председателя административной комиссии в организации заседаний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ведет и оформляет в соответствии с требованиями законодательства протокол заседания административной комиссии и подписывает его;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готовит к подписанию председателем (заместителями председателя) административной комиссии постановления, определения, протоколы заседаний административной комиссии по рассмотренным делам и иные документы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осуществляет техническое обслуживание работы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8) ведет статистический учет в сфере деятельности административной комиссии, подготавливает установленные формы отчетов;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9) ведет делопроизводство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10) осуществляет свою деятельность под руководством председателя (заместителя председателя)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11) изучает и обобщает административную практику;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12) участвует в исследовании письменных и вещественных доказательств по делу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13) участвует в обсуждении принимаемых административной комиссией по рассматриваемым делам постановлений, определений и представлений;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14) заверяет документы, подготавливаемые административной комиссией.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период временного отсутствия ответственного секретаря административной комиссии (отпуск, командировка, учеба, болезнь и прочее) его полномочия исполняет один из членов административной комиссии, назначаемый по решению председателя (заместителя председателя)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14. Члены административной комиссии, работающие на общественных началах: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ставят вопрос об отложении рассмотрения дела об административном правонарушении и об истребовании дополнительных материалов по нему, в случае необходимости дополнительного выяснения обстоятельств дела;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принимают участие в заседании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задают вопросы лицам, участвующим в производстве по делу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участвуют в исследовании письменных и вещественных доказательств по делу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участвуют в обсуждении принимаемых административной комиссией по рассмотренным делам постановлений, определений и представлений;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принимают участие в голосовании при принятии административной комиссией постановлений, определений и представлений по рассмотренным делам об административных правонарушениях.</w:t>
      </w:r>
    </w:p>
    <w:p w:rsidR="00186AC6" w:rsidRPr="00186AC6" w:rsidRDefault="00186AC6" w:rsidP="00186AC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15. В соответствии с ч.1 ст.29.2 КоАП РФ </w:t>
      </w:r>
      <w:r w:rsidRPr="00186AC6">
        <w:rPr>
          <w:rFonts w:ascii="Times New Roman" w:eastAsia="Times New Roman" w:hAnsi="Times New Roman" w:cs="Times New Roman"/>
          <w:sz w:val="28"/>
          <w:szCs w:val="28"/>
          <w:lang w:bidi="ar-SA"/>
        </w:rPr>
        <w:t>должностные лица, на рассмотрение которых передано дело об административном правонарушении, не могут рассматривать данное дело в случае, если это лицо:</w:t>
      </w:r>
    </w:p>
    <w:p w:rsidR="00186AC6" w:rsidRPr="00186AC6" w:rsidRDefault="00186AC6" w:rsidP="00186A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является родственником лица, в отношении которого ведется производство по делу об административном правонарушении, потерпевшего, законного представителя физического или юридического лица, защитника или представителя;</w:t>
      </w:r>
    </w:p>
    <w:p w:rsidR="00186AC6" w:rsidRPr="00186AC6" w:rsidRDefault="00186AC6" w:rsidP="00186A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лично, прямо или косвенно заинтересовано в разрешении дела.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наличии обстоятельств, предусмотренных частью 1 статьи 29.2 КоАП РФ, лицо, в отношении которого ведется производство по делу об административном правонарушении, потерпевший, законный представитель физического или юридического лица, защитник, представитель, прокурор вправе заявить отвод лицу, входящему в состав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 наличии обстоятельств, предусмотренных частью 1 статьи 29.2 КоАП РФ лица, входящие в состав административной комиссии, обязаны заявить самоотвод. Заявление о самоотводе подается председателю, а в случае его отсутствия, заместителю председателя, председательствующему в заседании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 об отводе рассматривается административной комиссией, в производстве которой находится дело об административном правонарушении.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результатам рассмотрения заявления о самоотводе или об отводе лица, входящего в состав административной комиссии, рассматривающей дело об административном правонарушении, выносится определение об удовлетворении заявления либо об отказе в его удовлетворении.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 Полномочия члена административной комиссии прекращаются досрочно в следующих случаях: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подачи в письменной форме заявления о сложении своих полномочий;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вступления в законную силу обвинительного приговора суда в отношении члена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смерти члена административной комиссии;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случаях, предусмотренных подпунктом настоящего пункта, полномочия члена административной комиссии прекращаются по истечении двух недель со дня подачи заявления; 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 В случае прекращения полномочий члена административной комиссии в месячный срок назначается новый член административной комиссии на срок полномочий данного состава административной комиссии.</w:t>
      </w:r>
    </w:p>
    <w:p w:rsidR="00186AC6" w:rsidRPr="00186AC6" w:rsidRDefault="00186AC6" w:rsidP="00186AC6">
      <w:pPr>
        <w:widowControl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III. Полномочия административной комиссии</w:t>
      </w:r>
    </w:p>
    <w:p w:rsidR="00186AC6" w:rsidRPr="00186AC6" w:rsidRDefault="00186AC6" w:rsidP="00186AC6">
      <w:pPr>
        <w:widowControl/>
        <w:textAlignment w:val="baseline"/>
        <w:rPr>
          <w:rFonts w:ascii="Arial" w:eastAsia="Times New Roman" w:hAnsi="Arial" w:cs="Arial"/>
          <w:color w:val="444444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18.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 целях реализации возложенных на нее задач административная комиссия обладает следующими полномочиями: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1) рассматривает дела об административных правонарушениях, </w:t>
      </w:r>
      <w:proofErr w:type="gram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согласно </w:t>
      </w:r>
      <w:hyperlink r:id="rId14" w:history="1"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Закона</w:t>
        </w:r>
        <w:proofErr w:type="gramEnd"/>
        <w:r w:rsidRPr="00186A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 xml:space="preserve"> Забайкальского края от 02.07.2009 года № 198-ЗЗК «Об административных правонарушениях</w:t>
        </w:r>
      </w:hyperlink>
      <w:r w:rsidRPr="00186A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»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2) осуществляет производство по делам об административных правонарушениях в соответствии с КоАП РФ;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3) принимает решения по рассматриваемым вопросам, руководствуясь Конституцией Российской Федерации, общепризнанным принципам и нормам международного </w:t>
      </w:r>
      <w:proofErr w:type="gram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права</w:t>
      </w:r>
      <w:proofErr w:type="gram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международным договорам Российской Федерации;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4)принимает участие в мероприятиях по профилактике совершения административных правонарушений;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 xml:space="preserve">5) осуществляет иные полномочия в соответствии с действующим законодательством.   </w:t>
      </w:r>
    </w:p>
    <w:p w:rsidR="00186AC6" w:rsidRPr="00186AC6" w:rsidRDefault="00186AC6" w:rsidP="00186AC6">
      <w:pPr>
        <w:widowControl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IV. </w:t>
      </w:r>
      <w:r w:rsidRPr="00186AC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Права административной комиссии</w:t>
      </w:r>
    </w:p>
    <w:p w:rsidR="00186AC6" w:rsidRPr="00186AC6" w:rsidRDefault="00186AC6" w:rsidP="00186AC6">
      <w:pPr>
        <w:widowControl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 Административная комиссия в пределах своих полномочий имеет право: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выносить определения об истребовании сведений, необходимых для разрешения дела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Pr="00186AC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устанавливать и применять к лицам, совершившим административные правонарушения, следующие административные наказания:</w:t>
      </w:r>
    </w:p>
    <w:p w:rsidR="00186AC6" w:rsidRPr="00186AC6" w:rsidRDefault="00186AC6" w:rsidP="00186AC6">
      <w:pPr>
        <w:widowControl/>
        <w:ind w:firstLine="709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-предупреждение;</w:t>
      </w:r>
    </w:p>
    <w:p w:rsidR="00186AC6" w:rsidRPr="00186AC6" w:rsidRDefault="00186AC6" w:rsidP="00186AC6">
      <w:pPr>
        <w:widowControl/>
        <w:ind w:firstLine="709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административный штраф.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принимать постановления о прекращении производства по делу об административном правонарушении;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обращать к исполнению постановления административной комиссии по делу об административном правонарушении в порядке, установленном </w:t>
      </w:r>
      <w:hyperlink r:id="rId15" w:history="1">
        <w:r w:rsidRPr="00186AC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КоАП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РФ, ЗЗК-198 «Об административных правонарушениях»;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взаимодействовать с органами государственной власти и органами местного самоуправления, общественными объединениями по вопросам, относящимся к их компетенции.</w:t>
      </w: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V. Производство по делам об административных правонарушениях</w:t>
      </w: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 Производство по делам об административных правонарушениях, рассмотрение дел и назначение административного наказания административной комиссией осуществляются в соответствии с </w:t>
      </w:r>
      <w:hyperlink r:id="rId16" w:history="1">
        <w:r w:rsidRPr="00186AC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КоАП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РФ.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21. Административная комиссия вправе рассматривать дело об административном правонарушении, если на ее заседании присутствуют более половины от общего числа членов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22. Решение по рассмотренному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административной комиссии, присутствующих на заседании.</w:t>
      </w:r>
    </w:p>
    <w:p w:rsidR="00186AC6" w:rsidRPr="00186AC6" w:rsidRDefault="00186AC6" w:rsidP="00186AC6">
      <w:pPr>
        <w:widowControl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V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I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Порядок и сроки рассмотрения административной комиссией дел об административных правонарушениях</w:t>
      </w:r>
    </w:p>
    <w:p w:rsidR="00186AC6" w:rsidRPr="00186AC6" w:rsidRDefault="00186AC6" w:rsidP="00186AC6">
      <w:pPr>
        <w:widowControl/>
        <w:textAlignment w:val="baseline"/>
        <w:rPr>
          <w:rFonts w:ascii="Arial" w:eastAsia="Times New Roman" w:hAnsi="Arial" w:cs="Arial"/>
          <w:color w:val="444444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23. Дела об административных правонарушениях административная комиссия рассматривает на открытых заседаниях. В предусмотренных законом случаях административная комиссия принимает решение о закрытом рассмотрении дела.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24. Дела об административных правонарушениях рассматриваются административной комиссией на заседаниях, которые проводятся с 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периодичностью, обеспечивающей соблюдение сроков рассмотрения дел об административных правонарушениях.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25. Дело об административном правонарушении рассматривается в пятнадцатидневный срок со дня получения протокола об административном правонарушении и других материалов дела.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 О продлении указанного срока административной комиссией выносится мотивированное определение.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26. Дело об административном правонарушении рассматривается с участием лица, привлекаемого к административной ответственности. Административная комиссия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 от него не поступило ходатайство об отложении рассмотрения дела, либо такое ходатайство оставлено без удовлетворения.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27. 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в заседании и ответственным секретарем административной комиссии.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28. По результатам рассмотрения дела об административном правонарушении административная комиссия принимает решение, которое оформляется постановлением или определением в соответствии со статьей 29.9 </w:t>
      </w:r>
      <w:hyperlink r:id="rId17" w:history="1">
        <w:r w:rsidRPr="00186AC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КоАП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РФ.</w:t>
      </w:r>
    </w:p>
    <w:p w:rsidR="00186AC6" w:rsidRPr="00186AC6" w:rsidRDefault="00186AC6" w:rsidP="00186AC6">
      <w:pPr>
        <w:widowControl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VI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I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Порядок обжалования постановлений по делу об административном правонарушении</w:t>
      </w:r>
    </w:p>
    <w:p w:rsidR="00186AC6" w:rsidRPr="00186AC6" w:rsidRDefault="00186AC6" w:rsidP="00186AC6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29. Постановление по делу об административном правонарушении может быть обжаловано в соответствии с главой 30 КоАП РФ.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VI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II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Исполнение постановлений по делу об административном правонарушении</w:t>
      </w: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30.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физическими и юридическими лицами.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31. Исполнение постановления административной комиссии производится в соответствии с положениями глав 31 и 32 </w:t>
      </w:r>
      <w:hyperlink r:id="rId18" w:history="1">
        <w:r w:rsidRPr="00186AC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КоАП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РФ.</w:t>
      </w: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32.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административного штрафа в законную силу. </w:t>
      </w:r>
      <w:proofErr w:type="gram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статьи 32.2 </w:t>
      </w:r>
      <w:hyperlink r:id="rId19" w:history="1">
        <w:r w:rsidRPr="00186AC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Кодекса Российской Федерации об административных правонарушениях</w:t>
        </w:r>
      </w:hyperlink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уполномоченное лицо административной комиссии, вынесшей постановление, направляет в течение десяти суток постановление о наложении административного штрафа с отметкой о его неуплате судебному</w:t>
      </w:r>
      <w:proofErr w:type="gram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приставу-исполнителю для исполнения в </w:t>
      </w:r>
      <w:proofErr w:type="gram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порядке, предусмотренном федеральным законодательством и составляет</w:t>
      </w:r>
      <w:proofErr w:type="gram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протокол об административном правонарушении по статье 20.25 часть 1 КоАП РФ.</w:t>
      </w:r>
    </w:p>
    <w:p w:rsidR="00186AC6" w:rsidRPr="00186AC6" w:rsidRDefault="00186AC6" w:rsidP="00186AC6">
      <w:pPr>
        <w:widowControl/>
        <w:textAlignment w:val="baseline"/>
        <w:rPr>
          <w:rFonts w:ascii="Arial" w:eastAsia="Times New Roman" w:hAnsi="Arial" w:cs="Arial"/>
          <w:color w:val="444444"/>
          <w:lang w:bidi="ar-SA"/>
        </w:rPr>
      </w:pP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IX</w:t>
      </w:r>
      <w:r w:rsidRPr="00186A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Обеспечение деятельности административной комиссии</w:t>
      </w:r>
    </w:p>
    <w:p w:rsidR="00186AC6" w:rsidRPr="00186AC6" w:rsidRDefault="00186AC6" w:rsidP="00186AC6">
      <w:pPr>
        <w:widowControl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86AC6" w:rsidRPr="00186AC6" w:rsidRDefault="00186AC6" w:rsidP="00186AC6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33. Материально-техническое и финансовое обеспечение деятельности административной комиссии осуществляется за счет предоставляемых бюджету </w:t>
      </w:r>
      <w:proofErr w:type="spellStart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Хилокского</w:t>
      </w:r>
      <w:proofErr w:type="spellEnd"/>
      <w:r w:rsidRPr="00186A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субвенций из Забайкальского края.</w:t>
      </w:r>
    </w:p>
    <w:p w:rsidR="00186AC6" w:rsidRPr="00186AC6" w:rsidRDefault="00186AC6" w:rsidP="00186AC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86AC6" w:rsidRPr="00186AC6" w:rsidRDefault="00186AC6" w:rsidP="00186AC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86AC6" w:rsidRPr="00186AC6" w:rsidRDefault="00186AC6" w:rsidP="00186AC6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86AC6" w:rsidRPr="00C97A7B" w:rsidRDefault="00186AC6" w:rsidP="00C97A7B">
      <w:pPr>
        <w:rPr>
          <w:rFonts w:ascii="Times New Roman" w:hAnsi="Times New Roman" w:cs="Times New Roman"/>
        </w:rPr>
      </w:pPr>
    </w:p>
    <w:sectPr w:rsidR="00186AC6" w:rsidRPr="00C97A7B" w:rsidSect="00B577D1">
      <w:pgSz w:w="11900" w:h="16840"/>
      <w:pgMar w:top="709" w:right="566" w:bottom="1419" w:left="2013" w:header="991" w:footer="9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51" w:rsidRDefault="00C05451">
      <w:r>
        <w:separator/>
      </w:r>
    </w:p>
  </w:endnote>
  <w:endnote w:type="continuationSeparator" w:id="0">
    <w:p w:rsidR="00C05451" w:rsidRDefault="00C0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51" w:rsidRDefault="00C05451"/>
  </w:footnote>
  <w:footnote w:type="continuationSeparator" w:id="0">
    <w:p w:rsidR="00C05451" w:rsidRDefault="00C054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4B16"/>
    <w:multiLevelType w:val="multilevel"/>
    <w:tmpl w:val="828C9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3A110C"/>
    <w:multiLevelType w:val="multilevel"/>
    <w:tmpl w:val="5644C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64D8"/>
    <w:rsid w:val="00057560"/>
    <w:rsid w:val="00060561"/>
    <w:rsid w:val="000625F7"/>
    <w:rsid w:val="000732C8"/>
    <w:rsid w:val="000D5E0C"/>
    <w:rsid w:val="00120D02"/>
    <w:rsid w:val="00143276"/>
    <w:rsid w:val="00186AC6"/>
    <w:rsid w:val="00192ED0"/>
    <w:rsid w:val="001A4B08"/>
    <w:rsid w:val="001C413A"/>
    <w:rsid w:val="002118A7"/>
    <w:rsid w:val="00216D91"/>
    <w:rsid w:val="0023007E"/>
    <w:rsid w:val="00262CCE"/>
    <w:rsid w:val="00283820"/>
    <w:rsid w:val="002877E3"/>
    <w:rsid w:val="002A0C55"/>
    <w:rsid w:val="002E40B8"/>
    <w:rsid w:val="0032670E"/>
    <w:rsid w:val="003C2A13"/>
    <w:rsid w:val="00406E8D"/>
    <w:rsid w:val="004D1761"/>
    <w:rsid w:val="00593563"/>
    <w:rsid w:val="005976D6"/>
    <w:rsid w:val="005A5528"/>
    <w:rsid w:val="005C5BE6"/>
    <w:rsid w:val="005C7CFD"/>
    <w:rsid w:val="005D5645"/>
    <w:rsid w:val="00625BCA"/>
    <w:rsid w:val="00680443"/>
    <w:rsid w:val="00681A24"/>
    <w:rsid w:val="0068536A"/>
    <w:rsid w:val="00694144"/>
    <w:rsid w:val="006D42AF"/>
    <w:rsid w:val="006F0F8D"/>
    <w:rsid w:val="0070460A"/>
    <w:rsid w:val="007573C9"/>
    <w:rsid w:val="007E6EE8"/>
    <w:rsid w:val="00832539"/>
    <w:rsid w:val="0089446A"/>
    <w:rsid w:val="008C5564"/>
    <w:rsid w:val="008E3B4B"/>
    <w:rsid w:val="0092397F"/>
    <w:rsid w:val="009564D8"/>
    <w:rsid w:val="009951FB"/>
    <w:rsid w:val="009D5B91"/>
    <w:rsid w:val="009F0DFD"/>
    <w:rsid w:val="00AC285E"/>
    <w:rsid w:val="00AF0DF1"/>
    <w:rsid w:val="00AF17A5"/>
    <w:rsid w:val="00AF7736"/>
    <w:rsid w:val="00B577D1"/>
    <w:rsid w:val="00B806B6"/>
    <w:rsid w:val="00B85ED8"/>
    <w:rsid w:val="00C05451"/>
    <w:rsid w:val="00C60A40"/>
    <w:rsid w:val="00C97A7B"/>
    <w:rsid w:val="00CA7BE8"/>
    <w:rsid w:val="00D05210"/>
    <w:rsid w:val="00D2417E"/>
    <w:rsid w:val="00E26796"/>
    <w:rsid w:val="00E46CB3"/>
    <w:rsid w:val="00E52ABE"/>
    <w:rsid w:val="00ED636E"/>
    <w:rsid w:val="00F00238"/>
    <w:rsid w:val="00F45CD9"/>
    <w:rsid w:val="00FA2596"/>
    <w:rsid w:val="00FA4402"/>
    <w:rsid w:val="00F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9F0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9F0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80;&#1083;&#1086;&#1082;&#1089;&#1082;&#1080;&#1081;.&#1088;&#1092;" TargetMode="External"/><Relationship Id="rId13" Type="http://schemas.openxmlformats.org/officeDocument/2006/relationships/hyperlink" Target="https://docs.cntd.ru/document/895256000" TargetMode="External"/><Relationship Id="rId18" Type="http://schemas.openxmlformats.org/officeDocument/2006/relationships/hyperlink" Target="https://docs.cntd.ru/document/90180766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895256001" TargetMode="External"/><Relationship Id="rId17" Type="http://schemas.openxmlformats.org/officeDocument/2006/relationships/hyperlink" Target="https://docs.cntd.ru/document/9018076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80766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076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807667" TargetMode="External"/><Relationship Id="rId10" Type="http://schemas.openxmlformats.org/officeDocument/2006/relationships/hyperlink" Target="https://docs.cntd.ru/document/895256000" TargetMode="External"/><Relationship Id="rId19" Type="http://schemas.openxmlformats.org/officeDocument/2006/relationships/hyperlink" Target="https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yperlink" Target="https://docs.cntd.ru/document/895256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2026-03-25T23:38:00Z</cp:lastPrinted>
  <dcterms:created xsi:type="dcterms:W3CDTF">2026-01-24T06:54:00Z</dcterms:created>
  <dcterms:modified xsi:type="dcterms:W3CDTF">2026-03-25T23:47:00Z</dcterms:modified>
</cp:coreProperties>
</file>