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531" w:rsidRPr="00FF6517" w:rsidRDefault="00F246AA" w:rsidP="00F246AA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F6517">
        <w:rPr>
          <w:rFonts w:ascii="Times New Roman" w:hAnsi="Times New Roman" w:cs="Times New Roman"/>
          <w:sz w:val="24"/>
          <w:szCs w:val="24"/>
          <w:lang w:eastAsia="ru-RU"/>
        </w:rPr>
        <w:t>ОТЧЕТ</w:t>
      </w:r>
      <w:r w:rsidRPr="00FF6517">
        <w:rPr>
          <w:rFonts w:ascii="Times New Roman" w:hAnsi="Times New Roman" w:cs="Times New Roman"/>
          <w:sz w:val="24"/>
          <w:szCs w:val="24"/>
          <w:lang w:eastAsia="ru-RU"/>
        </w:rPr>
        <w:br/>
        <w:t>о деятельности С</w:t>
      </w:r>
      <w:r w:rsidR="00597531" w:rsidRPr="00FF6517">
        <w:rPr>
          <w:rFonts w:ascii="Times New Roman" w:hAnsi="Times New Roman" w:cs="Times New Roman"/>
          <w:sz w:val="24"/>
          <w:szCs w:val="24"/>
          <w:lang w:eastAsia="ru-RU"/>
        </w:rPr>
        <w:t xml:space="preserve">овета </w:t>
      </w:r>
      <w:r w:rsidRPr="00FF6517">
        <w:rPr>
          <w:rFonts w:ascii="Times New Roman" w:hAnsi="Times New Roman" w:cs="Times New Roman"/>
          <w:sz w:val="24"/>
          <w:szCs w:val="24"/>
        </w:rPr>
        <w:t>по развитию малого и среднего предпринимательства муниципального района «Хилокский район»</w:t>
      </w:r>
      <w:r w:rsidR="009D3490">
        <w:rPr>
          <w:rFonts w:ascii="Times New Roman" w:hAnsi="Times New Roman" w:cs="Times New Roman"/>
          <w:sz w:val="24"/>
          <w:szCs w:val="24"/>
          <w:lang w:eastAsia="ru-RU"/>
        </w:rPr>
        <w:t xml:space="preserve"> за 2025</w:t>
      </w:r>
      <w:r w:rsidR="00597531" w:rsidRPr="00FF6517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</w:p>
    <w:p w:rsidR="002B5990" w:rsidRPr="00FF6517" w:rsidRDefault="002B5990" w:rsidP="00F246AA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5990" w:rsidRPr="00FF6517" w:rsidRDefault="00597531" w:rsidP="00F246A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FF6517">
        <w:rPr>
          <w:rFonts w:ascii="Times New Roman" w:hAnsi="Times New Roman" w:cs="Times New Roman"/>
          <w:sz w:val="24"/>
          <w:szCs w:val="24"/>
          <w:lang w:eastAsia="ru-RU"/>
        </w:rPr>
        <w:t>СОГЛАСОВАНО:</w:t>
      </w:r>
    </w:p>
    <w:p w:rsidR="00931F08" w:rsidRDefault="002B5990" w:rsidP="00D33CF6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517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  <w:r w:rsidR="00683D76" w:rsidRPr="00FF6517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180A9A" w:rsidRPr="00FF6517">
        <w:rPr>
          <w:rFonts w:ascii="Times New Roman" w:hAnsi="Times New Roman" w:cs="Times New Roman"/>
          <w:sz w:val="24"/>
          <w:szCs w:val="24"/>
          <w:lang w:eastAsia="ru-RU"/>
        </w:rPr>
        <w:t>лав</w:t>
      </w:r>
      <w:r w:rsidR="00683D76" w:rsidRPr="00FF651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F6517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«Хилокский район»</w:t>
      </w:r>
      <w:r w:rsidR="00931F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B5990" w:rsidRPr="00FF6517" w:rsidRDefault="00180A9A" w:rsidP="00D33CF6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517">
        <w:rPr>
          <w:rFonts w:ascii="Times New Roman" w:hAnsi="Times New Roman" w:cs="Times New Roman"/>
          <w:sz w:val="24"/>
          <w:szCs w:val="24"/>
          <w:lang w:eastAsia="ru-RU"/>
        </w:rPr>
        <w:t>К.В. Серов</w:t>
      </w:r>
    </w:p>
    <w:p w:rsidR="002B5990" w:rsidRPr="00FF6517" w:rsidRDefault="00C97D9A" w:rsidP="00D33CF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F6517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председателя Совета </w:t>
      </w:r>
      <w:r w:rsidRPr="00FF6517">
        <w:rPr>
          <w:rFonts w:ascii="Times New Roman" w:hAnsi="Times New Roman" w:cs="Times New Roman"/>
          <w:sz w:val="24"/>
          <w:szCs w:val="24"/>
        </w:rPr>
        <w:t>начальник отдела экономики и сельского хозяйства администрации муниципального района «Хилокский район»</w:t>
      </w:r>
    </w:p>
    <w:p w:rsidR="00C97D9A" w:rsidRPr="00FF6517" w:rsidRDefault="00C97D9A" w:rsidP="00D33CF6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517">
        <w:rPr>
          <w:rFonts w:ascii="Times New Roman" w:hAnsi="Times New Roman" w:cs="Times New Roman"/>
          <w:sz w:val="24"/>
          <w:szCs w:val="24"/>
        </w:rPr>
        <w:t>О.А. Стремилова</w:t>
      </w:r>
    </w:p>
    <w:p w:rsidR="00597531" w:rsidRPr="00FF6517" w:rsidRDefault="002A18B6" w:rsidP="00D33CF6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517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9D3490">
        <w:rPr>
          <w:rFonts w:ascii="Times New Roman" w:hAnsi="Times New Roman" w:cs="Times New Roman"/>
          <w:sz w:val="24"/>
          <w:szCs w:val="24"/>
          <w:lang w:eastAsia="ru-RU"/>
        </w:rPr>
        <w:t xml:space="preserve"> 2025</w:t>
      </w:r>
      <w:r w:rsidR="00597531" w:rsidRPr="00FF6517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Pr="00FF6517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597531" w:rsidRPr="00FF6517">
        <w:rPr>
          <w:rFonts w:ascii="Times New Roman" w:hAnsi="Times New Roman" w:cs="Times New Roman"/>
          <w:sz w:val="24"/>
          <w:szCs w:val="24"/>
          <w:lang w:eastAsia="ru-RU"/>
        </w:rPr>
        <w:t xml:space="preserve"> было проведено </w:t>
      </w:r>
      <w:r w:rsidR="009D349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97531" w:rsidRPr="00FF6517">
        <w:rPr>
          <w:rFonts w:ascii="Times New Roman" w:hAnsi="Times New Roman" w:cs="Times New Roman"/>
          <w:sz w:val="24"/>
          <w:szCs w:val="24"/>
          <w:lang w:eastAsia="ru-RU"/>
        </w:rPr>
        <w:t xml:space="preserve"> заседани</w:t>
      </w:r>
      <w:r w:rsidRPr="00FF6517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597531" w:rsidRPr="00FF6517">
        <w:rPr>
          <w:rFonts w:ascii="Times New Roman" w:hAnsi="Times New Roman" w:cs="Times New Roman"/>
          <w:sz w:val="24"/>
          <w:szCs w:val="24"/>
          <w:lang w:eastAsia="ru-RU"/>
        </w:rPr>
        <w:t xml:space="preserve"> Совета </w:t>
      </w:r>
      <w:r w:rsidRPr="00FF6517">
        <w:rPr>
          <w:rFonts w:ascii="Times New Roman" w:hAnsi="Times New Roman" w:cs="Times New Roman"/>
          <w:sz w:val="24"/>
          <w:szCs w:val="24"/>
        </w:rPr>
        <w:t>по развитию малого и среднего предпринимательства муниципального района «Хилокский район»</w:t>
      </w:r>
      <w:r w:rsidR="00597531" w:rsidRPr="00FF6517">
        <w:rPr>
          <w:rFonts w:ascii="Times New Roman" w:hAnsi="Times New Roman" w:cs="Times New Roman"/>
          <w:sz w:val="24"/>
          <w:szCs w:val="24"/>
          <w:lang w:eastAsia="ru-RU"/>
        </w:rPr>
        <w:t>, в</w:t>
      </w:r>
      <w:r w:rsidR="005D5FAC" w:rsidRPr="00FF6517">
        <w:rPr>
          <w:rFonts w:ascii="Times New Roman" w:hAnsi="Times New Roman" w:cs="Times New Roman"/>
          <w:sz w:val="24"/>
          <w:szCs w:val="24"/>
          <w:lang w:eastAsia="ru-RU"/>
        </w:rPr>
        <w:t xml:space="preserve"> ходе которых был рассмотрено </w:t>
      </w:r>
      <w:r w:rsidR="00106C17" w:rsidRPr="00CD249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597531" w:rsidRPr="00CD2490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597531" w:rsidRPr="00FF6517">
        <w:rPr>
          <w:rFonts w:ascii="Times New Roman" w:hAnsi="Times New Roman" w:cs="Times New Roman"/>
          <w:sz w:val="24"/>
          <w:szCs w:val="24"/>
          <w:lang w:eastAsia="ru-RU"/>
        </w:rPr>
        <w:t>опрос</w:t>
      </w:r>
      <w:r w:rsidR="00D33CF6" w:rsidRPr="00FF651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97531" w:rsidRPr="00FF651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20" w:type="dxa"/>
          <w:left w:w="420" w:type="dxa"/>
          <w:bottom w:w="420" w:type="dxa"/>
          <w:right w:w="420" w:type="dxa"/>
        </w:tblCellMar>
        <w:tblLook w:val="04A0" w:firstRow="1" w:lastRow="0" w:firstColumn="1" w:lastColumn="0" w:noHBand="0" w:noVBand="1"/>
      </w:tblPr>
      <w:tblGrid>
        <w:gridCol w:w="2739"/>
        <w:gridCol w:w="6606"/>
      </w:tblGrid>
      <w:tr w:rsidR="00597531" w:rsidRPr="00FF6517" w:rsidTr="008B2F74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531" w:rsidRPr="00FF6517" w:rsidRDefault="00597531" w:rsidP="00F246A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5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531" w:rsidRPr="00FF6517" w:rsidRDefault="00597531" w:rsidP="00F246A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5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Отчётные данные</w:t>
            </w:r>
          </w:p>
        </w:tc>
      </w:tr>
      <w:tr w:rsidR="00597531" w:rsidRPr="00FF6517" w:rsidTr="008B2F74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531" w:rsidRPr="00FF6517" w:rsidRDefault="00597531" w:rsidP="00F246A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5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531" w:rsidRPr="00FF6517" w:rsidRDefault="00F41679" w:rsidP="009D349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 от </w:t>
            </w:r>
            <w:r w:rsidR="00635C6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D34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124062" w:rsidRPr="00FF65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94115D" w:rsidRPr="00FF65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9D34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597531" w:rsidRPr="00FF65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="00826191" w:rsidRPr="00FF65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9D349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597531" w:rsidRPr="00FF65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1</w:t>
            </w:r>
          </w:p>
        </w:tc>
      </w:tr>
      <w:tr w:rsidR="00597531" w:rsidRPr="00FF6517" w:rsidTr="008B2F74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531" w:rsidRPr="00FF6517" w:rsidRDefault="00597531" w:rsidP="00F246A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5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Вопросы, рассмотренные на заседании Совета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3490" w:rsidRDefault="009D3490" w:rsidP="009D3490">
            <w:pPr>
              <w:ind w:firstLine="708"/>
              <w:jc w:val="both"/>
            </w:pPr>
            <w:r>
              <w:t>1.  О классификации сре</w:t>
            </w:r>
            <w:proofErr w:type="gramStart"/>
            <w:r>
              <w:t>дств вр</w:t>
            </w:r>
            <w:proofErr w:type="gramEnd"/>
            <w:r>
              <w:t>еменного размещения и включении их в Единый реестр до 01 сентября 2025 года. Меры ответственности за неисполнение законодательства.</w:t>
            </w:r>
          </w:p>
          <w:p w:rsidR="009D3490" w:rsidRDefault="009D3490" w:rsidP="009D3490">
            <w:pPr>
              <w:ind w:firstLine="708"/>
              <w:jc w:val="both"/>
            </w:pPr>
            <w:r>
              <w:t>2.  Ограничения продажи алкогольной продукции при оказании услуг общественного питания.</w:t>
            </w:r>
          </w:p>
          <w:p w:rsidR="009D3490" w:rsidRDefault="009D3490" w:rsidP="009D3490">
            <w:pPr>
              <w:ind w:firstLine="708"/>
              <w:jc w:val="both"/>
            </w:pPr>
            <w:r>
              <w:t xml:space="preserve">3. Регистрация ИП в </w:t>
            </w:r>
            <w:proofErr w:type="spellStart"/>
            <w:r>
              <w:t>Роскомнадзоре</w:t>
            </w:r>
            <w:proofErr w:type="spellEnd"/>
            <w:r>
              <w:t xml:space="preserve"> в качестве операторов персональных данных.</w:t>
            </w:r>
          </w:p>
          <w:p w:rsidR="00597531" w:rsidRDefault="009D3490" w:rsidP="009D3490">
            <w:pPr>
              <w:ind w:firstLine="708"/>
              <w:jc w:val="both"/>
            </w:pPr>
            <w:r>
              <w:t xml:space="preserve">4. </w:t>
            </w:r>
            <w:proofErr w:type="gramStart"/>
            <w:r>
              <w:t>Об утверждении доклада об организации системы внутреннего обеспечения соответствия требованиям антимонопольного законодательства (антимонопольный комплаенс) в Администрации муниципального района «Хилокский район».</w:t>
            </w:r>
            <w:proofErr w:type="gramEnd"/>
          </w:p>
          <w:p w:rsidR="00C478CD" w:rsidRDefault="00C478CD" w:rsidP="009D3490">
            <w:pPr>
              <w:ind w:firstLine="708"/>
              <w:jc w:val="both"/>
            </w:pPr>
            <w:r>
              <w:t>РЕШЕНИЕ:</w:t>
            </w:r>
          </w:p>
          <w:p w:rsidR="00C478CD" w:rsidRPr="004551DB" w:rsidRDefault="00C478CD" w:rsidP="00C478CD">
            <w:pPr>
              <w:shd w:val="clear" w:color="auto" w:fill="FFFFFF"/>
              <w:rPr>
                <w:color w:val="1A1A1A"/>
              </w:rPr>
            </w:pPr>
            <w:r>
              <w:t xml:space="preserve">1. Хозяйствующим субъектам, осуществляющим деятельность в сфере гостиничного бизнеса, продолжить работу по классификации гостиниц. Учесть полученную информацию об услугах </w:t>
            </w:r>
            <w:r>
              <w:rPr>
                <w:color w:val="1A1A1A"/>
              </w:rPr>
              <w:t>регионального представителя Аккредитованной организации</w:t>
            </w:r>
            <w:r w:rsidRPr="00355E1F">
              <w:rPr>
                <w:color w:val="1A1A1A"/>
              </w:rPr>
              <w:t xml:space="preserve"> по классификации гостиниц</w:t>
            </w:r>
            <w:r>
              <w:rPr>
                <w:color w:val="1A1A1A"/>
              </w:rPr>
              <w:t xml:space="preserve"> </w:t>
            </w:r>
            <w:r w:rsidRPr="00355E1F">
              <w:rPr>
                <w:color w:val="1A1A1A"/>
              </w:rPr>
              <w:t>ООО «Звезды Отелям»</w:t>
            </w:r>
            <w:r>
              <w:rPr>
                <w:color w:val="1A1A1A"/>
              </w:rPr>
              <w:t xml:space="preserve"> Сафоновой</w:t>
            </w:r>
            <w:r w:rsidRPr="00355E1F">
              <w:rPr>
                <w:color w:val="1A1A1A"/>
              </w:rPr>
              <w:t xml:space="preserve"> Л.В,</w:t>
            </w:r>
            <w:r>
              <w:rPr>
                <w:color w:val="1A1A1A"/>
              </w:rPr>
              <w:t xml:space="preserve"> </w:t>
            </w:r>
            <w:r w:rsidRPr="00355E1F">
              <w:rPr>
                <w:color w:val="1A1A1A"/>
              </w:rPr>
              <w:t>i@lvscok.ru</w:t>
            </w:r>
            <w:r>
              <w:rPr>
                <w:color w:val="1A1A1A"/>
              </w:rPr>
              <w:t>.</w:t>
            </w:r>
          </w:p>
          <w:p w:rsidR="00C478CD" w:rsidRDefault="00C478CD" w:rsidP="00C478C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A655D8">
              <w:rPr>
                <w:rFonts w:ascii="Times New Roman" w:hAnsi="Times New Roman" w:cs="Times New Roman"/>
                <w:sz w:val="24"/>
                <w:szCs w:val="24"/>
              </w:rPr>
              <w:t>Инициативу о внесении изменений в постановление администрации муниципального района «Хилокский район» от 29 декабря 2022 года № 897 «Об определении границ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района «Хилокский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вносить.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деятельности хозяйствующих субъектов, оказывающих услуги общественного питания, руководствоваться законом Забайкальского края от 11 ноября 2024 года № 2438-ЗЗК «О внесении изменения в статью 3 Закона Забайкальского края «Об отдельных вопросах реализации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края».</w:t>
            </w:r>
            <w:proofErr w:type="gramEnd"/>
          </w:p>
          <w:p w:rsidR="00C478CD" w:rsidRDefault="00C478CD" w:rsidP="00C478C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Принять к сведению информацию о </w:t>
            </w:r>
            <w:r w:rsidRPr="004551D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4551DB">
              <w:rPr>
                <w:rFonts w:ascii="Times New Roman" w:hAnsi="Times New Roman" w:cs="Times New Roman"/>
                <w:sz w:val="24"/>
                <w:szCs w:val="24"/>
              </w:rPr>
              <w:t xml:space="preserve"> ИП в </w:t>
            </w:r>
            <w:proofErr w:type="spellStart"/>
            <w:r w:rsidRPr="004551DB">
              <w:rPr>
                <w:rFonts w:ascii="Times New Roman" w:hAnsi="Times New Roman" w:cs="Times New Roman"/>
                <w:sz w:val="24"/>
                <w:szCs w:val="24"/>
              </w:rPr>
              <w:t>Роскомнадзоре</w:t>
            </w:r>
            <w:proofErr w:type="spellEnd"/>
            <w:r w:rsidRPr="004551DB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операторов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 мая 2025 года.</w:t>
            </w:r>
          </w:p>
          <w:p w:rsidR="00C478CD" w:rsidRPr="009D3490" w:rsidRDefault="00C478CD" w:rsidP="00C478CD">
            <w:pPr>
              <w:ind w:firstLine="708"/>
              <w:jc w:val="both"/>
              <w:rPr>
                <w:spacing w:val="-11"/>
              </w:rPr>
            </w:pPr>
            <w:r>
              <w:t xml:space="preserve">4. </w:t>
            </w:r>
            <w:proofErr w:type="gramStart"/>
            <w:r>
              <w:t>Утвер</w:t>
            </w:r>
            <w:r w:rsidRPr="00686C71">
              <w:t>ди</w:t>
            </w:r>
            <w:r>
              <w:t>ть доклад</w:t>
            </w:r>
            <w:r w:rsidRPr="00686C71">
              <w:t xml:space="preserve"> об организации системы </w:t>
            </w:r>
            <w:r w:rsidRPr="00686C71">
              <w:lastRenderedPageBreak/>
              <w:t>внутреннего обеспечения соответствия требованиям антимонопольного законодательства (антимонопольный комплаенс) в Администрации муниципального района «Хилокский район».</w:t>
            </w:r>
            <w:proofErr w:type="gramEnd"/>
          </w:p>
        </w:tc>
      </w:tr>
      <w:tr w:rsidR="00597531" w:rsidRPr="00FF6517" w:rsidTr="008B2F74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531" w:rsidRPr="00FF6517" w:rsidRDefault="00597531" w:rsidP="00F246A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5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531" w:rsidRPr="00FF6517" w:rsidRDefault="0027530C" w:rsidP="0063280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5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 от </w:t>
            </w:r>
            <w:r w:rsidR="006328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  <w:r w:rsidR="00597531" w:rsidRPr="00FF65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63280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597531" w:rsidRPr="00FF65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</w:t>
            </w:r>
            <w:r w:rsidRPr="00FF65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128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597531" w:rsidRPr="00FF65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</w:t>
            </w:r>
            <w:r w:rsidR="00F65B15" w:rsidRPr="00FF65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97531" w:rsidRPr="00FF65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97531" w:rsidRPr="00FF6517" w:rsidTr="008B2F74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97531" w:rsidRPr="00FF6517" w:rsidRDefault="00597531" w:rsidP="00F246A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5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Вопросы, рассмотренные на заседании Совета</w:t>
            </w:r>
          </w:p>
        </w:tc>
        <w:tc>
          <w:tcPr>
            <w:tcW w:w="6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3280F" w:rsidRDefault="0063280F" w:rsidP="0063280F">
            <w:pPr>
              <w:ind w:firstLine="708"/>
              <w:jc w:val="both"/>
            </w:pPr>
            <w:r>
              <w:t>1.  О порядке предоставления субсидии на государственную поддержку стимулирования найма отдельных категорий граждан.</w:t>
            </w:r>
          </w:p>
          <w:p w:rsidR="00597531" w:rsidRDefault="0063280F" w:rsidP="0063280F">
            <w:pPr>
              <w:pStyle w:val="a7"/>
              <w:ind w:left="7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80F">
              <w:rPr>
                <w:rFonts w:ascii="Times New Roman" w:hAnsi="Times New Roman" w:cs="Times New Roman"/>
                <w:sz w:val="24"/>
                <w:szCs w:val="24"/>
              </w:rPr>
              <w:t>2.  Организация новогодних мероприятий «Ёлка Главы Хилокского округа»</w:t>
            </w:r>
          </w:p>
          <w:p w:rsidR="0063280F" w:rsidRDefault="0063280F" w:rsidP="0063280F">
            <w:pPr>
              <w:pStyle w:val="a7"/>
              <w:ind w:left="7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63280F" w:rsidRPr="004551DB" w:rsidRDefault="0063280F" w:rsidP="0063280F">
            <w:pPr>
              <w:shd w:val="clear" w:color="auto" w:fill="FFFFFF"/>
              <w:rPr>
                <w:color w:val="1A1A1A"/>
              </w:rPr>
            </w:pPr>
            <w:r>
              <w:t>1. Хозяйствующим субъектам, рассмотреть возможности трудоустройства инвалидов участников СВО.</w:t>
            </w:r>
          </w:p>
          <w:p w:rsidR="0063280F" w:rsidRPr="0063280F" w:rsidRDefault="0063280F" w:rsidP="00632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Организовать сбор средств </w:t>
            </w:r>
            <w:r w:rsidRPr="00A85993">
              <w:rPr>
                <w:rFonts w:ascii="Times New Roman" w:hAnsi="Times New Roman" w:cs="Times New Roman"/>
                <w:sz w:val="24"/>
                <w:szCs w:val="24"/>
              </w:rPr>
              <w:t>на приобретение подарков детям участников СВО и детям из малообеспеченных семей.</w:t>
            </w:r>
          </w:p>
        </w:tc>
      </w:tr>
    </w:tbl>
    <w:p w:rsidR="000578F7" w:rsidRPr="00FF6517" w:rsidRDefault="000578F7" w:rsidP="00F246AA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0578F7" w:rsidRPr="00FF6517" w:rsidSect="00D05F31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005E"/>
    <w:multiLevelType w:val="hybridMultilevel"/>
    <w:tmpl w:val="05502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B7DC8"/>
    <w:multiLevelType w:val="hybridMultilevel"/>
    <w:tmpl w:val="37866E76"/>
    <w:lvl w:ilvl="0" w:tplc="4558C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6354B3"/>
    <w:multiLevelType w:val="hybridMultilevel"/>
    <w:tmpl w:val="1FCC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3DF"/>
    <w:multiLevelType w:val="multilevel"/>
    <w:tmpl w:val="ED64B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47776D1C"/>
    <w:multiLevelType w:val="hybridMultilevel"/>
    <w:tmpl w:val="CE28487E"/>
    <w:lvl w:ilvl="0" w:tplc="A7BA0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77D14B0"/>
    <w:multiLevelType w:val="hybridMultilevel"/>
    <w:tmpl w:val="A9A836A8"/>
    <w:lvl w:ilvl="0" w:tplc="667E71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E02A0"/>
    <w:multiLevelType w:val="hybridMultilevel"/>
    <w:tmpl w:val="4754E7C2"/>
    <w:lvl w:ilvl="0" w:tplc="A738AC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841580"/>
    <w:multiLevelType w:val="hybridMultilevel"/>
    <w:tmpl w:val="FD6235E0"/>
    <w:lvl w:ilvl="0" w:tplc="BFA6C416">
      <w:start w:val="1"/>
      <w:numFmt w:val="decimal"/>
      <w:lvlText w:val="%1."/>
      <w:lvlJc w:val="left"/>
      <w:pPr>
        <w:ind w:left="142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B9C5EEC"/>
    <w:multiLevelType w:val="hybridMultilevel"/>
    <w:tmpl w:val="952A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31"/>
    <w:rsid w:val="0001465F"/>
    <w:rsid w:val="000578F7"/>
    <w:rsid w:val="00097259"/>
    <w:rsid w:val="00106C17"/>
    <w:rsid w:val="00124062"/>
    <w:rsid w:val="00180A9A"/>
    <w:rsid w:val="001B43B4"/>
    <w:rsid w:val="001D03CD"/>
    <w:rsid w:val="00244A49"/>
    <w:rsid w:val="002731AF"/>
    <w:rsid w:val="0027530C"/>
    <w:rsid w:val="002A18B6"/>
    <w:rsid w:val="002A6A8D"/>
    <w:rsid w:val="002B5990"/>
    <w:rsid w:val="003778CD"/>
    <w:rsid w:val="00407240"/>
    <w:rsid w:val="004234C0"/>
    <w:rsid w:val="004472A3"/>
    <w:rsid w:val="004A1C42"/>
    <w:rsid w:val="004B2403"/>
    <w:rsid w:val="004B3D4C"/>
    <w:rsid w:val="004E3E28"/>
    <w:rsid w:val="00512767"/>
    <w:rsid w:val="00597531"/>
    <w:rsid w:val="005A49B6"/>
    <w:rsid w:val="005D5FAC"/>
    <w:rsid w:val="00621AC1"/>
    <w:rsid w:val="0063280F"/>
    <w:rsid w:val="00635C6A"/>
    <w:rsid w:val="00657FD9"/>
    <w:rsid w:val="00683D76"/>
    <w:rsid w:val="006F56B6"/>
    <w:rsid w:val="007336BC"/>
    <w:rsid w:val="00754D86"/>
    <w:rsid w:val="007B1F6D"/>
    <w:rsid w:val="008045DE"/>
    <w:rsid w:val="008055D7"/>
    <w:rsid w:val="00826191"/>
    <w:rsid w:val="008B2F74"/>
    <w:rsid w:val="008C3B88"/>
    <w:rsid w:val="00931F08"/>
    <w:rsid w:val="0094115D"/>
    <w:rsid w:val="009949AA"/>
    <w:rsid w:val="009A57D5"/>
    <w:rsid w:val="009B17FE"/>
    <w:rsid w:val="009C0051"/>
    <w:rsid w:val="009D3490"/>
    <w:rsid w:val="009F705F"/>
    <w:rsid w:val="009F7C78"/>
    <w:rsid w:val="00A02DE5"/>
    <w:rsid w:val="00A128B6"/>
    <w:rsid w:val="00A32B94"/>
    <w:rsid w:val="00A71C25"/>
    <w:rsid w:val="00A81AED"/>
    <w:rsid w:val="00B22DA6"/>
    <w:rsid w:val="00B476E0"/>
    <w:rsid w:val="00B56A87"/>
    <w:rsid w:val="00BA6B6B"/>
    <w:rsid w:val="00BB13C6"/>
    <w:rsid w:val="00BB4E92"/>
    <w:rsid w:val="00C478CD"/>
    <w:rsid w:val="00C97D9A"/>
    <w:rsid w:val="00CD2490"/>
    <w:rsid w:val="00D05F31"/>
    <w:rsid w:val="00D30804"/>
    <w:rsid w:val="00D33CF6"/>
    <w:rsid w:val="00D431A4"/>
    <w:rsid w:val="00D703EA"/>
    <w:rsid w:val="00DB6D51"/>
    <w:rsid w:val="00DE01DB"/>
    <w:rsid w:val="00E36C5C"/>
    <w:rsid w:val="00EF1256"/>
    <w:rsid w:val="00F24656"/>
    <w:rsid w:val="00F246AA"/>
    <w:rsid w:val="00F41679"/>
    <w:rsid w:val="00F65B15"/>
    <w:rsid w:val="00FB1868"/>
    <w:rsid w:val="00FC37D5"/>
    <w:rsid w:val="00FC6787"/>
    <w:rsid w:val="00FD3A0D"/>
    <w:rsid w:val="00FE36A9"/>
    <w:rsid w:val="00FE5C88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53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97531"/>
    <w:rPr>
      <w:b/>
      <w:bCs/>
    </w:rPr>
  </w:style>
  <w:style w:type="character" w:styleId="a5">
    <w:name w:val="Emphasis"/>
    <w:basedOn w:val="a0"/>
    <w:uiPriority w:val="20"/>
    <w:qFormat/>
    <w:rsid w:val="00597531"/>
    <w:rPr>
      <w:i/>
      <w:iCs/>
    </w:rPr>
  </w:style>
  <w:style w:type="character" w:styleId="a6">
    <w:name w:val="Hyperlink"/>
    <w:basedOn w:val="a0"/>
    <w:uiPriority w:val="99"/>
    <w:semiHidden/>
    <w:unhideWhenUsed/>
    <w:rsid w:val="00597531"/>
    <w:rPr>
      <w:color w:val="0000FF"/>
      <w:u w:val="single"/>
    </w:rPr>
  </w:style>
  <w:style w:type="paragraph" w:styleId="a7">
    <w:name w:val="No Spacing"/>
    <w:uiPriority w:val="1"/>
    <w:qFormat/>
    <w:rsid w:val="00F246A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B43B4"/>
    <w:pPr>
      <w:ind w:left="720"/>
      <w:contextualSpacing/>
    </w:pPr>
  </w:style>
  <w:style w:type="table" w:styleId="a9">
    <w:name w:val="Table Grid"/>
    <w:basedOn w:val="a1"/>
    <w:uiPriority w:val="59"/>
    <w:rsid w:val="00804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53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97531"/>
    <w:rPr>
      <w:b/>
      <w:bCs/>
    </w:rPr>
  </w:style>
  <w:style w:type="character" w:styleId="a5">
    <w:name w:val="Emphasis"/>
    <w:basedOn w:val="a0"/>
    <w:uiPriority w:val="20"/>
    <w:qFormat/>
    <w:rsid w:val="00597531"/>
    <w:rPr>
      <w:i/>
      <w:iCs/>
    </w:rPr>
  </w:style>
  <w:style w:type="character" w:styleId="a6">
    <w:name w:val="Hyperlink"/>
    <w:basedOn w:val="a0"/>
    <w:uiPriority w:val="99"/>
    <w:semiHidden/>
    <w:unhideWhenUsed/>
    <w:rsid w:val="00597531"/>
    <w:rPr>
      <w:color w:val="0000FF"/>
      <w:u w:val="single"/>
    </w:rPr>
  </w:style>
  <w:style w:type="paragraph" w:styleId="a7">
    <w:name w:val="No Spacing"/>
    <w:uiPriority w:val="1"/>
    <w:qFormat/>
    <w:rsid w:val="00F246A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B43B4"/>
    <w:pPr>
      <w:ind w:left="720"/>
      <w:contextualSpacing/>
    </w:pPr>
  </w:style>
  <w:style w:type="table" w:styleId="a9">
    <w:name w:val="Table Grid"/>
    <w:basedOn w:val="a1"/>
    <w:uiPriority w:val="59"/>
    <w:rsid w:val="00804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107</cp:revision>
  <cp:lastPrinted>2024-03-21T01:05:00Z</cp:lastPrinted>
  <dcterms:created xsi:type="dcterms:W3CDTF">2020-04-08T23:05:00Z</dcterms:created>
  <dcterms:modified xsi:type="dcterms:W3CDTF">2026-03-25T23:44:00Z</dcterms:modified>
</cp:coreProperties>
</file>