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72" w:rsidRPr="0078679F" w:rsidRDefault="00BF1B72" w:rsidP="00F27B9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78679F">
        <w:rPr>
          <w:b/>
          <w:sz w:val="28"/>
          <w:szCs w:val="28"/>
        </w:rPr>
        <w:t xml:space="preserve">Отчёт </w:t>
      </w:r>
      <w:r w:rsidR="0014474E" w:rsidRPr="0078679F">
        <w:rPr>
          <w:b/>
          <w:sz w:val="28"/>
          <w:szCs w:val="28"/>
        </w:rPr>
        <w:t xml:space="preserve">о ходе </w:t>
      </w:r>
      <w:r w:rsidR="00EB54C5" w:rsidRPr="0078679F">
        <w:rPr>
          <w:b/>
          <w:sz w:val="28"/>
          <w:szCs w:val="28"/>
        </w:rPr>
        <w:t>выполнения</w:t>
      </w:r>
      <w:r w:rsidR="0014474E" w:rsidRPr="0078679F">
        <w:rPr>
          <w:b/>
          <w:sz w:val="28"/>
          <w:szCs w:val="28"/>
        </w:rPr>
        <w:t xml:space="preserve"> плана мероприятий</w:t>
      </w:r>
      <w:r w:rsidR="00F27B9E" w:rsidRPr="0078679F">
        <w:rPr>
          <w:b/>
          <w:sz w:val="28"/>
          <w:szCs w:val="28"/>
        </w:rPr>
        <w:t xml:space="preserve"> </w:t>
      </w:r>
      <w:r w:rsidR="0014474E" w:rsidRPr="0078679F">
        <w:rPr>
          <w:b/>
          <w:sz w:val="28"/>
          <w:szCs w:val="28"/>
        </w:rPr>
        <w:t xml:space="preserve">(«дорожной карты») по содействию развитию конкуренции </w:t>
      </w:r>
    </w:p>
    <w:p w:rsidR="000B7310" w:rsidRPr="0078679F" w:rsidRDefault="0014474E" w:rsidP="006A5384">
      <w:pPr>
        <w:widowControl w:val="0"/>
        <w:autoSpaceDE w:val="0"/>
        <w:autoSpaceDN w:val="0"/>
        <w:adjustRightInd w:val="0"/>
        <w:spacing w:after="120"/>
        <w:ind w:left="357"/>
        <w:jc w:val="center"/>
        <w:rPr>
          <w:b/>
          <w:sz w:val="28"/>
          <w:szCs w:val="28"/>
        </w:rPr>
      </w:pPr>
      <w:r w:rsidRPr="0078679F">
        <w:rPr>
          <w:b/>
          <w:sz w:val="28"/>
          <w:szCs w:val="28"/>
        </w:rPr>
        <w:t xml:space="preserve">в </w:t>
      </w:r>
      <w:r w:rsidR="00BF1B72" w:rsidRPr="0078679F">
        <w:rPr>
          <w:b/>
          <w:sz w:val="28"/>
          <w:szCs w:val="28"/>
        </w:rPr>
        <w:t>муниципальном</w:t>
      </w:r>
      <w:r w:rsidR="00F27B9E" w:rsidRPr="0078679F">
        <w:rPr>
          <w:b/>
          <w:sz w:val="28"/>
          <w:szCs w:val="28"/>
        </w:rPr>
        <w:t xml:space="preserve"> район</w:t>
      </w:r>
      <w:r w:rsidR="00BF1B72" w:rsidRPr="0078679F">
        <w:rPr>
          <w:b/>
          <w:sz w:val="28"/>
          <w:szCs w:val="28"/>
        </w:rPr>
        <w:t>е</w:t>
      </w:r>
      <w:r w:rsidR="00F27B9E" w:rsidRPr="0078679F">
        <w:rPr>
          <w:b/>
          <w:sz w:val="28"/>
          <w:szCs w:val="28"/>
        </w:rPr>
        <w:t xml:space="preserve"> «Хилокский район»</w:t>
      </w:r>
      <w:r w:rsidR="00EB54C5" w:rsidRPr="0078679F">
        <w:rPr>
          <w:b/>
          <w:sz w:val="28"/>
          <w:szCs w:val="28"/>
        </w:rPr>
        <w:t xml:space="preserve">, утверждённого распоряжением администрации муниципального района «Хилокский район» от 18 октября 2022 года № 224-р, </w:t>
      </w:r>
      <w:r w:rsidR="000B7310" w:rsidRPr="0078679F">
        <w:rPr>
          <w:b/>
          <w:sz w:val="28"/>
          <w:szCs w:val="28"/>
        </w:rPr>
        <w:t>за 202</w:t>
      </w:r>
      <w:r w:rsidR="0078679F" w:rsidRPr="0078679F">
        <w:rPr>
          <w:b/>
          <w:sz w:val="28"/>
          <w:szCs w:val="28"/>
        </w:rPr>
        <w:t>5</w:t>
      </w:r>
      <w:r w:rsidR="000B7310" w:rsidRPr="0078679F">
        <w:rPr>
          <w:b/>
          <w:sz w:val="28"/>
          <w:szCs w:val="28"/>
        </w:rPr>
        <w:t xml:space="preserve"> год</w:t>
      </w:r>
    </w:p>
    <w:tbl>
      <w:tblPr>
        <w:tblStyle w:val="af1"/>
        <w:tblW w:w="15310" w:type="dxa"/>
        <w:tblInd w:w="-318" w:type="dxa"/>
        <w:tblLook w:val="04A0" w:firstRow="1" w:lastRow="0" w:firstColumn="1" w:lastColumn="0" w:noHBand="0" w:noVBand="1"/>
      </w:tblPr>
      <w:tblGrid>
        <w:gridCol w:w="993"/>
        <w:gridCol w:w="5528"/>
        <w:gridCol w:w="8789"/>
      </w:tblGrid>
      <w:tr w:rsidR="00415A5C" w:rsidRPr="0078679F" w:rsidTr="00415A5C">
        <w:tc>
          <w:tcPr>
            <w:tcW w:w="993" w:type="dxa"/>
          </w:tcPr>
          <w:p w:rsidR="00415A5C" w:rsidRPr="0078679F" w:rsidRDefault="00415A5C" w:rsidP="00415A5C">
            <w:pPr>
              <w:jc w:val="center"/>
              <w:rPr>
                <w:b/>
                <w:sz w:val="24"/>
                <w:szCs w:val="24"/>
              </w:rPr>
            </w:pPr>
            <w:r w:rsidRPr="007867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415A5C" w:rsidRPr="0078679F" w:rsidRDefault="00415A5C" w:rsidP="00D0795C">
            <w:pPr>
              <w:jc w:val="center"/>
              <w:rPr>
                <w:b/>
                <w:sz w:val="24"/>
                <w:szCs w:val="24"/>
              </w:rPr>
            </w:pPr>
            <w:r w:rsidRPr="0078679F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8789" w:type="dxa"/>
          </w:tcPr>
          <w:p w:rsidR="00415A5C" w:rsidRPr="0078679F" w:rsidRDefault="00415A5C" w:rsidP="00EB54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8679F">
              <w:rPr>
                <w:b/>
                <w:sz w:val="24"/>
                <w:szCs w:val="24"/>
              </w:rPr>
              <w:t>Информация об исполнении</w:t>
            </w:r>
          </w:p>
        </w:tc>
      </w:tr>
      <w:tr w:rsidR="00415A5C" w:rsidRPr="0078679F" w:rsidTr="00415A5C">
        <w:tc>
          <w:tcPr>
            <w:tcW w:w="993" w:type="dxa"/>
          </w:tcPr>
          <w:p w:rsidR="00415A5C" w:rsidRPr="0078679F" w:rsidRDefault="00415A5C" w:rsidP="00EB54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867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15A5C" w:rsidRPr="0078679F" w:rsidRDefault="00415A5C" w:rsidP="00EB54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8679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415A5C" w:rsidRPr="0078679F" w:rsidRDefault="00415A5C" w:rsidP="00EB54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8679F">
              <w:rPr>
                <w:b/>
                <w:sz w:val="24"/>
                <w:szCs w:val="24"/>
              </w:rPr>
              <w:t>3</w:t>
            </w:r>
          </w:p>
        </w:tc>
      </w:tr>
      <w:tr w:rsidR="00415A5C" w:rsidRPr="0078679F" w:rsidTr="00807D4F">
        <w:tc>
          <w:tcPr>
            <w:tcW w:w="15310" w:type="dxa"/>
            <w:gridSpan w:val="3"/>
            <w:vAlign w:val="center"/>
          </w:tcPr>
          <w:p w:rsidR="00415A5C" w:rsidRPr="0078679F" w:rsidRDefault="00415A5C" w:rsidP="00D0795C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8679F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1. </w:t>
            </w:r>
            <w:r w:rsidRPr="0078679F">
              <w:rPr>
                <w:b/>
                <w:sz w:val="24"/>
                <w:szCs w:val="24"/>
              </w:rPr>
              <w:t xml:space="preserve">Мероприятия, направленные на содействие развитию конкуренции на товарных рынках </w:t>
            </w:r>
          </w:p>
          <w:p w:rsidR="00415A5C" w:rsidRPr="0078679F" w:rsidRDefault="00415A5C" w:rsidP="00D0795C">
            <w:pPr>
              <w:ind w:left="-57" w:right="-5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8679F">
              <w:rPr>
                <w:b/>
                <w:sz w:val="24"/>
                <w:szCs w:val="24"/>
              </w:rPr>
              <w:t>муниципального района «Хилокский район»</w:t>
            </w:r>
          </w:p>
        </w:tc>
      </w:tr>
      <w:tr w:rsidR="00415A5C" w:rsidRPr="0078679F" w:rsidTr="002879A3">
        <w:tc>
          <w:tcPr>
            <w:tcW w:w="15310" w:type="dxa"/>
            <w:gridSpan w:val="3"/>
          </w:tcPr>
          <w:p w:rsidR="00415A5C" w:rsidRPr="0078679F" w:rsidRDefault="00415A5C" w:rsidP="00D0795C">
            <w:pPr>
              <w:pStyle w:val="a3"/>
              <w:numPr>
                <w:ilvl w:val="1"/>
                <w:numId w:val="7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679F">
              <w:rPr>
                <w:b/>
                <w:sz w:val="24"/>
                <w:szCs w:val="24"/>
                <w:lang w:eastAsia="en-US"/>
              </w:rPr>
              <w:t>Рынок выполнения работ по благоустройству городской среды</w:t>
            </w:r>
          </w:p>
        </w:tc>
      </w:tr>
      <w:tr w:rsidR="00DA2477" w:rsidRPr="0078679F" w:rsidTr="00415A5C">
        <w:tc>
          <w:tcPr>
            <w:tcW w:w="993" w:type="dxa"/>
          </w:tcPr>
          <w:p w:rsidR="00DA2477" w:rsidRPr="0078679F" w:rsidRDefault="00DA2477" w:rsidP="00D0795C">
            <w:pPr>
              <w:jc w:val="center"/>
            </w:pPr>
            <w:r w:rsidRPr="0078679F">
              <w:t>1.1.1</w:t>
            </w:r>
          </w:p>
        </w:tc>
        <w:tc>
          <w:tcPr>
            <w:tcW w:w="5528" w:type="dxa"/>
          </w:tcPr>
          <w:p w:rsidR="00DA2477" w:rsidRPr="0078679F" w:rsidRDefault="00DA2477" w:rsidP="00D0795C">
            <w:pPr>
              <w:tabs>
                <w:tab w:val="left" w:pos="993"/>
              </w:tabs>
              <w:jc w:val="both"/>
              <w:rPr>
                <w:sz w:val="24"/>
                <w:szCs w:val="24"/>
                <w:highlight w:val="yellow"/>
              </w:rPr>
            </w:pPr>
            <w:r w:rsidRPr="0078679F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выполнения работ по благоустройству городской среды.</w:t>
            </w:r>
          </w:p>
        </w:tc>
        <w:tc>
          <w:tcPr>
            <w:tcW w:w="8789" w:type="dxa"/>
          </w:tcPr>
          <w:p w:rsidR="00D81F00" w:rsidRPr="00B52AEF" w:rsidRDefault="00D81F00" w:rsidP="00D81F00">
            <w:pPr>
              <w:jc w:val="both"/>
              <w:rPr>
                <w:sz w:val="24"/>
                <w:szCs w:val="24"/>
              </w:rPr>
            </w:pPr>
            <w:r w:rsidRPr="00B52AEF">
              <w:rPr>
                <w:sz w:val="24"/>
                <w:szCs w:val="24"/>
              </w:rPr>
              <w:t>В 2025 году благоустроено 10 общественных территорий:</w:t>
            </w:r>
          </w:p>
          <w:p w:rsidR="00D81F00" w:rsidRPr="00B52AEF" w:rsidRDefault="00D81F00" w:rsidP="00D81F00">
            <w:pPr>
              <w:ind w:right="-1"/>
              <w:jc w:val="both"/>
              <w:rPr>
                <w:bCs/>
                <w:sz w:val="24"/>
                <w:szCs w:val="24"/>
              </w:rPr>
            </w:pPr>
            <w:r w:rsidRPr="00B52AEF">
              <w:rPr>
                <w:sz w:val="24"/>
                <w:szCs w:val="24"/>
              </w:rPr>
              <w:t>реализован масштабный проект благоустройства центральной части г. Хилок «Гостеприимный дом Хёлого»</w:t>
            </w:r>
            <w:r w:rsidR="00F279B1" w:rsidRPr="00B52AEF">
              <w:rPr>
                <w:sz w:val="24"/>
                <w:szCs w:val="24"/>
              </w:rPr>
              <w:t xml:space="preserve"> (</w:t>
            </w:r>
            <w:r w:rsidRPr="00B52AEF">
              <w:rPr>
                <w:sz w:val="24"/>
                <w:szCs w:val="24"/>
              </w:rPr>
              <w:t>победител</w:t>
            </w:r>
            <w:r w:rsidR="00F279B1" w:rsidRPr="00B52AEF">
              <w:rPr>
                <w:sz w:val="24"/>
                <w:szCs w:val="24"/>
              </w:rPr>
              <w:t>ь</w:t>
            </w:r>
            <w:r w:rsidRPr="00B52AEF">
              <w:rPr>
                <w:sz w:val="24"/>
                <w:szCs w:val="24"/>
              </w:rPr>
              <w:t xml:space="preserve"> Всероссийского конкурса лучших проектов создания комфортной городской среды </w:t>
            </w:r>
            <w:r w:rsidRPr="00B52AEF">
              <w:rPr>
                <w:sz w:val="24"/>
                <w:szCs w:val="24"/>
                <w:shd w:val="clear" w:color="auto" w:fill="FFFFFF"/>
              </w:rPr>
              <w:t>в малых городах и исторических поселениях</w:t>
            </w:r>
            <w:r w:rsidR="00F279B1" w:rsidRPr="00B52AEF">
              <w:rPr>
                <w:sz w:val="24"/>
                <w:szCs w:val="24"/>
                <w:shd w:val="clear" w:color="auto" w:fill="FFFFFF"/>
              </w:rPr>
              <w:t>)</w:t>
            </w:r>
            <w:r w:rsidRPr="00B52AEF">
              <w:rPr>
                <w:sz w:val="24"/>
                <w:szCs w:val="24"/>
                <w:shd w:val="clear" w:color="auto" w:fill="FFFFFF"/>
              </w:rPr>
              <w:t xml:space="preserve">, </w:t>
            </w:r>
          </w:p>
          <w:p w:rsidR="00D81F00" w:rsidRPr="00B52AEF" w:rsidRDefault="00D81F00" w:rsidP="00D81F00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52AEF">
              <w:rPr>
                <w:sz w:val="24"/>
                <w:szCs w:val="24"/>
              </w:rPr>
              <w:t>3 общественные территории благоустроен</w:t>
            </w:r>
            <w:r w:rsidR="00B52AEF" w:rsidRPr="00B52AEF">
              <w:rPr>
                <w:sz w:val="24"/>
                <w:szCs w:val="24"/>
              </w:rPr>
              <w:t>ы</w:t>
            </w:r>
            <w:r w:rsidRPr="00B52AEF">
              <w:rPr>
                <w:sz w:val="24"/>
                <w:szCs w:val="24"/>
              </w:rPr>
              <w:t xml:space="preserve"> в рамках </w:t>
            </w:r>
            <w:r w:rsidRPr="00B52AEF">
              <w:rPr>
                <w:sz w:val="24"/>
                <w:szCs w:val="24"/>
                <w:shd w:val="clear" w:color="auto" w:fill="FFFFFF"/>
              </w:rPr>
              <w:t xml:space="preserve">федерального проекта </w:t>
            </w:r>
            <w:r w:rsidRPr="00B52AEF">
              <w:rPr>
                <w:rFonts w:eastAsia="Calibri"/>
                <w:sz w:val="24"/>
                <w:szCs w:val="24"/>
                <w:shd w:val="clear" w:color="auto" w:fill="FFFFFF"/>
              </w:rPr>
              <w:t>«Формирование комфортной городской среды» н</w:t>
            </w:r>
            <w:r w:rsidRPr="00B52AEF">
              <w:rPr>
                <w:sz w:val="24"/>
                <w:szCs w:val="24"/>
              </w:rPr>
              <w:t>ацпроекта «Инфраструктура</w:t>
            </w:r>
            <w:r w:rsidR="00F13FA2" w:rsidRPr="00B52AEF">
              <w:rPr>
                <w:sz w:val="24"/>
                <w:szCs w:val="24"/>
              </w:rPr>
              <w:t xml:space="preserve"> для жизни»</w:t>
            </w:r>
            <w:r w:rsidRPr="00B52AEF">
              <w:rPr>
                <w:sz w:val="24"/>
                <w:szCs w:val="24"/>
              </w:rPr>
              <w:t>,</w:t>
            </w:r>
          </w:p>
          <w:p w:rsidR="00D81F00" w:rsidRPr="00B52AEF" w:rsidRDefault="00D81F00" w:rsidP="00D81F00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B52AEF">
              <w:rPr>
                <w:sz w:val="24"/>
                <w:szCs w:val="24"/>
              </w:rPr>
              <w:t>1 общественная территория благо</w:t>
            </w:r>
            <w:bookmarkStart w:id="0" w:name="_GoBack"/>
            <w:r w:rsidRPr="00B52AEF">
              <w:rPr>
                <w:sz w:val="24"/>
                <w:szCs w:val="24"/>
              </w:rPr>
              <w:t>устроена в рамках гос</w:t>
            </w:r>
            <w:r w:rsidR="006F6688" w:rsidRPr="00B52AEF">
              <w:rPr>
                <w:sz w:val="24"/>
                <w:szCs w:val="24"/>
              </w:rPr>
              <w:t xml:space="preserve">ударственной </w:t>
            </w:r>
            <w:r w:rsidRPr="00B52AEF">
              <w:rPr>
                <w:sz w:val="24"/>
                <w:szCs w:val="24"/>
              </w:rPr>
              <w:t xml:space="preserve">программы Российской Федерации </w:t>
            </w:r>
            <w:r w:rsidRPr="00B52AEF">
              <w:rPr>
                <w:bCs/>
                <w:sz w:val="24"/>
                <w:szCs w:val="24"/>
                <w:shd w:val="clear" w:color="auto" w:fill="FFFFFF"/>
              </w:rPr>
              <w:t xml:space="preserve">«Комплексное </w:t>
            </w:r>
            <w:bookmarkEnd w:id="0"/>
            <w:r w:rsidRPr="00B52AEF">
              <w:rPr>
                <w:bCs/>
                <w:sz w:val="24"/>
                <w:szCs w:val="24"/>
                <w:shd w:val="clear" w:color="auto" w:fill="FFFFFF"/>
              </w:rPr>
              <w:t>развитие сельских территорий»,</w:t>
            </w:r>
          </w:p>
          <w:p w:rsidR="00D81F00" w:rsidRPr="00B52AEF" w:rsidRDefault="00D81F00" w:rsidP="00D81F00">
            <w:pPr>
              <w:jc w:val="both"/>
              <w:rPr>
                <w:sz w:val="24"/>
                <w:szCs w:val="24"/>
              </w:rPr>
            </w:pPr>
            <w:r w:rsidRPr="00B52AEF">
              <w:rPr>
                <w:sz w:val="24"/>
                <w:szCs w:val="24"/>
              </w:rPr>
              <w:t>5 общественных территорий благоустроен</w:t>
            </w:r>
            <w:r w:rsidR="00B52AEF" w:rsidRPr="00B52AEF">
              <w:rPr>
                <w:sz w:val="24"/>
                <w:szCs w:val="24"/>
              </w:rPr>
              <w:t>ы</w:t>
            </w:r>
            <w:r w:rsidRPr="00B52AEF">
              <w:rPr>
                <w:sz w:val="24"/>
                <w:szCs w:val="24"/>
              </w:rPr>
              <w:t xml:space="preserve"> в рамках </w:t>
            </w:r>
            <w:r w:rsidRPr="00B52AEF">
              <w:rPr>
                <w:bCs/>
                <w:sz w:val="24"/>
                <w:szCs w:val="24"/>
              </w:rPr>
              <w:t>краевого конкурса проектов развития территориального общественного самоуправления «Решаем сами»</w:t>
            </w:r>
            <w:r w:rsidRPr="00B52AEF">
              <w:rPr>
                <w:sz w:val="24"/>
                <w:szCs w:val="24"/>
              </w:rPr>
              <w:t>.</w:t>
            </w:r>
          </w:p>
          <w:p w:rsidR="00D81F00" w:rsidRPr="00B52AEF" w:rsidRDefault="00707DF5" w:rsidP="00B9676E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B52AEF">
              <w:rPr>
                <w:sz w:val="24"/>
                <w:szCs w:val="24"/>
              </w:rPr>
              <w:t>Работы по всем объектам выполнены частными подрядчиками, а также непосредственно участниками ТОС</w:t>
            </w:r>
            <w:r w:rsidR="00B9676E" w:rsidRPr="00B52AEF">
              <w:rPr>
                <w:sz w:val="24"/>
                <w:szCs w:val="24"/>
              </w:rPr>
              <w:t xml:space="preserve"> (в части проектов, реализуемых в рамках </w:t>
            </w:r>
            <w:r w:rsidR="00B9676E" w:rsidRPr="00B52AEF">
              <w:rPr>
                <w:bCs/>
                <w:sz w:val="24"/>
                <w:szCs w:val="24"/>
              </w:rPr>
              <w:t>краевого конкурса проектов развития территориального общественного самоуправления).</w:t>
            </w:r>
          </w:p>
        </w:tc>
      </w:tr>
      <w:tr w:rsidR="0096595E" w:rsidRPr="0078679F" w:rsidTr="009B73CF">
        <w:tc>
          <w:tcPr>
            <w:tcW w:w="15310" w:type="dxa"/>
            <w:gridSpan w:val="3"/>
          </w:tcPr>
          <w:p w:rsidR="0096595E" w:rsidRPr="00B52AEF" w:rsidRDefault="0096595E" w:rsidP="00D0795C">
            <w:pPr>
              <w:pStyle w:val="a3"/>
              <w:numPr>
                <w:ilvl w:val="1"/>
                <w:numId w:val="7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52AEF">
              <w:rPr>
                <w:b/>
                <w:sz w:val="24"/>
                <w:szCs w:val="24"/>
              </w:rPr>
              <w:t>Рынок поставки сжиженного газа в баллонах</w:t>
            </w:r>
          </w:p>
        </w:tc>
      </w:tr>
      <w:tr w:rsidR="00FA5EA3" w:rsidRPr="0078679F" w:rsidTr="00415A5C">
        <w:tc>
          <w:tcPr>
            <w:tcW w:w="993" w:type="dxa"/>
          </w:tcPr>
          <w:p w:rsidR="00FA5EA3" w:rsidRPr="00B52AEF" w:rsidRDefault="00FA5EA3" w:rsidP="00D0795C">
            <w:pPr>
              <w:jc w:val="center"/>
            </w:pPr>
            <w:r w:rsidRPr="00B52AEF">
              <w:t>1.2.1</w:t>
            </w:r>
          </w:p>
        </w:tc>
        <w:tc>
          <w:tcPr>
            <w:tcW w:w="5528" w:type="dxa"/>
          </w:tcPr>
          <w:p w:rsidR="00FA5EA3" w:rsidRPr="00B52AEF" w:rsidRDefault="00FA5EA3" w:rsidP="00D0795C">
            <w:pPr>
              <w:jc w:val="both"/>
              <w:rPr>
                <w:sz w:val="24"/>
                <w:szCs w:val="24"/>
              </w:rPr>
            </w:pPr>
            <w:r w:rsidRPr="00B52AEF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поставки сжиженного газа в баллонах.</w:t>
            </w:r>
          </w:p>
        </w:tc>
        <w:tc>
          <w:tcPr>
            <w:tcW w:w="8789" w:type="dxa"/>
          </w:tcPr>
          <w:p w:rsidR="00F42213" w:rsidRDefault="00EF293D" w:rsidP="00F42213">
            <w:pPr>
              <w:jc w:val="both"/>
              <w:rPr>
                <w:sz w:val="24"/>
                <w:szCs w:val="24"/>
              </w:rPr>
            </w:pPr>
            <w:r w:rsidRPr="00F42213">
              <w:rPr>
                <w:sz w:val="24"/>
                <w:szCs w:val="24"/>
              </w:rPr>
              <w:t xml:space="preserve">В настоящее время на территории </w:t>
            </w:r>
            <w:r w:rsidR="00B52AEF" w:rsidRPr="00F42213">
              <w:rPr>
                <w:sz w:val="24"/>
                <w:szCs w:val="24"/>
              </w:rPr>
              <w:t>Хилокского муниципального округа</w:t>
            </w:r>
            <w:r w:rsidRPr="00F42213">
              <w:rPr>
                <w:sz w:val="24"/>
                <w:szCs w:val="24"/>
              </w:rPr>
              <w:t xml:space="preserve"> действует</w:t>
            </w:r>
            <w:r w:rsidR="00F42213" w:rsidRPr="00F42213">
              <w:rPr>
                <w:sz w:val="24"/>
                <w:szCs w:val="24"/>
              </w:rPr>
              <w:t xml:space="preserve"> один газонаполнительный пункт для приёма, хранения и отпуска потребителям сжиженного углеводородного газа в бытовых баллонах (открыт в 2025 году компанией «Газойл», </w:t>
            </w:r>
            <w:r w:rsidRPr="00F42213">
              <w:rPr>
                <w:sz w:val="24"/>
                <w:szCs w:val="24"/>
              </w:rPr>
              <w:t>которая является организацией частной формы собственности</w:t>
            </w:r>
            <w:r w:rsidR="00F42213" w:rsidRPr="00F42213">
              <w:rPr>
                <w:sz w:val="24"/>
                <w:szCs w:val="24"/>
              </w:rPr>
              <w:t>)</w:t>
            </w:r>
            <w:r w:rsidRPr="00F42213">
              <w:rPr>
                <w:sz w:val="24"/>
                <w:szCs w:val="24"/>
              </w:rPr>
              <w:t>.</w:t>
            </w:r>
          </w:p>
          <w:p w:rsidR="00F42213" w:rsidRDefault="00F42213" w:rsidP="00F42213">
            <w:pPr>
              <w:jc w:val="both"/>
              <w:rPr>
                <w:sz w:val="24"/>
                <w:szCs w:val="24"/>
              </w:rPr>
            </w:pPr>
          </w:p>
          <w:p w:rsidR="00F42213" w:rsidRPr="00F42213" w:rsidRDefault="00F42213" w:rsidP="00F42213">
            <w:pPr>
              <w:jc w:val="both"/>
              <w:rPr>
                <w:sz w:val="24"/>
                <w:szCs w:val="24"/>
              </w:rPr>
            </w:pPr>
          </w:p>
        </w:tc>
      </w:tr>
      <w:tr w:rsidR="0096595E" w:rsidRPr="0078679F" w:rsidTr="00A12641">
        <w:tc>
          <w:tcPr>
            <w:tcW w:w="15310" w:type="dxa"/>
            <w:gridSpan w:val="3"/>
          </w:tcPr>
          <w:p w:rsidR="0096595E" w:rsidRPr="007853A2" w:rsidRDefault="0096595E" w:rsidP="00D0795C">
            <w:pPr>
              <w:pStyle w:val="a3"/>
              <w:numPr>
                <w:ilvl w:val="1"/>
                <w:numId w:val="7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853A2">
              <w:rPr>
                <w:b/>
                <w:sz w:val="24"/>
                <w:szCs w:val="24"/>
              </w:rPr>
              <w:lastRenderedPageBreak/>
              <w:t xml:space="preserve">Рынок оказания услуг по перевозке пассажиров автомобильным транспортом </w:t>
            </w:r>
          </w:p>
          <w:p w:rsidR="0096595E" w:rsidRPr="007853A2" w:rsidRDefault="0096595E" w:rsidP="00D0795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7853A2">
              <w:rPr>
                <w:b/>
                <w:sz w:val="24"/>
                <w:szCs w:val="24"/>
              </w:rPr>
              <w:t>по муниципальным маршрутам регулярных перевозок</w:t>
            </w:r>
          </w:p>
        </w:tc>
      </w:tr>
      <w:tr w:rsidR="00846BE5" w:rsidRPr="0078679F" w:rsidTr="00415A5C">
        <w:tc>
          <w:tcPr>
            <w:tcW w:w="993" w:type="dxa"/>
          </w:tcPr>
          <w:p w:rsidR="00846BE5" w:rsidRPr="007853A2" w:rsidRDefault="00846BE5" w:rsidP="00D0795C">
            <w:pPr>
              <w:jc w:val="center"/>
            </w:pPr>
            <w:r w:rsidRPr="007853A2">
              <w:t>1.3.1</w:t>
            </w:r>
          </w:p>
        </w:tc>
        <w:tc>
          <w:tcPr>
            <w:tcW w:w="5528" w:type="dxa"/>
          </w:tcPr>
          <w:p w:rsidR="00846BE5" w:rsidRPr="007853A2" w:rsidRDefault="00846BE5" w:rsidP="00D079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5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Актуализация документа планирования регулярных перевозок пассажиров и багажа автомобильным транспортом по муниципальным маршрутам.</w:t>
            </w:r>
          </w:p>
        </w:tc>
        <w:tc>
          <w:tcPr>
            <w:tcW w:w="8789" w:type="dxa"/>
          </w:tcPr>
          <w:p w:rsidR="00706C28" w:rsidRPr="00E82FF9" w:rsidRDefault="00846BE5" w:rsidP="00E82FF9">
            <w:pPr>
              <w:jc w:val="both"/>
              <w:rPr>
                <w:sz w:val="24"/>
                <w:szCs w:val="24"/>
                <w:lang w:eastAsia="en-US"/>
              </w:rPr>
            </w:pPr>
            <w:r w:rsidRPr="00E82FF9">
              <w:rPr>
                <w:sz w:val="24"/>
                <w:szCs w:val="24"/>
              </w:rPr>
              <w:t xml:space="preserve">Документ планирования регулярных перевозок по муниципальным маршрутам на территории Хилокского района </w:t>
            </w:r>
            <w:r w:rsidR="00706C28" w:rsidRPr="00E82FF9">
              <w:rPr>
                <w:sz w:val="24"/>
                <w:szCs w:val="24"/>
              </w:rPr>
              <w:t>на 2022 – 2025 год</w:t>
            </w:r>
            <w:r w:rsidR="00E82FF9" w:rsidRPr="00E82FF9">
              <w:rPr>
                <w:sz w:val="24"/>
                <w:szCs w:val="24"/>
              </w:rPr>
              <w:t>ы</w:t>
            </w:r>
            <w:r w:rsidR="00706C28" w:rsidRPr="00E82FF9">
              <w:rPr>
                <w:sz w:val="24"/>
                <w:szCs w:val="24"/>
              </w:rPr>
              <w:t xml:space="preserve"> </w:t>
            </w:r>
            <w:r w:rsidRPr="00E82FF9">
              <w:rPr>
                <w:sz w:val="24"/>
                <w:szCs w:val="24"/>
              </w:rPr>
              <w:t>разработан и утвержден постановлением администрации муниципального района «Хилокский район» от 01.04.2022 № 207.</w:t>
            </w:r>
          </w:p>
        </w:tc>
      </w:tr>
      <w:tr w:rsidR="00015F30" w:rsidRPr="0078679F" w:rsidTr="00FA31EB">
        <w:tc>
          <w:tcPr>
            <w:tcW w:w="15310" w:type="dxa"/>
            <w:gridSpan w:val="3"/>
          </w:tcPr>
          <w:p w:rsidR="00015F30" w:rsidRPr="007853A2" w:rsidRDefault="00015F30" w:rsidP="00D0795C">
            <w:pPr>
              <w:pStyle w:val="a3"/>
              <w:numPr>
                <w:ilvl w:val="1"/>
                <w:numId w:val="7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853A2">
              <w:rPr>
                <w:b/>
                <w:sz w:val="24"/>
                <w:szCs w:val="24"/>
              </w:rPr>
              <w:t xml:space="preserve">Рынок оказания услуг по перевозке пассажиров и багажа легковым такси </w:t>
            </w:r>
          </w:p>
          <w:p w:rsidR="00015F30" w:rsidRPr="007853A2" w:rsidRDefault="00015F30" w:rsidP="00D0795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7853A2">
              <w:rPr>
                <w:b/>
                <w:sz w:val="24"/>
                <w:szCs w:val="24"/>
              </w:rPr>
              <w:t>на территории муниципального района «Хилокский район»</w:t>
            </w:r>
          </w:p>
        </w:tc>
      </w:tr>
      <w:tr w:rsidR="00015F30" w:rsidRPr="0078679F" w:rsidTr="00415A5C">
        <w:tc>
          <w:tcPr>
            <w:tcW w:w="993" w:type="dxa"/>
          </w:tcPr>
          <w:p w:rsidR="00015F30" w:rsidRPr="007853A2" w:rsidRDefault="00015F30" w:rsidP="00D0795C">
            <w:pPr>
              <w:jc w:val="center"/>
            </w:pPr>
            <w:r w:rsidRPr="007853A2">
              <w:t>1.4.1</w:t>
            </w:r>
          </w:p>
        </w:tc>
        <w:tc>
          <w:tcPr>
            <w:tcW w:w="5528" w:type="dxa"/>
          </w:tcPr>
          <w:p w:rsidR="00815BC2" w:rsidRPr="0078679F" w:rsidRDefault="00015F30" w:rsidP="00790E86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7853A2">
              <w:rPr>
                <w:sz w:val="24"/>
                <w:szCs w:val="24"/>
                <w:lang w:eastAsia="en-US"/>
              </w:rPr>
              <w:t>Информирование заинтересованных лиц о порядке выдачи разрешений на осуществление деятельности по перевозке пассажиров и багажа легковым такси.</w:t>
            </w:r>
          </w:p>
        </w:tc>
        <w:tc>
          <w:tcPr>
            <w:tcW w:w="8789" w:type="dxa"/>
          </w:tcPr>
          <w:p w:rsidR="00015F30" w:rsidRPr="00E82FF9" w:rsidRDefault="007574C6" w:rsidP="00ED20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2FF9">
              <w:rPr>
                <w:sz w:val="24"/>
                <w:szCs w:val="24"/>
              </w:rPr>
              <w:t xml:space="preserve">В отчётном периоде информация </w:t>
            </w:r>
            <w:r w:rsidRPr="00E82FF9">
              <w:rPr>
                <w:sz w:val="24"/>
                <w:szCs w:val="24"/>
                <w:lang w:eastAsia="en-US"/>
              </w:rPr>
              <w:t xml:space="preserve">о порядке выдачи разрешений на осуществление деятельности по перевозке пассажиров и багажа легковым такси </w:t>
            </w:r>
            <w:r w:rsidR="003D3C72" w:rsidRPr="00E82FF9">
              <w:rPr>
                <w:sz w:val="24"/>
                <w:szCs w:val="24"/>
                <w:lang w:eastAsia="en-US"/>
              </w:rPr>
              <w:t xml:space="preserve">предоставлена </w:t>
            </w:r>
            <w:r w:rsidR="00ED2097" w:rsidRPr="00E82FF9">
              <w:rPr>
                <w:sz w:val="24"/>
                <w:szCs w:val="24"/>
                <w:lang w:eastAsia="en-US"/>
              </w:rPr>
              <w:t>одному</w:t>
            </w:r>
            <w:r w:rsidR="003D3C72" w:rsidRPr="00E82FF9">
              <w:rPr>
                <w:sz w:val="24"/>
                <w:szCs w:val="24"/>
                <w:lang w:eastAsia="en-US"/>
              </w:rPr>
              <w:t xml:space="preserve"> граждан</w:t>
            </w:r>
            <w:r w:rsidR="00ED2097" w:rsidRPr="00E82FF9">
              <w:rPr>
                <w:sz w:val="24"/>
                <w:szCs w:val="24"/>
                <w:lang w:eastAsia="en-US"/>
              </w:rPr>
              <w:t>ину</w:t>
            </w:r>
            <w:r w:rsidR="003D3C72" w:rsidRPr="00E82FF9">
              <w:rPr>
                <w:sz w:val="24"/>
                <w:szCs w:val="24"/>
                <w:lang w:eastAsia="en-US"/>
              </w:rPr>
              <w:t xml:space="preserve"> при обращении в администрацию муниципального района.</w:t>
            </w:r>
          </w:p>
        </w:tc>
      </w:tr>
      <w:tr w:rsidR="00015F30" w:rsidRPr="0078679F" w:rsidTr="0053705C">
        <w:tc>
          <w:tcPr>
            <w:tcW w:w="15310" w:type="dxa"/>
            <w:gridSpan w:val="3"/>
          </w:tcPr>
          <w:p w:rsidR="00015F30" w:rsidRPr="00815BC2" w:rsidRDefault="00015F30" w:rsidP="00D0795C">
            <w:pPr>
              <w:pStyle w:val="a3"/>
              <w:numPr>
                <w:ilvl w:val="1"/>
                <w:numId w:val="7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15BC2">
              <w:rPr>
                <w:b/>
                <w:sz w:val="24"/>
                <w:szCs w:val="24"/>
              </w:rPr>
              <w:t xml:space="preserve">Рынок </w:t>
            </w:r>
            <w:proofErr w:type="gramStart"/>
            <w:r w:rsidRPr="00815BC2">
              <w:rPr>
                <w:b/>
                <w:sz w:val="24"/>
                <w:szCs w:val="24"/>
              </w:rPr>
              <w:t>кадастровых</w:t>
            </w:r>
            <w:proofErr w:type="gramEnd"/>
            <w:r w:rsidRPr="00815BC2">
              <w:rPr>
                <w:b/>
                <w:sz w:val="24"/>
                <w:szCs w:val="24"/>
              </w:rPr>
              <w:t xml:space="preserve"> и землеустроительных работ</w:t>
            </w:r>
          </w:p>
        </w:tc>
      </w:tr>
      <w:tr w:rsidR="00ED2097" w:rsidRPr="0078679F" w:rsidTr="00415A5C">
        <w:tc>
          <w:tcPr>
            <w:tcW w:w="993" w:type="dxa"/>
          </w:tcPr>
          <w:p w:rsidR="00ED2097" w:rsidRPr="00815BC2" w:rsidRDefault="00ED2097" w:rsidP="00D0795C">
            <w:pPr>
              <w:jc w:val="center"/>
            </w:pPr>
            <w:r w:rsidRPr="00815BC2">
              <w:t>1.5.1</w:t>
            </w:r>
          </w:p>
        </w:tc>
        <w:tc>
          <w:tcPr>
            <w:tcW w:w="5528" w:type="dxa"/>
          </w:tcPr>
          <w:p w:rsidR="00ED2097" w:rsidRPr="00815BC2" w:rsidRDefault="00ED2097" w:rsidP="00D0795C">
            <w:pPr>
              <w:jc w:val="both"/>
              <w:rPr>
                <w:sz w:val="24"/>
                <w:szCs w:val="24"/>
                <w:lang w:eastAsia="en-US"/>
              </w:rPr>
            </w:pPr>
            <w:r w:rsidRPr="00815BC2">
              <w:rPr>
                <w:sz w:val="24"/>
                <w:szCs w:val="24"/>
                <w:lang w:eastAsia="en-US"/>
              </w:rPr>
              <w:t>Обеспечение выявления правообладателей ранее неучтенных объектов недвижимого имущества и вовлечение их в налоговый оборот.</w:t>
            </w:r>
          </w:p>
        </w:tc>
        <w:tc>
          <w:tcPr>
            <w:tcW w:w="8789" w:type="dxa"/>
          </w:tcPr>
          <w:p w:rsidR="00815BC2" w:rsidRPr="0078679F" w:rsidRDefault="00815BC2" w:rsidP="00362C84">
            <w:pPr>
              <w:jc w:val="both"/>
              <w:rPr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6E352C">
              <w:rPr>
                <w:bCs/>
                <w:sz w:val="24"/>
                <w:szCs w:val="24"/>
              </w:rPr>
              <w:t>В 202</w:t>
            </w:r>
            <w:r>
              <w:rPr>
                <w:bCs/>
                <w:sz w:val="24"/>
                <w:szCs w:val="24"/>
              </w:rPr>
              <w:t>5</w:t>
            </w:r>
            <w:r w:rsidRPr="006E352C">
              <w:rPr>
                <w:bCs/>
                <w:sz w:val="24"/>
                <w:szCs w:val="24"/>
              </w:rPr>
              <w:t xml:space="preserve"> год</w:t>
            </w:r>
            <w:r w:rsidR="00362C84">
              <w:rPr>
                <w:bCs/>
                <w:sz w:val="24"/>
                <w:szCs w:val="24"/>
              </w:rPr>
              <w:t>у</w:t>
            </w:r>
            <w:r w:rsidRPr="006E352C">
              <w:rPr>
                <w:bCs/>
                <w:sz w:val="24"/>
                <w:szCs w:val="24"/>
              </w:rPr>
              <w:t xml:space="preserve"> выявлены правообладатели </w:t>
            </w:r>
            <w:r>
              <w:rPr>
                <w:bCs/>
                <w:sz w:val="24"/>
                <w:szCs w:val="24"/>
              </w:rPr>
              <w:t>64</w:t>
            </w:r>
            <w:r w:rsidRPr="006E352C">
              <w:rPr>
                <w:bCs/>
                <w:sz w:val="24"/>
                <w:szCs w:val="24"/>
              </w:rPr>
              <w:t xml:space="preserve">-х </w:t>
            </w:r>
            <w:r w:rsidRPr="006E352C">
              <w:rPr>
                <w:sz w:val="24"/>
                <w:szCs w:val="24"/>
                <w:lang w:eastAsia="en-US"/>
              </w:rPr>
              <w:t xml:space="preserve">объектов недвижимого имущества. Информация по ним направлена в </w:t>
            </w:r>
            <w:r w:rsidRPr="006E352C">
              <w:rPr>
                <w:sz w:val="24"/>
                <w:szCs w:val="24"/>
              </w:rPr>
              <w:t>Департамент государственного имущества и земельных отношений Забайкальского края.</w:t>
            </w:r>
          </w:p>
        </w:tc>
      </w:tr>
      <w:tr w:rsidR="00057968" w:rsidRPr="0078679F" w:rsidTr="00F816E6">
        <w:tc>
          <w:tcPr>
            <w:tcW w:w="15310" w:type="dxa"/>
            <w:gridSpan w:val="3"/>
          </w:tcPr>
          <w:p w:rsidR="00057968" w:rsidRPr="00790E86" w:rsidRDefault="00057968" w:rsidP="00D0795C">
            <w:pPr>
              <w:pStyle w:val="a3"/>
              <w:numPr>
                <w:ilvl w:val="1"/>
                <w:numId w:val="7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0E86">
              <w:rPr>
                <w:b/>
                <w:sz w:val="24"/>
                <w:szCs w:val="24"/>
              </w:rPr>
              <w:t>Рынок нефтепродуктов</w:t>
            </w:r>
          </w:p>
        </w:tc>
      </w:tr>
      <w:tr w:rsidR="006B6638" w:rsidRPr="0078679F" w:rsidTr="00415A5C">
        <w:tc>
          <w:tcPr>
            <w:tcW w:w="993" w:type="dxa"/>
          </w:tcPr>
          <w:p w:rsidR="006B6638" w:rsidRPr="00790E86" w:rsidRDefault="006B6638" w:rsidP="00D0795C">
            <w:pPr>
              <w:jc w:val="center"/>
              <w:rPr>
                <w:lang w:eastAsia="en-US"/>
              </w:rPr>
            </w:pPr>
            <w:r w:rsidRPr="00790E86">
              <w:rPr>
                <w:lang w:eastAsia="en-US"/>
              </w:rPr>
              <w:t>1.6.1</w:t>
            </w:r>
          </w:p>
        </w:tc>
        <w:tc>
          <w:tcPr>
            <w:tcW w:w="5528" w:type="dxa"/>
          </w:tcPr>
          <w:p w:rsidR="006B6638" w:rsidRPr="0078679F" w:rsidRDefault="006B6638" w:rsidP="00D0795C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790E86">
              <w:rPr>
                <w:sz w:val="24"/>
                <w:szCs w:val="24"/>
              </w:rPr>
              <w:t>Содействие входу на рынок нефтепродуктов хозяйствующих субъектов путем проведения аукциона по продаже права на заключение договора аренды земельного участка для строительства автозаправочной станции.</w:t>
            </w:r>
          </w:p>
        </w:tc>
        <w:tc>
          <w:tcPr>
            <w:tcW w:w="8789" w:type="dxa"/>
          </w:tcPr>
          <w:p w:rsidR="00893B26" w:rsidRPr="00706C28" w:rsidRDefault="00893B26" w:rsidP="00893B26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706C28">
              <w:rPr>
                <w:bCs/>
                <w:sz w:val="24"/>
                <w:szCs w:val="24"/>
              </w:rPr>
              <w:t>Ведутся переговоры с ПАО «НК «Роснефть» по вопросу выбора земельного участка для размещения АЗС компании в границах города Хилок.</w:t>
            </w:r>
          </w:p>
        </w:tc>
      </w:tr>
      <w:tr w:rsidR="006B6638" w:rsidRPr="0078679F" w:rsidTr="00415A5C">
        <w:tc>
          <w:tcPr>
            <w:tcW w:w="993" w:type="dxa"/>
          </w:tcPr>
          <w:p w:rsidR="006B6638" w:rsidRPr="00790E86" w:rsidRDefault="006B6638" w:rsidP="00D0795C">
            <w:pPr>
              <w:jc w:val="center"/>
              <w:rPr>
                <w:lang w:eastAsia="en-US"/>
              </w:rPr>
            </w:pPr>
            <w:r w:rsidRPr="00790E86">
              <w:rPr>
                <w:lang w:eastAsia="en-US"/>
              </w:rPr>
              <w:t>1.6.2</w:t>
            </w:r>
          </w:p>
        </w:tc>
        <w:tc>
          <w:tcPr>
            <w:tcW w:w="5528" w:type="dxa"/>
          </w:tcPr>
          <w:p w:rsidR="006B6638" w:rsidRPr="0078679F" w:rsidRDefault="006B6638" w:rsidP="00D0795C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E85215">
              <w:rPr>
                <w:sz w:val="24"/>
                <w:szCs w:val="24"/>
                <w:lang w:eastAsia="en-US"/>
              </w:rPr>
              <w:t xml:space="preserve">Актуализация </w:t>
            </w:r>
            <w:r w:rsidRPr="00E85215">
              <w:rPr>
                <w:sz w:val="24"/>
                <w:szCs w:val="24"/>
              </w:rPr>
              <w:t>перечня земельных участков, находящихся в муниципальной собственности, и земельных участков на территории муниципального района «Хилокский район», государственная собственность на которые не разграничена, для предоставления их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нефтепродуктов.</w:t>
            </w:r>
          </w:p>
        </w:tc>
        <w:tc>
          <w:tcPr>
            <w:tcW w:w="8789" w:type="dxa"/>
          </w:tcPr>
          <w:p w:rsidR="0032592F" w:rsidRPr="001531C5" w:rsidRDefault="0032592F" w:rsidP="0032592F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1531C5">
              <w:rPr>
                <w:bCs/>
                <w:sz w:val="24"/>
                <w:szCs w:val="24"/>
              </w:rPr>
              <w:t xml:space="preserve">Предложения по включению земельных участков в перечень земельных участков, находящихся в собственности Забайкальского края, </w:t>
            </w:r>
            <w:r w:rsidRPr="001531C5">
              <w:rPr>
                <w:sz w:val="24"/>
                <w:szCs w:val="24"/>
              </w:rPr>
              <w:t xml:space="preserve">муниципальной собственности, </w:t>
            </w:r>
            <w:r w:rsidRPr="001531C5">
              <w:rPr>
                <w:bCs/>
                <w:sz w:val="24"/>
                <w:szCs w:val="24"/>
              </w:rPr>
              <w:t>и земельных участков на территории Забайкальского края, государственная собственность на которые не разграничена, для предоставления их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нефтепродуктов, направлены в Департамент государственного имущества и</w:t>
            </w:r>
            <w:proofErr w:type="gramEnd"/>
            <w:r w:rsidRPr="001531C5">
              <w:rPr>
                <w:bCs/>
                <w:sz w:val="24"/>
                <w:szCs w:val="24"/>
              </w:rPr>
              <w:t xml:space="preserve"> земельных отношений Забайкальского края в 2020 году. На сегодняшний день указанные предложения актуальны.</w:t>
            </w:r>
          </w:p>
          <w:p w:rsidR="00E85215" w:rsidRPr="001531C5" w:rsidRDefault="00E85215" w:rsidP="001531C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86FCF" w:rsidRPr="0078679F" w:rsidTr="00423047">
        <w:tc>
          <w:tcPr>
            <w:tcW w:w="15310" w:type="dxa"/>
            <w:gridSpan w:val="3"/>
          </w:tcPr>
          <w:p w:rsidR="00786FCF" w:rsidRPr="003A430E" w:rsidRDefault="00786FCF" w:rsidP="00D0795C">
            <w:pPr>
              <w:pStyle w:val="a3"/>
              <w:numPr>
                <w:ilvl w:val="1"/>
                <w:numId w:val="7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A430E">
              <w:rPr>
                <w:b/>
                <w:sz w:val="24"/>
                <w:szCs w:val="24"/>
              </w:rPr>
              <w:lastRenderedPageBreak/>
              <w:t>Сфера наружной рекламы</w:t>
            </w:r>
          </w:p>
        </w:tc>
      </w:tr>
      <w:tr w:rsidR="009B164F" w:rsidRPr="0078679F" w:rsidTr="00415A5C">
        <w:tc>
          <w:tcPr>
            <w:tcW w:w="993" w:type="dxa"/>
          </w:tcPr>
          <w:p w:rsidR="009B164F" w:rsidRPr="003A430E" w:rsidRDefault="009B164F" w:rsidP="00D0795C">
            <w:pPr>
              <w:jc w:val="center"/>
              <w:rPr>
                <w:lang w:eastAsia="en-US"/>
              </w:rPr>
            </w:pPr>
            <w:r w:rsidRPr="003A430E">
              <w:rPr>
                <w:lang w:eastAsia="en-US"/>
              </w:rPr>
              <w:t>1.7.1</w:t>
            </w:r>
          </w:p>
        </w:tc>
        <w:tc>
          <w:tcPr>
            <w:tcW w:w="5528" w:type="dxa"/>
          </w:tcPr>
          <w:p w:rsidR="009B164F" w:rsidRPr="003A430E" w:rsidRDefault="009B164F" w:rsidP="00EE015B">
            <w:pPr>
              <w:jc w:val="both"/>
              <w:rPr>
                <w:sz w:val="24"/>
                <w:szCs w:val="24"/>
                <w:lang w:eastAsia="en-US"/>
              </w:rPr>
            </w:pPr>
            <w:r w:rsidRPr="003A430E">
              <w:rPr>
                <w:sz w:val="24"/>
                <w:szCs w:val="24"/>
                <w:lang w:eastAsia="en-US"/>
              </w:rPr>
              <w:t>Недопущение создания муниципальных предприятий, оказывающих услуги в сфере наружной рекламы.</w:t>
            </w:r>
          </w:p>
        </w:tc>
        <w:tc>
          <w:tcPr>
            <w:tcW w:w="8789" w:type="dxa"/>
          </w:tcPr>
          <w:p w:rsidR="003A430E" w:rsidRPr="003A430E" w:rsidRDefault="003A430E" w:rsidP="004D27F3">
            <w:pPr>
              <w:jc w:val="both"/>
              <w:rPr>
                <w:sz w:val="24"/>
                <w:szCs w:val="24"/>
                <w:lang w:eastAsia="en-US"/>
              </w:rPr>
            </w:pPr>
            <w:r w:rsidRPr="003A430E">
              <w:rPr>
                <w:sz w:val="24"/>
                <w:szCs w:val="24"/>
              </w:rPr>
              <w:t>Предприятия с муниципальным участием, осуществляющие деятельность в сфере наружной рекламы, на территории муниципалитета не зарегистрированы.</w:t>
            </w:r>
          </w:p>
        </w:tc>
      </w:tr>
      <w:tr w:rsidR="00786FCF" w:rsidRPr="0078679F" w:rsidTr="00B56886">
        <w:tc>
          <w:tcPr>
            <w:tcW w:w="15310" w:type="dxa"/>
            <w:gridSpan w:val="3"/>
            <w:vAlign w:val="center"/>
          </w:tcPr>
          <w:p w:rsidR="00786FCF" w:rsidRPr="004D27F3" w:rsidRDefault="00786FCF" w:rsidP="00D0795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27F3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2. </w:t>
            </w:r>
            <w:r w:rsidRPr="004D27F3">
              <w:rPr>
                <w:b/>
                <w:sz w:val="24"/>
                <w:szCs w:val="24"/>
              </w:rPr>
              <w:t>Системные мероприятия, направленные на развитие конкуренции в муниципальном районе «Хилокский район»</w:t>
            </w:r>
          </w:p>
        </w:tc>
      </w:tr>
      <w:tr w:rsidR="00786FCF" w:rsidRPr="0078679F" w:rsidTr="00C6313D">
        <w:tc>
          <w:tcPr>
            <w:tcW w:w="15310" w:type="dxa"/>
            <w:gridSpan w:val="3"/>
          </w:tcPr>
          <w:p w:rsidR="00786FCF" w:rsidRPr="004D27F3" w:rsidRDefault="00786FCF" w:rsidP="00D0795C">
            <w:pPr>
              <w:pStyle w:val="a3"/>
              <w:numPr>
                <w:ilvl w:val="1"/>
                <w:numId w:val="11"/>
              </w:numPr>
              <w:ind w:left="-57" w:right="-57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D27F3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4D27F3">
              <w:rPr>
                <w:b/>
                <w:sz w:val="24"/>
                <w:szCs w:val="24"/>
              </w:rPr>
              <w:t xml:space="preserve">обеспечение прозрачности и доступности закупок товаров, работ, услуг, </w:t>
            </w:r>
          </w:p>
          <w:p w:rsidR="00786FCF" w:rsidRPr="004D27F3" w:rsidRDefault="00786FCF" w:rsidP="00D0795C">
            <w:pPr>
              <w:pStyle w:val="a3"/>
              <w:ind w:left="-57" w:right="-57"/>
              <w:jc w:val="center"/>
              <w:rPr>
                <w:b/>
                <w:sz w:val="24"/>
                <w:szCs w:val="24"/>
                <w:lang w:eastAsia="en-US"/>
              </w:rPr>
            </w:pPr>
            <w:r w:rsidRPr="004D27F3">
              <w:rPr>
                <w:b/>
                <w:sz w:val="24"/>
                <w:szCs w:val="24"/>
              </w:rPr>
              <w:t>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9B164F" w:rsidRPr="0078679F" w:rsidTr="00415A5C">
        <w:tc>
          <w:tcPr>
            <w:tcW w:w="993" w:type="dxa"/>
          </w:tcPr>
          <w:p w:rsidR="009B164F" w:rsidRPr="004D27F3" w:rsidRDefault="009B164F" w:rsidP="00D0795C">
            <w:pPr>
              <w:jc w:val="center"/>
              <w:rPr>
                <w:lang w:eastAsia="en-US"/>
              </w:rPr>
            </w:pPr>
            <w:r w:rsidRPr="004D27F3">
              <w:rPr>
                <w:lang w:eastAsia="en-US"/>
              </w:rPr>
              <w:t>2.1.1</w:t>
            </w:r>
          </w:p>
        </w:tc>
        <w:tc>
          <w:tcPr>
            <w:tcW w:w="5528" w:type="dxa"/>
          </w:tcPr>
          <w:p w:rsidR="009B164F" w:rsidRPr="004D27F3" w:rsidRDefault="009B164F" w:rsidP="00FE2CB7">
            <w:pPr>
              <w:jc w:val="both"/>
              <w:rPr>
                <w:sz w:val="24"/>
                <w:szCs w:val="24"/>
                <w:lang w:eastAsia="en-US"/>
              </w:rPr>
            </w:pPr>
            <w:r w:rsidRPr="004D27F3">
              <w:rPr>
                <w:sz w:val="24"/>
                <w:szCs w:val="24"/>
                <w:lang w:eastAsia="en-US"/>
              </w:rPr>
              <w:t>Заключение дополнительного соглашения о передаче полномочий на определение поставщиков (подрядчиков, исполнителей) между Правительством Забайкальского края и администрацией муниципального района «Хилокский район».</w:t>
            </w:r>
          </w:p>
        </w:tc>
        <w:tc>
          <w:tcPr>
            <w:tcW w:w="8789" w:type="dxa"/>
          </w:tcPr>
          <w:p w:rsidR="004D27F3" w:rsidRPr="00495475" w:rsidRDefault="009B164F" w:rsidP="00752F79">
            <w:pPr>
              <w:ind w:left="34" w:right="-57"/>
              <w:jc w:val="both"/>
              <w:rPr>
                <w:sz w:val="24"/>
                <w:szCs w:val="24"/>
                <w:lang w:eastAsia="en-US"/>
              </w:rPr>
            </w:pPr>
            <w:r w:rsidRPr="00495475">
              <w:rPr>
                <w:sz w:val="24"/>
                <w:szCs w:val="24"/>
                <w:lang w:eastAsia="en-US"/>
              </w:rPr>
              <w:t xml:space="preserve">Мероприятие выполнено. Полномочия по определению поставщиков (подрядчиков, исполнителей) для всех муниципальных заказчиков переданы в ГКУ «Забайкальский центр государственных закупок» по соглашению между Правительством Забайкальского края и администрацией муниципального района «Хилокский район». </w:t>
            </w:r>
          </w:p>
          <w:p w:rsidR="004D27F3" w:rsidRPr="00495475" w:rsidRDefault="004D27F3" w:rsidP="004D27F3">
            <w:pPr>
              <w:ind w:left="34" w:right="-5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86FCF" w:rsidRPr="0078679F" w:rsidTr="002D11D1">
        <w:tc>
          <w:tcPr>
            <w:tcW w:w="15310" w:type="dxa"/>
            <w:gridSpan w:val="3"/>
          </w:tcPr>
          <w:p w:rsidR="00786FCF" w:rsidRPr="00862FB7" w:rsidRDefault="00786FCF" w:rsidP="00D0795C">
            <w:pPr>
              <w:pStyle w:val="a3"/>
              <w:numPr>
                <w:ilvl w:val="1"/>
                <w:numId w:val="11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62FB7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862FB7">
              <w:rPr>
                <w:b/>
                <w:sz w:val="24"/>
                <w:szCs w:val="24"/>
              </w:rPr>
              <w:t>устранение избыточного муниципального регулирования, снижение административных барьеров</w:t>
            </w:r>
          </w:p>
        </w:tc>
      </w:tr>
      <w:tr w:rsidR="009B164F" w:rsidRPr="0078679F" w:rsidTr="00415A5C">
        <w:tc>
          <w:tcPr>
            <w:tcW w:w="993" w:type="dxa"/>
          </w:tcPr>
          <w:p w:rsidR="009B164F" w:rsidRPr="00862FB7" w:rsidRDefault="009B164F" w:rsidP="00D0795C">
            <w:pPr>
              <w:jc w:val="center"/>
              <w:rPr>
                <w:lang w:eastAsia="en-US"/>
              </w:rPr>
            </w:pPr>
            <w:r w:rsidRPr="00862FB7">
              <w:rPr>
                <w:lang w:eastAsia="en-US"/>
              </w:rPr>
              <w:t>2.2.1</w:t>
            </w:r>
          </w:p>
        </w:tc>
        <w:tc>
          <w:tcPr>
            <w:tcW w:w="5528" w:type="dxa"/>
          </w:tcPr>
          <w:p w:rsidR="009B164F" w:rsidRPr="00862FB7" w:rsidRDefault="009B164F" w:rsidP="00D0795C">
            <w:pPr>
              <w:jc w:val="both"/>
              <w:rPr>
                <w:strike/>
                <w:sz w:val="24"/>
                <w:szCs w:val="24"/>
                <w:lang w:eastAsia="en-US"/>
              </w:rPr>
            </w:pPr>
            <w:r w:rsidRPr="00862FB7">
              <w:rPr>
                <w:sz w:val="24"/>
                <w:szCs w:val="24"/>
                <w:lang w:eastAsia="en-US"/>
              </w:rPr>
              <w:t>Обеспечение  прозрачности и публичности мероприятий по устранению административных барьеров и избыточного регулирования посредством функционирования  рабочих групп по направлениям Национального рейтинга состояния инвестиционного климата.</w:t>
            </w:r>
          </w:p>
        </w:tc>
        <w:tc>
          <w:tcPr>
            <w:tcW w:w="8789" w:type="dxa"/>
          </w:tcPr>
          <w:p w:rsidR="00862FB7" w:rsidRPr="00862FB7" w:rsidRDefault="00862FB7" w:rsidP="00862FB7">
            <w:pPr>
              <w:jc w:val="both"/>
              <w:rPr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862FB7">
              <w:rPr>
                <w:sz w:val="24"/>
                <w:szCs w:val="24"/>
              </w:rPr>
              <w:t xml:space="preserve">С представителями </w:t>
            </w:r>
            <w:proofErr w:type="gramStart"/>
            <w:r w:rsidRPr="00862FB7">
              <w:rPr>
                <w:sz w:val="24"/>
                <w:szCs w:val="24"/>
              </w:rPr>
              <w:t>бизнес-сообщества</w:t>
            </w:r>
            <w:proofErr w:type="gramEnd"/>
            <w:r w:rsidRPr="00862FB7">
              <w:rPr>
                <w:sz w:val="24"/>
                <w:szCs w:val="24"/>
              </w:rPr>
              <w:t xml:space="preserve"> проведены 3 встречи для обсуждения проблем ведения бизнеса и возможных путей их решения, </w:t>
            </w:r>
            <w:r w:rsidRPr="00862FB7">
              <w:rPr>
                <w:bCs/>
                <w:sz w:val="24"/>
                <w:szCs w:val="24"/>
              </w:rPr>
              <w:t>других вопросов</w:t>
            </w:r>
            <w:r w:rsidRPr="00862FB7">
              <w:rPr>
                <w:sz w:val="24"/>
                <w:szCs w:val="24"/>
              </w:rPr>
              <w:t>.</w:t>
            </w:r>
          </w:p>
        </w:tc>
      </w:tr>
      <w:tr w:rsidR="00786FCF" w:rsidRPr="0078679F" w:rsidTr="00415A5C">
        <w:tc>
          <w:tcPr>
            <w:tcW w:w="993" w:type="dxa"/>
          </w:tcPr>
          <w:p w:rsidR="00786FCF" w:rsidRPr="00CA48BF" w:rsidRDefault="00786FCF" w:rsidP="00D0795C">
            <w:pPr>
              <w:jc w:val="center"/>
              <w:rPr>
                <w:lang w:eastAsia="en-US"/>
              </w:rPr>
            </w:pPr>
            <w:r w:rsidRPr="00CA48BF">
              <w:rPr>
                <w:lang w:eastAsia="en-US"/>
              </w:rPr>
              <w:t>2.2.2</w:t>
            </w:r>
          </w:p>
        </w:tc>
        <w:tc>
          <w:tcPr>
            <w:tcW w:w="5528" w:type="dxa"/>
          </w:tcPr>
          <w:p w:rsidR="00786FCF" w:rsidRPr="00CA48BF" w:rsidRDefault="00786FCF" w:rsidP="00D0795C">
            <w:pPr>
              <w:jc w:val="both"/>
              <w:rPr>
                <w:sz w:val="24"/>
                <w:szCs w:val="24"/>
                <w:lang w:eastAsia="en-US"/>
              </w:rPr>
            </w:pPr>
            <w:r w:rsidRPr="00CA48BF">
              <w:rPr>
                <w:sz w:val="24"/>
                <w:szCs w:val="24"/>
                <w:lang w:eastAsia="en-US"/>
              </w:rPr>
              <w:t xml:space="preserve">Проведение правовой экспертизы нормативных правовых актов, принятых органами местного самоуправления. </w:t>
            </w:r>
          </w:p>
          <w:p w:rsidR="00786FCF" w:rsidRPr="00CA48BF" w:rsidRDefault="00786FCF" w:rsidP="00D0795C">
            <w:pPr>
              <w:jc w:val="both"/>
              <w:rPr>
                <w:sz w:val="24"/>
                <w:szCs w:val="24"/>
                <w:lang w:eastAsia="en-US"/>
              </w:rPr>
            </w:pPr>
            <w:r w:rsidRPr="00CA48BF">
              <w:rPr>
                <w:sz w:val="24"/>
                <w:szCs w:val="24"/>
                <w:lang w:eastAsia="en-US"/>
              </w:rPr>
              <w:t>Направление проектов нормативных правовых актов на правовую экспертизу в прокуратуру Хилокского района.</w:t>
            </w:r>
          </w:p>
        </w:tc>
        <w:tc>
          <w:tcPr>
            <w:tcW w:w="8789" w:type="dxa"/>
          </w:tcPr>
          <w:p w:rsidR="00236789" w:rsidRPr="00041579" w:rsidRDefault="00236789" w:rsidP="005129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41579">
              <w:rPr>
                <w:sz w:val="24"/>
                <w:szCs w:val="24"/>
              </w:rPr>
              <w:t xml:space="preserve">Консультантом по юридическим вопросам администрации муниципального района «Хилокский район» проведена </w:t>
            </w:r>
            <w:r w:rsidR="003D5B35" w:rsidRPr="00041579">
              <w:rPr>
                <w:sz w:val="24"/>
                <w:szCs w:val="24"/>
              </w:rPr>
              <w:t xml:space="preserve">внутренняя </w:t>
            </w:r>
            <w:r w:rsidRPr="00041579">
              <w:rPr>
                <w:sz w:val="24"/>
                <w:szCs w:val="24"/>
              </w:rPr>
              <w:t>правовая экспертиза 5</w:t>
            </w:r>
            <w:r w:rsidR="00041579" w:rsidRPr="00041579">
              <w:rPr>
                <w:sz w:val="24"/>
                <w:szCs w:val="24"/>
              </w:rPr>
              <w:t>6</w:t>
            </w:r>
            <w:r w:rsidRPr="00041579">
              <w:rPr>
                <w:sz w:val="24"/>
                <w:szCs w:val="24"/>
              </w:rPr>
              <w:t xml:space="preserve">-ти </w:t>
            </w:r>
            <w:r w:rsidRPr="00041579">
              <w:rPr>
                <w:sz w:val="24"/>
                <w:szCs w:val="24"/>
                <w:lang w:eastAsia="en-US"/>
              </w:rPr>
              <w:t>нормативных правовых актов.</w:t>
            </w:r>
          </w:p>
          <w:p w:rsidR="00B14168" w:rsidRPr="00041579" w:rsidRDefault="00B14168" w:rsidP="00BC4E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1579">
              <w:rPr>
                <w:sz w:val="24"/>
                <w:szCs w:val="24"/>
                <w:lang w:eastAsia="en-US"/>
              </w:rPr>
              <w:t>Все проекты нормативных правовых актов</w:t>
            </w:r>
            <w:r w:rsidR="00BC4E34" w:rsidRPr="00041579">
              <w:rPr>
                <w:sz w:val="24"/>
                <w:szCs w:val="24"/>
                <w:lang w:eastAsia="en-US"/>
              </w:rPr>
              <w:t>, требующих оценки законности применения правовых норм,</w:t>
            </w:r>
            <w:r w:rsidRPr="00041579">
              <w:rPr>
                <w:sz w:val="24"/>
                <w:szCs w:val="24"/>
                <w:lang w:eastAsia="en-US"/>
              </w:rPr>
              <w:t xml:space="preserve"> направляются разработчиками на правовую экспертизу в прокуратуру Хилокского района.</w:t>
            </w:r>
          </w:p>
        </w:tc>
      </w:tr>
      <w:tr w:rsidR="00786FCF" w:rsidRPr="0078679F" w:rsidTr="00415A5C">
        <w:tc>
          <w:tcPr>
            <w:tcW w:w="993" w:type="dxa"/>
          </w:tcPr>
          <w:p w:rsidR="00786FCF" w:rsidRPr="005D3805" w:rsidRDefault="00786FCF" w:rsidP="00D0795C">
            <w:pPr>
              <w:jc w:val="center"/>
              <w:rPr>
                <w:lang w:eastAsia="en-US"/>
              </w:rPr>
            </w:pPr>
            <w:r w:rsidRPr="005D3805">
              <w:rPr>
                <w:lang w:eastAsia="en-US"/>
              </w:rPr>
              <w:t>2.2.3</w:t>
            </w:r>
          </w:p>
        </w:tc>
        <w:tc>
          <w:tcPr>
            <w:tcW w:w="5528" w:type="dxa"/>
          </w:tcPr>
          <w:p w:rsidR="00786FCF" w:rsidRPr="005D3805" w:rsidRDefault="00786FCF" w:rsidP="00D0795C">
            <w:pPr>
              <w:jc w:val="both"/>
              <w:rPr>
                <w:sz w:val="24"/>
                <w:szCs w:val="24"/>
                <w:lang w:eastAsia="en-US"/>
              </w:rPr>
            </w:pPr>
            <w:r w:rsidRPr="005D3805">
              <w:rPr>
                <w:sz w:val="24"/>
                <w:szCs w:val="24"/>
                <w:lang w:eastAsia="en-US"/>
              </w:rPr>
              <w:t xml:space="preserve">Проведение оценки регулирующего воздействия в отношении всех проектов нормативных правовых актов, регулирующих правоотношения, связанные с осуществлением предпринимательской деятельности. </w:t>
            </w:r>
          </w:p>
          <w:p w:rsidR="00786FCF" w:rsidRPr="005D3805" w:rsidRDefault="00786FCF" w:rsidP="00D0795C">
            <w:pPr>
              <w:jc w:val="both"/>
              <w:rPr>
                <w:sz w:val="24"/>
                <w:szCs w:val="24"/>
                <w:lang w:eastAsia="en-US"/>
              </w:rPr>
            </w:pPr>
            <w:r w:rsidRPr="005D3805">
              <w:rPr>
                <w:sz w:val="24"/>
                <w:szCs w:val="24"/>
                <w:lang w:eastAsia="en-US"/>
              </w:rPr>
              <w:t xml:space="preserve">Проведение экспертизы нормативных правовых актов, в отношении которых процедура оценки </w:t>
            </w:r>
            <w:r w:rsidRPr="005D3805">
              <w:rPr>
                <w:sz w:val="24"/>
                <w:szCs w:val="24"/>
                <w:lang w:eastAsia="en-US"/>
              </w:rPr>
              <w:lastRenderedPageBreak/>
              <w:t>регулирующего воздействия не проводилась.</w:t>
            </w:r>
          </w:p>
        </w:tc>
        <w:tc>
          <w:tcPr>
            <w:tcW w:w="8789" w:type="dxa"/>
          </w:tcPr>
          <w:p w:rsidR="005D3805" w:rsidRPr="005D3805" w:rsidRDefault="000F52C2" w:rsidP="007E6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Cs/>
                <w:kern w:val="28"/>
                <w:sz w:val="24"/>
                <w:szCs w:val="24"/>
              </w:rPr>
              <w:lastRenderedPageBreak/>
              <w:t xml:space="preserve">В 2025 году </w:t>
            </w:r>
            <w:r w:rsidR="005D3805" w:rsidRPr="005D3805">
              <w:rPr>
                <w:bCs/>
                <w:kern w:val="28"/>
                <w:sz w:val="24"/>
                <w:szCs w:val="24"/>
              </w:rPr>
              <w:t>проведена оценка регулирующего воздействия 4</w:t>
            </w:r>
            <w:r w:rsidR="005D3805">
              <w:rPr>
                <w:bCs/>
                <w:kern w:val="28"/>
                <w:sz w:val="24"/>
                <w:szCs w:val="24"/>
              </w:rPr>
              <w:t>-х</w:t>
            </w:r>
            <w:r w:rsidR="005D3805" w:rsidRPr="005D3805">
              <w:rPr>
                <w:bCs/>
                <w:kern w:val="28"/>
                <w:sz w:val="24"/>
                <w:szCs w:val="24"/>
              </w:rPr>
              <w:t xml:space="preserve"> проектов </w:t>
            </w:r>
            <w:r w:rsidR="005D3805" w:rsidRPr="005D3805">
              <w:rPr>
                <w:bCs/>
                <w:sz w:val="24"/>
                <w:szCs w:val="24"/>
              </w:rPr>
              <w:t xml:space="preserve">нормативных правовых актов </w:t>
            </w:r>
            <w:r w:rsidR="005D3805" w:rsidRPr="005D3805">
              <w:rPr>
                <w:sz w:val="24"/>
                <w:szCs w:val="24"/>
              </w:rPr>
              <w:t>и</w:t>
            </w:r>
            <w:r w:rsidR="005D3805" w:rsidRPr="005D3805">
              <w:rPr>
                <w:bCs/>
                <w:sz w:val="24"/>
                <w:szCs w:val="24"/>
              </w:rPr>
              <w:t xml:space="preserve"> </w:t>
            </w:r>
            <w:r w:rsidR="005D3805" w:rsidRPr="005D3805">
              <w:rPr>
                <w:bCs/>
                <w:kern w:val="28"/>
                <w:sz w:val="24"/>
                <w:szCs w:val="24"/>
              </w:rPr>
              <w:t>экспертиза 4</w:t>
            </w:r>
            <w:r>
              <w:rPr>
                <w:bCs/>
                <w:kern w:val="28"/>
                <w:sz w:val="24"/>
                <w:szCs w:val="24"/>
              </w:rPr>
              <w:t>-х</w:t>
            </w:r>
            <w:r w:rsidR="005D3805" w:rsidRPr="005D3805">
              <w:rPr>
                <w:bCs/>
                <w:kern w:val="28"/>
                <w:sz w:val="24"/>
                <w:szCs w:val="24"/>
              </w:rPr>
              <w:t xml:space="preserve"> нормативных правовых актов </w:t>
            </w:r>
            <w:r w:rsidR="005D3805" w:rsidRPr="005D3805">
              <w:rPr>
                <w:bCs/>
                <w:sz w:val="24"/>
                <w:szCs w:val="24"/>
              </w:rPr>
              <w:t>муниципального уровня</w:t>
            </w:r>
            <w:r w:rsidR="005D3805" w:rsidRPr="005D3805">
              <w:rPr>
                <w:bCs/>
                <w:kern w:val="28"/>
                <w:sz w:val="24"/>
                <w:szCs w:val="24"/>
              </w:rPr>
              <w:t>.</w:t>
            </w:r>
          </w:p>
        </w:tc>
      </w:tr>
      <w:tr w:rsidR="00786FCF" w:rsidRPr="0078679F" w:rsidTr="00832423">
        <w:tc>
          <w:tcPr>
            <w:tcW w:w="15310" w:type="dxa"/>
            <w:gridSpan w:val="3"/>
          </w:tcPr>
          <w:p w:rsidR="00786FCF" w:rsidRPr="00416A0B" w:rsidRDefault="00786FCF" w:rsidP="00D0795C">
            <w:pPr>
              <w:pStyle w:val="a3"/>
              <w:numPr>
                <w:ilvl w:val="1"/>
                <w:numId w:val="11"/>
              </w:numPr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416A0B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Мероприятия, направленные на </w:t>
            </w:r>
            <w:r w:rsidRPr="00416A0B">
              <w:rPr>
                <w:b/>
                <w:sz w:val="24"/>
                <w:szCs w:val="24"/>
              </w:rPr>
              <w:t xml:space="preserve">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муниципальной собственности, </w:t>
            </w:r>
          </w:p>
          <w:p w:rsidR="00786FCF" w:rsidRPr="00416A0B" w:rsidRDefault="00786FCF" w:rsidP="00D0795C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416A0B">
              <w:rPr>
                <w:b/>
                <w:sz w:val="24"/>
                <w:szCs w:val="24"/>
              </w:rPr>
              <w:t>а также на ограничение влияния муниципальных предприятий на конкуренцию</w:t>
            </w:r>
          </w:p>
        </w:tc>
      </w:tr>
      <w:tr w:rsidR="00544E94" w:rsidRPr="0078679F" w:rsidTr="00415A5C">
        <w:tc>
          <w:tcPr>
            <w:tcW w:w="993" w:type="dxa"/>
          </w:tcPr>
          <w:p w:rsidR="00544E94" w:rsidRPr="00416A0B" w:rsidRDefault="00544E94" w:rsidP="00D0795C">
            <w:pPr>
              <w:jc w:val="center"/>
              <w:rPr>
                <w:lang w:eastAsia="en-US"/>
              </w:rPr>
            </w:pPr>
            <w:r w:rsidRPr="00416A0B">
              <w:rPr>
                <w:lang w:eastAsia="en-US"/>
              </w:rPr>
              <w:t>2.3.1</w:t>
            </w:r>
          </w:p>
        </w:tc>
        <w:tc>
          <w:tcPr>
            <w:tcW w:w="5528" w:type="dxa"/>
          </w:tcPr>
          <w:p w:rsidR="00544E94" w:rsidRPr="00416A0B" w:rsidRDefault="00544E94" w:rsidP="00D0795C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416A0B">
              <w:rPr>
                <w:rFonts w:eastAsiaTheme="minorHAnsi"/>
                <w:sz w:val="24"/>
                <w:szCs w:val="22"/>
                <w:lang w:eastAsia="en-US"/>
              </w:rPr>
              <w:t>Определение состава муниципального имущества, несоответствующего требованиям отнесения к категориям имущества, предназначенного для реализации функций и полномочий органов местного самоуправления с последующей приватизацией, либо перепрофилированием (изменение целевого назначения имущества).</w:t>
            </w:r>
          </w:p>
          <w:p w:rsidR="00544E94" w:rsidRPr="00416A0B" w:rsidRDefault="00544E94" w:rsidP="00D0795C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416A0B">
              <w:rPr>
                <w:rFonts w:eastAsiaTheme="minorHAnsi"/>
                <w:sz w:val="24"/>
                <w:szCs w:val="22"/>
                <w:lang w:eastAsia="en-US"/>
              </w:rPr>
              <w:t>Организация и проведение публичных торгов по реализации указанного имущества, перепрофилирование (изменение целевого назначения имущества).</w:t>
            </w:r>
          </w:p>
        </w:tc>
        <w:tc>
          <w:tcPr>
            <w:tcW w:w="8789" w:type="dxa"/>
          </w:tcPr>
          <w:p w:rsidR="00544E94" w:rsidRPr="007F4D76" w:rsidRDefault="00465895" w:rsidP="007F4D76">
            <w:pPr>
              <w:pStyle w:val="Standard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7F4D76">
              <w:rPr>
                <w:sz w:val="24"/>
                <w:szCs w:val="24"/>
                <w:lang w:eastAsia="en-US"/>
              </w:rPr>
              <w:t>В 202</w:t>
            </w:r>
            <w:r w:rsidR="007F4D76" w:rsidRPr="007F4D76">
              <w:rPr>
                <w:sz w:val="24"/>
                <w:szCs w:val="24"/>
                <w:lang w:eastAsia="en-US"/>
              </w:rPr>
              <w:t>5</w:t>
            </w:r>
            <w:r w:rsidRPr="007F4D76">
              <w:rPr>
                <w:sz w:val="24"/>
                <w:szCs w:val="24"/>
                <w:lang w:eastAsia="en-US"/>
              </w:rPr>
              <w:t xml:space="preserve"> году продолжена работа по инвентаризации объектов и определению состава муниципального имущества. По результатам </w:t>
            </w:r>
            <w:proofErr w:type="gramStart"/>
            <w:r w:rsidRPr="007F4D76">
              <w:rPr>
                <w:sz w:val="24"/>
                <w:szCs w:val="24"/>
                <w:lang w:eastAsia="en-US"/>
              </w:rPr>
              <w:t>проведенной</w:t>
            </w:r>
            <w:proofErr w:type="gramEnd"/>
            <w:r w:rsidRPr="007F4D76">
              <w:rPr>
                <w:sz w:val="24"/>
                <w:szCs w:val="24"/>
                <w:lang w:eastAsia="en-US"/>
              </w:rPr>
              <w:t xml:space="preserve"> работы </w:t>
            </w:r>
            <w:r w:rsidR="007F4D76" w:rsidRPr="007F4D76">
              <w:rPr>
                <w:sz w:val="24"/>
                <w:szCs w:val="24"/>
                <w:lang w:eastAsia="en-US"/>
              </w:rPr>
              <w:t>61</w:t>
            </w:r>
            <w:r w:rsidRPr="007F4D76">
              <w:rPr>
                <w:sz w:val="24"/>
                <w:szCs w:val="24"/>
                <w:lang w:eastAsia="en-US"/>
              </w:rPr>
              <w:t xml:space="preserve"> объект снят с кадастрового учета.</w:t>
            </w:r>
          </w:p>
        </w:tc>
      </w:tr>
      <w:tr w:rsidR="00786FCF" w:rsidRPr="0078679F" w:rsidTr="0057597C">
        <w:tc>
          <w:tcPr>
            <w:tcW w:w="15310" w:type="dxa"/>
            <w:gridSpan w:val="3"/>
          </w:tcPr>
          <w:p w:rsidR="00786FCF" w:rsidRPr="00416A0B" w:rsidRDefault="00786FCF" w:rsidP="00D0795C">
            <w:pPr>
              <w:pStyle w:val="a3"/>
              <w:numPr>
                <w:ilvl w:val="1"/>
                <w:numId w:val="11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16A0B">
              <w:rPr>
                <w:b/>
                <w:sz w:val="24"/>
                <w:szCs w:val="24"/>
              </w:rPr>
              <w:t xml:space="preserve">Мероприятия, направленные на мобильность трудовых ресурсов, способствующие повышению эффективности труда, </w:t>
            </w:r>
          </w:p>
          <w:p w:rsidR="00786FCF" w:rsidRPr="00416A0B" w:rsidRDefault="00786FCF" w:rsidP="00D0795C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16A0B">
              <w:rPr>
                <w:b/>
                <w:sz w:val="24"/>
                <w:szCs w:val="24"/>
              </w:rPr>
              <w:t>включающие предварительное исследование потребностей товарного рынка, обучение и привлечение рабочей силы с квалификацией, соответствующей потребностям товарного рынка, в том числе привлечение высококвалифицированной рабочей силы из-за рубежа</w:t>
            </w:r>
          </w:p>
        </w:tc>
      </w:tr>
      <w:tr w:rsidR="00786FCF" w:rsidRPr="0078679F" w:rsidTr="00415A5C">
        <w:tc>
          <w:tcPr>
            <w:tcW w:w="993" w:type="dxa"/>
          </w:tcPr>
          <w:p w:rsidR="00786FCF" w:rsidRPr="00416A0B" w:rsidRDefault="00786FCF" w:rsidP="00D0795C">
            <w:pPr>
              <w:jc w:val="center"/>
              <w:rPr>
                <w:lang w:eastAsia="en-US"/>
              </w:rPr>
            </w:pPr>
            <w:r w:rsidRPr="00416A0B">
              <w:rPr>
                <w:lang w:eastAsia="en-US"/>
              </w:rPr>
              <w:t>2.4.1</w:t>
            </w:r>
          </w:p>
        </w:tc>
        <w:tc>
          <w:tcPr>
            <w:tcW w:w="5528" w:type="dxa"/>
          </w:tcPr>
          <w:p w:rsidR="00786FCF" w:rsidRPr="007F4D76" w:rsidRDefault="00786FCF" w:rsidP="00D079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D7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 w:rsidRPr="007F4D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Хилокскому отделу ГКУ «Краевой центр занятости населения» Забайкальского края в проведении м</w:t>
            </w:r>
            <w:r w:rsidRPr="007F4D76">
              <w:rPr>
                <w:rFonts w:ascii="Times New Roman" w:hAnsi="Times New Roman" w:cs="Times New Roman"/>
                <w:sz w:val="24"/>
                <w:szCs w:val="24"/>
              </w:rPr>
              <w:t>ониторинга потребности в рабочих кадрах и квалифицированных специалистах на перспективу для направления его в Министерство образования, науки и молодежной политики Забайкальского края в целях формирования технического задания на подготовку кадров.</w:t>
            </w:r>
          </w:p>
        </w:tc>
        <w:tc>
          <w:tcPr>
            <w:tcW w:w="8789" w:type="dxa"/>
          </w:tcPr>
          <w:p w:rsidR="004D69C8" w:rsidRPr="007F4D76" w:rsidRDefault="004D69C8" w:rsidP="00FB706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1"/>
                <w:sz w:val="24"/>
                <w:szCs w:val="24"/>
              </w:rPr>
            </w:pPr>
            <w:r w:rsidRPr="007F4D76">
              <w:rPr>
                <w:sz w:val="24"/>
                <w:szCs w:val="24"/>
              </w:rPr>
              <w:t xml:space="preserve">В рамках оказания </w:t>
            </w:r>
            <w:r w:rsidR="0057581D" w:rsidRPr="007F4D76">
              <w:rPr>
                <w:sz w:val="24"/>
                <w:szCs w:val="24"/>
              </w:rPr>
              <w:t>содействи</w:t>
            </w:r>
            <w:r w:rsidRPr="007F4D76">
              <w:rPr>
                <w:sz w:val="24"/>
                <w:szCs w:val="24"/>
              </w:rPr>
              <w:t>я</w:t>
            </w:r>
            <w:r w:rsidR="0057581D" w:rsidRPr="007F4D76">
              <w:rPr>
                <w:sz w:val="24"/>
                <w:szCs w:val="24"/>
              </w:rPr>
              <w:t xml:space="preserve"> </w:t>
            </w:r>
            <w:r w:rsidR="0057581D" w:rsidRPr="007F4D76">
              <w:rPr>
                <w:spacing w:val="1"/>
                <w:sz w:val="24"/>
                <w:szCs w:val="24"/>
              </w:rPr>
              <w:t>в проведении м</w:t>
            </w:r>
            <w:r w:rsidR="0057581D" w:rsidRPr="007F4D76">
              <w:rPr>
                <w:sz w:val="24"/>
                <w:szCs w:val="24"/>
              </w:rPr>
              <w:t>ониторинга потребности в рабочих кадрах и квалифицированных специалистах на перспективу</w:t>
            </w:r>
            <w:r w:rsidR="00FB7060" w:rsidRPr="007F4D76">
              <w:rPr>
                <w:sz w:val="24"/>
                <w:szCs w:val="24"/>
              </w:rPr>
              <w:t>,</w:t>
            </w:r>
            <w:r w:rsidR="0057581D" w:rsidRPr="007F4D76">
              <w:rPr>
                <w:sz w:val="24"/>
                <w:szCs w:val="24"/>
              </w:rPr>
              <w:t xml:space="preserve"> </w:t>
            </w:r>
            <w:r w:rsidRPr="007F4D76">
              <w:rPr>
                <w:spacing w:val="1"/>
                <w:sz w:val="24"/>
                <w:szCs w:val="24"/>
              </w:rPr>
              <w:t>Хилокскому отделу ГКУ «Краевой центр занятости населения» Забайкальского края пре</w:t>
            </w:r>
            <w:r w:rsidR="00FB7060" w:rsidRPr="007F4D76">
              <w:rPr>
                <w:spacing w:val="1"/>
                <w:sz w:val="24"/>
                <w:szCs w:val="24"/>
              </w:rPr>
              <w:t>доставлена информация о реализуемых</w:t>
            </w:r>
            <w:r w:rsidRPr="007F4D76">
              <w:rPr>
                <w:spacing w:val="1"/>
                <w:sz w:val="24"/>
                <w:szCs w:val="24"/>
              </w:rPr>
              <w:t xml:space="preserve"> и планируемых к реализации </w:t>
            </w:r>
            <w:r w:rsidR="00944BFB" w:rsidRPr="007F4D76">
              <w:rPr>
                <w:spacing w:val="1"/>
                <w:sz w:val="24"/>
                <w:szCs w:val="24"/>
              </w:rPr>
              <w:t xml:space="preserve">на территории района </w:t>
            </w:r>
            <w:r w:rsidRPr="007F4D76">
              <w:rPr>
                <w:spacing w:val="1"/>
                <w:sz w:val="24"/>
                <w:szCs w:val="24"/>
              </w:rPr>
              <w:t>инвестиционных проектах.</w:t>
            </w:r>
          </w:p>
          <w:p w:rsidR="00C92B87" w:rsidRPr="007F4D76" w:rsidRDefault="00C92B87" w:rsidP="00FB70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pacing w:val="1"/>
                <w:sz w:val="24"/>
                <w:szCs w:val="24"/>
              </w:rPr>
            </w:pPr>
          </w:p>
          <w:p w:rsidR="00C92B87" w:rsidRPr="007F4D76" w:rsidRDefault="00C92B87" w:rsidP="00FB70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  <w:tr w:rsidR="00786FCF" w:rsidRPr="0078679F" w:rsidTr="0033336D">
        <w:tc>
          <w:tcPr>
            <w:tcW w:w="15310" w:type="dxa"/>
            <w:gridSpan w:val="3"/>
          </w:tcPr>
          <w:p w:rsidR="00786FCF" w:rsidRPr="007F4D76" w:rsidRDefault="00786FCF" w:rsidP="00410A65">
            <w:pPr>
              <w:pStyle w:val="a3"/>
              <w:numPr>
                <w:ilvl w:val="1"/>
                <w:numId w:val="11"/>
              </w:numPr>
              <w:ind w:left="927"/>
              <w:jc w:val="center"/>
              <w:rPr>
                <w:b/>
                <w:sz w:val="24"/>
                <w:szCs w:val="24"/>
                <w:lang w:eastAsia="en-US"/>
              </w:rPr>
            </w:pPr>
            <w:r w:rsidRPr="007F4D76">
              <w:rPr>
                <w:b/>
                <w:sz w:val="24"/>
                <w:szCs w:val="24"/>
                <w:lang w:eastAsia="en-US"/>
              </w:rPr>
              <w:t xml:space="preserve">Мероприятия, направленные на реализацию мер по выравниванию условий конкуренции </w:t>
            </w:r>
          </w:p>
          <w:p w:rsidR="00786FCF" w:rsidRPr="007F4D76" w:rsidRDefault="00786FCF" w:rsidP="00D0795C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F4D76">
              <w:rPr>
                <w:b/>
                <w:sz w:val="24"/>
                <w:szCs w:val="24"/>
                <w:lang w:eastAsia="en-US"/>
              </w:rPr>
              <w:t>в рамках товарных рынков муниципального района «Хилокский район» (включая темпы роста цен)</w:t>
            </w:r>
            <w:r w:rsidR="007F4D76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86FCF" w:rsidRPr="0078679F" w:rsidTr="00415A5C">
        <w:tc>
          <w:tcPr>
            <w:tcW w:w="993" w:type="dxa"/>
          </w:tcPr>
          <w:p w:rsidR="00786FCF" w:rsidRPr="007F4D76" w:rsidRDefault="00786FCF" w:rsidP="00D0795C">
            <w:pPr>
              <w:jc w:val="center"/>
              <w:rPr>
                <w:lang w:eastAsia="en-US"/>
              </w:rPr>
            </w:pPr>
            <w:r w:rsidRPr="007F4D76">
              <w:rPr>
                <w:lang w:eastAsia="en-US"/>
              </w:rPr>
              <w:t>2.5.1</w:t>
            </w:r>
          </w:p>
        </w:tc>
        <w:tc>
          <w:tcPr>
            <w:tcW w:w="5528" w:type="dxa"/>
          </w:tcPr>
          <w:p w:rsidR="00786FCF" w:rsidRPr="007F4D76" w:rsidRDefault="00786FCF" w:rsidP="00D0795C">
            <w:pPr>
              <w:jc w:val="both"/>
              <w:rPr>
                <w:sz w:val="24"/>
                <w:szCs w:val="24"/>
                <w:lang w:eastAsia="en-US"/>
              </w:rPr>
            </w:pPr>
            <w:r w:rsidRPr="007F4D76">
              <w:rPr>
                <w:sz w:val="24"/>
                <w:szCs w:val="24"/>
                <w:shd w:val="clear" w:color="auto" w:fill="FFFFFF"/>
              </w:rPr>
              <w:t xml:space="preserve">Проведение информационно-аналитического наблюдения за состоянием рынка определенного товара и осуществлением торговой деятельности на территории муниципального района </w:t>
            </w:r>
            <w:r w:rsidRPr="007F4D76">
              <w:rPr>
                <w:sz w:val="24"/>
                <w:szCs w:val="24"/>
                <w:shd w:val="clear" w:color="auto" w:fill="FFFFFF"/>
              </w:rPr>
              <w:lastRenderedPageBreak/>
              <w:t>«Хилокский район».</w:t>
            </w:r>
          </w:p>
        </w:tc>
        <w:tc>
          <w:tcPr>
            <w:tcW w:w="8789" w:type="dxa"/>
          </w:tcPr>
          <w:p w:rsidR="00E21E4A" w:rsidRPr="00DD2B98" w:rsidRDefault="00E21E4A" w:rsidP="00E21E4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2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</w:t>
            </w:r>
            <w:r w:rsidR="007F4D76" w:rsidRPr="00DD2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2B98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проводился мониторинг</w:t>
            </w:r>
            <w:r w:rsidR="00137696" w:rsidRPr="00DD2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B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состояния рынка 4</w:t>
            </w:r>
            <w:r w:rsidR="00137696" w:rsidRPr="00DD2B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DD2B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наименовани</w:t>
            </w:r>
            <w:r w:rsidR="00137696" w:rsidRPr="00DD2B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DD2B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продуктов питания (</w:t>
            </w:r>
            <w:r w:rsidR="00C37D46" w:rsidRPr="00DD2B98">
              <w:rPr>
                <w:rFonts w:ascii="Times New Roman" w:hAnsi="Times New Roman" w:cs="Times New Roman"/>
                <w:sz w:val="24"/>
                <w:szCs w:val="24"/>
              </w:rPr>
              <w:t>еженедельно,</w:t>
            </w:r>
            <w:r w:rsidR="00C37D46" w:rsidRPr="00DD2B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D2B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данные передавались в Региональную службу по тарифам и ценообразованию</w:t>
            </w:r>
            <w:r w:rsidR="00137696" w:rsidRPr="00DD2B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Забайкальского края).</w:t>
            </w:r>
          </w:p>
          <w:p w:rsidR="00786FCF" w:rsidRPr="00DD2B98" w:rsidRDefault="00786FCF" w:rsidP="00E21E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86FCF" w:rsidRPr="0078679F" w:rsidTr="00E71D04">
        <w:tc>
          <w:tcPr>
            <w:tcW w:w="15310" w:type="dxa"/>
            <w:gridSpan w:val="3"/>
          </w:tcPr>
          <w:p w:rsidR="00786FCF" w:rsidRPr="007F4D76" w:rsidRDefault="00786FCF" w:rsidP="00910D63">
            <w:pPr>
              <w:pStyle w:val="a3"/>
              <w:numPr>
                <w:ilvl w:val="1"/>
                <w:numId w:val="11"/>
              </w:numPr>
              <w:ind w:left="927"/>
              <w:jc w:val="center"/>
              <w:rPr>
                <w:b/>
                <w:sz w:val="24"/>
                <w:szCs w:val="24"/>
                <w:lang w:eastAsia="en-US"/>
              </w:rPr>
            </w:pPr>
            <w:r w:rsidRPr="007F4D76">
              <w:rPr>
                <w:b/>
                <w:sz w:val="24"/>
                <w:szCs w:val="24"/>
                <w:lang w:eastAsia="en-US"/>
              </w:rPr>
              <w:lastRenderedPageBreak/>
              <w:t xml:space="preserve">Мероприятия, направленные на </w:t>
            </w:r>
            <w:r w:rsidRPr="007F4D76">
              <w:rPr>
                <w:b/>
                <w:sz w:val="24"/>
                <w:szCs w:val="24"/>
              </w:rPr>
              <w:t>обучение муниципальных служащих органов местного самоуправления</w:t>
            </w:r>
          </w:p>
          <w:p w:rsidR="00786FCF" w:rsidRPr="007F4D76" w:rsidRDefault="00786FCF" w:rsidP="00D0795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7F4D76">
              <w:rPr>
                <w:b/>
                <w:sz w:val="24"/>
                <w:szCs w:val="24"/>
              </w:rPr>
              <w:t xml:space="preserve">муниципального района «Хилокский район» и работников их подведомственных предприятий и учреждений </w:t>
            </w:r>
          </w:p>
          <w:p w:rsidR="00786FCF" w:rsidRPr="007F4D76" w:rsidRDefault="00786FCF" w:rsidP="00D0795C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F4D76">
              <w:rPr>
                <w:b/>
                <w:sz w:val="24"/>
                <w:szCs w:val="24"/>
              </w:rPr>
              <w:t>основам государственной политики в области развития конкуренции и антимонопольного законодательства Российской Федерации</w:t>
            </w:r>
          </w:p>
        </w:tc>
      </w:tr>
      <w:tr w:rsidR="00137696" w:rsidRPr="0078679F" w:rsidTr="00415A5C">
        <w:tc>
          <w:tcPr>
            <w:tcW w:w="993" w:type="dxa"/>
          </w:tcPr>
          <w:p w:rsidR="00137696" w:rsidRPr="007F4D76" w:rsidRDefault="00137696" w:rsidP="00D0795C">
            <w:pPr>
              <w:jc w:val="center"/>
              <w:rPr>
                <w:lang w:eastAsia="en-US"/>
              </w:rPr>
            </w:pPr>
            <w:r w:rsidRPr="007F4D76">
              <w:rPr>
                <w:lang w:eastAsia="en-US"/>
              </w:rPr>
              <w:t>2.6.1</w:t>
            </w:r>
          </w:p>
        </w:tc>
        <w:tc>
          <w:tcPr>
            <w:tcW w:w="5528" w:type="dxa"/>
          </w:tcPr>
          <w:p w:rsidR="00137696" w:rsidRPr="00DD2B98" w:rsidRDefault="00137696" w:rsidP="00D0795C">
            <w:pPr>
              <w:jc w:val="both"/>
              <w:rPr>
                <w:sz w:val="24"/>
                <w:szCs w:val="24"/>
                <w:lang w:eastAsia="en-US"/>
              </w:rPr>
            </w:pPr>
            <w:r w:rsidRPr="00DD2B98">
              <w:rPr>
                <w:sz w:val="24"/>
                <w:szCs w:val="24"/>
                <w:lang w:eastAsia="en-US"/>
              </w:rPr>
              <w:t xml:space="preserve">Участие представителей Управления Федеральной антимонопольной службы по Забайкальскому краю в обучающих мероприятиях, организованных органами местного самоуправления </w:t>
            </w:r>
            <w:r w:rsidRPr="00DD2B98">
              <w:rPr>
                <w:sz w:val="24"/>
                <w:szCs w:val="24"/>
                <w:shd w:val="clear" w:color="auto" w:fill="FFFFFF"/>
              </w:rPr>
              <w:t>муниципального района «Хилокский район».</w:t>
            </w:r>
          </w:p>
        </w:tc>
        <w:tc>
          <w:tcPr>
            <w:tcW w:w="8789" w:type="dxa"/>
          </w:tcPr>
          <w:p w:rsidR="00137696" w:rsidRPr="00C93708" w:rsidRDefault="00955DCD" w:rsidP="00C93708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C93708">
              <w:rPr>
                <w:sz w:val="24"/>
                <w:szCs w:val="24"/>
              </w:rPr>
              <w:t xml:space="preserve">В </w:t>
            </w:r>
            <w:r w:rsidR="00DD2B98" w:rsidRPr="00C93708">
              <w:rPr>
                <w:sz w:val="24"/>
                <w:szCs w:val="24"/>
              </w:rPr>
              <w:t>ноябре</w:t>
            </w:r>
            <w:r w:rsidRPr="00C93708">
              <w:rPr>
                <w:sz w:val="24"/>
                <w:szCs w:val="24"/>
              </w:rPr>
              <w:t xml:space="preserve"> 202</w:t>
            </w:r>
            <w:r w:rsidR="00DD2B98" w:rsidRPr="00C93708">
              <w:rPr>
                <w:sz w:val="24"/>
                <w:szCs w:val="24"/>
              </w:rPr>
              <w:t>5</w:t>
            </w:r>
            <w:r w:rsidRPr="00C93708">
              <w:rPr>
                <w:sz w:val="24"/>
                <w:szCs w:val="24"/>
              </w:rPr>
              <w:t xml:space="preserve"> года </w:t>
            </w:r>
            <w:r w:rsidR="00DD2B98" w:rsidRPr="00C93708">
              <w:rPr>
                <w:sz w:val="24"/>
                <w:szCs w:val="24"/>
              </w:rPr>
              <w:t>4</w:t>
            </w:r>
            <w:r w:rsidRPr="00C93708">
              <w:rPr>
                <w:sz w:val="24"/>
                <w:szCs w:val="24"/>
              </w:rPr>
              <w:t xml:space="preserve"> </w:t>
            </w:r>
            <w:r w:rsidR="00C93708">
              <w:rPr>
                <w:sz w:val="24"/>
                <w:szCs w:val="24"/>
              </w:rPr>
              <w:t>сотрудника</w:t>
            </w:r>
            <w:r w:rsidR="004E15E3" w:rsidRPr="00C93708">
              <w:rPr>
                <w:sz w:val="24"/>
                <w:szCs w:val="24"/>
              </w:rPr>
              <w:t xml:space="preserve"> органов местного самоуправления </w:t>
            </w:r>
            <w:r w:rsidRPr="00C93708">
              <w:rPr>
                <w:sz w:val="24"/>
                <w:szCs w:val="24"/>
              </w:rPr>
              <w:t xml:space="preserve"> </w:t>
            </w:r>
            <w:r w:rsidR="003B0F18" w:rsidRPr="00C93708">
              <w:rPr>
                <w:sz w:val="24"/>
                <w:szCs w:val="24"/>
              </w:rPr>
              <w:t xml:space="preserve">муниципального района </w:t>
            </w:r>
            <w:r w:rsidRPr="00C93708">
              <w:rPr>
                <w:sz w:val="24"/>
                <w:szCs w:val="24"/>
              </w:rPr>
              <w:t xml:space="preserve">«Хилокский район» приняли участие </w:t>
            </w:r>
            <w:r w:rsidR="003B0F18" w:rsidRPr="00C93708">
              <w:rPr>
                <w:sz w:val="24"/>
                <w:szCs w:val="24"/>
              </w:rPr>
              <w:t>в обучающих мероприятиях</w:t>
            </w:r>
            <w:r w:rsidR="00B236F0" w:rsidRPr="00C93708">
              <w:rPr>
                <w:sz w:val="24"/>
                <w:szCs w:val="24"/>
              </w:rPr>
              <w:t>, организованных</w:t>
            </w:r>
            <w:r w:rsidR="003B0F18" w:rsidRPr="00C93708">
              <w:rPr>
                <w:sz w:val="24"/>
                <w:szCs w:val="24"/>
              </w:rPr>
              <w:t xml:space="preserve"> с </w:t>
            </w:r>
            <w:r w:rsidR="00095192" w:rsidRPr="00C93708">
              <w:rPr>
                <w:sz w:val="24"/>
                <w:szCs w:val="24"/>
              </w:rPr>
              <w:t>привлечением</w:t>
            </w:r>
            <w:r w:rsidR="003B0F18" w:rsidRPr="00C93708">
              <w:rPr>
                <w:sz w:val="24"/>
                <w:szCs w:val="24"/>
              </w:rPr>
              <w:t xml:space="preserve"> специалистов </w:t>
            </w:r>
            <w:r w:rsidRPr="00C93708">
              <w:rPr>
                <w:sz w:val="24"/>
                <w:szCs w:val="24"/>
                <w:lang w:eastAsia="en-US"/>
              </w:rPr>
              <w:t>Управлени</w:t>
            </w:r>
            <w:r w:rsidR="003B0F18" w:rsidRPr="00C93708">
              <w:rPr>
                <w:sz w:val="24"/>
                <w:szCs w:val="24"/>
                <w:lang w:eastAsia="en-US"/>
              </w:rPr>
              <w:t>я</w:t>
            </w:r>
            <w:r w:rsidRPr="00C93708">
              <w:rPr>
                <w:sz w:val="24"/>
                <w:szCs w:val="24"/>
                <w:lang w:eastAsia="en-US"/>
              </w:rPr>
              <w:t xml:space="preserve"> Федеральной антимонопольной службы по Забайкальскому краю</w:t>
            </w:r>
            <w:r w:rsidRPr="00C93708">
              <w:rPr>
                <w:sz w:val="24"/>
                <w:szCs w:val="24"/>
              </w:rPr>
              <w:t>.</w:t>
            </w:r>
          </w:p>
        </w:tc>
      </w:tr>
      <w:tr w:rsidR="00EA496F" w:rsidRPr="0078679F" w:rsidTr="006412AD">
        <w:tc>
          <w:tcPr>
            <w:tcW w:w="15310" w:type="dxa"/>
            <w:gridSpan w:val="3"/>
          </w:tcPr>
          <w:p w:rsidR="00EA496F" w:rsidRPr="005A4C99" w:rsidRDefault="00EA496F" w:rsidP="00910D63">
            <w:pPr>
              <w:pStyle w:val="a3"/>
              <w:numPr>
                <w:ilvl w:val="1"/>
                <w:numId w:val="11"/>
              </w:numPr>
              <w:ind w:left="927" w:right="-57"/>
              <w:jc w:val="center"/>
              <w:rPr>
                <w:b/>
                <w:sz w:val="24"/>
                <w:szCs w:val="24"/>
              </w:rPr>
            </w:pPr>
            <w:r w:rsidRPr="005A4C99">
              <w:rPr>
                <w:b/>
                <w:sz w:val="24"/>
                <w:szCs w:val="24"/>
              </w:rPr>
              <w:t>Мероприятия, направленные на развитие торговли</w:t>
            </w:r>
          </w:p>
        </w:tc>
      </w:tr>
      <w:tr w:rsidR="00634512" w:rsidRPr="0078679F" w:rsidTr="00415A5C">
        <w:tc>
          <w:tcPr>
            <w:tcW w:w="993" w:type="dxa"/>
          </w:tcPr>
          <w:p w:rsidR="00634512" w:rsidRPr="005A4C99" w:rsidRDefault="00634512" w:rsidP="00D0795C">
            <w:pPr>
              <w:jc w:val="center"/>
            </w:pPr>
            <w:r w:rsidRPr="005A4C99">
              <w:t>2.7.1</w:t>
            </w:r>
          </w:p>
        </w:tc>
        <w:tc>
          <w:tcPr>
            <w:tcW w:w="5528" w:type="dxa"/>
          </w:tcPr>
          <w:p w:rsidR="00634512" w:rsidRPr="005A4C99" w:rsidRDefault="00634512" w:rsidP="00D0795C">
            <w:pPr>
              <w:jc w:val="both"/>
              <w:rPr>
                <w:sz w:val="24"/>
                <w:szCs w:val="24"/>
              </w:rPr>
            </w:pPr>
            <w:r w:rsidRPr="005A4C99">
              <w:rPr>
                <w:sz w:val="24"/>
                <w:szCs w:val="24"/>
              </w:rPr>
              <w:t>Формирование графика проведения ярмарок в муниципальном районе «Хилокский район» и размещение его на официальном сайте Министерства экономического развития Забайкальского края в информационно-телекоммуникационной сети «Интернет».</w:t>
            </w:r>
          </w:p>
        </w:tc>
        <w:tc>
          <w:tcPr>
            <w:tcW w:w="8789" w:type="dxa"/>
          </w:tcPr>
          <w:p w:rsidR="00634512" w:rsidRPr="00284487" w:rsidRDefault="008E4760" w:rsidP="0028448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87">
              <w:rPr>
                <w:rFonts w:ascii="Times New Roman" w:hAnsi="Times New Roman"/>
                <w:sz w:val="24"/>
                <w:szCs w:val="24"/>
              </w:rPr>
              <w:t>План проведения ярмарок на территории района в 202</w:t>
            </w:r>
            <w:r w:rsidR="00284487" w:rsidRPr="00284487">
              <w:rPr>
                <w:rFonts w:ascii="Times New Roman" w:hAnsi="Times New Roman"/>
                <w:sz w:val="24"/>
                <w:szCs w:val="24"/>
              </w:rPr>
              <w:t>5</w:t>
            </w:r>
            <w:r w:rsidRPr="00284487">
              <w:rPr>
                <w:rFonts w:ascii="Times New Roman" w:hAnsi="Times New Roman"/>
                <w:sz w:val="24"/>
                <w:szCs w:val="24"/>
              </w:rPr>
              <w:t xml:space="preserve"> году утверждён постановлением администрации муниципального района «Хилокский район» от </w:t>
            </w:r>
            <w:r w:rsidR="00284487" w:rsidRPr="00284487">
              <w:rPr>
                <w:rFonts w:ascii="Times New Roman" w:hAnsi="Times New Roman"/>
                <w:sz w:val="24"/>
                <w:szCs w:val="24"/>
              </w:rPr>
              <w:t>09.01.2025</w:t>
            </w:r>
            <w:r w:rsidRPr="00284487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284487" w:rsidRPr="00284487">
              <w:rPr>
                <w:rFonts w:ascii="Times New Roman" w:hAnsi="Times New Roman"/>
                <w:sz w:val="24"/>
                <w:szCs w:val="24"/>
              </w:rPr>
              <w:t>1</w:t>
            </w:r>
            <w:r w:rsidRPr="00284487">
              <w:rPr>
                <w:rFonts w:ascii="Times New Roman" w:hAnsi="Times New Roman"/>
                <w:sz w:val="24"/>
                <w:szCs w:val="24"/>
              </w:rPr>
              <w:t>. Документ направлен в Министерство экономического развития Забайкальского края и размещён на официальном сайте администрации Хилокского района.</w:t>
            </w:r>
          </w:p>
        </w:tc>
      </w:tr>
      <w:tr w:rsidR="00051018" w:rsidRPr="0078679F" w:rsidTr="0016131F">
        <w:tc>
          <w:tcPr>
            <w:tcW w:w="15310" w:type="dxa"/>
            <w:gridSpan w:val="3"/>
          </w:tcPr>
          <w:p w:rsidR="00051018" w:rsidRPr="00284487" w:rsidRDefault="00051018" w:rsidP="00910D63">
            <w:pPr>
              <w:pStyle w:val="a3"/>
              <w:numPr>
                <w:ilvl w:val="1"/>
                <w:numId w:val="11"/>
              </w:numPr>
              <w:ind w:left="927"/>
              <w:jc w:val="center"/>
              <w:rPr>
                <w:b/>
                <w:sz w:val="24"/>
                <w:szCs w:val="24"/>
              </w:rPr>
            </w:pPr>
            <w:r w:rsidRPr="00284487">
              <w:rPr>
                <w:b/>
                <w:sz w:val="24"/>
                <w:szCs w:val="24"/>
              </w:rPr>
              <w:t xml:space="preserve">Мероприятия, направленные на обеспечение доступа негосударственных организаций </w:t>
            </w:r>
          </w:p>
          <w:p w:rsidR="00051018" w:rsidRPr="00284487" w:rsidRDefault="00051018" w:rsidP="00D0795C">
            <w:pPr>
              <w:pStyle w:val="a3"/>
              <w:ind w:left="927"/>
              <w:jc w:val="center"/>
              <w:rPr>
                <w:b/>
                <w:sz w:val="24"/>
                <w:szCs w:val="24"/>
              </w:rPr>
            </w:pPr>
            <w:r w:rsidRPr="00284487">
              <w:rPr>
                <w:b/>
                <w:sz w:val="24"/>
                <w:szCs w:val="24"/>
              </w:rPr>
              <w:t>к предоставлению услуг в социальной сфере</w:t>
            </w:r>
          </w:p>
        </w:tc>
      </w:tr>
      <w:tr w:rsidR="00634512" w:rsidRPr="0078679F" w:rsidTr="00415A5C">
        <w:tc>
          <w:tcPr>
            <w:tcW w:w="993" w:type="dxa"/>
          </w:tcPr>
          <w:p w:rsidR="00634512" w:rsidRPr="00284487" w:rsidRDefault="00634512" w:rsidP="00D0795C">
            <w:pPr>
              <w:jc w:val="center"/>
            </w:pPr>
            <w:r w:rsidRPr="00284487">
              <w:t>2.8.1</w:t>
            </w:r>
          </w:p>
        </w:tc>
        <w:tc>
          <w:tcPr>
            <w:tcW w:w="5528" w:type="dxa"/>
          </w:tcPr>
          <w:p w:rsidR="00634512" w:rsidRPr="00AB473B" w:rsidRDefault="00634512" w:rsidP="00D07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473B">
              <w:rPr>
                <w:sz w:val="24"/>
                <w:szCs w:val="24"/>
              </w:rPr>
              <w:t>Обеспечение реализации мероприятий по поэтапному доступу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населению.</w:t>
            </w:r>
          </w:p>
        </w:tc>
        <w:tc>
          <w:tcPr>
            <w:tcW w:w="8789" w:type="dxa"/>
          </w:tcPr>
          <w:p w:rsidR="00B302B9" w:rsidRPr="00B536B5" w:rsidRDefault="00B302B9" w:rsidP="00B302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536B5">
              <w:rPr>
                <w:sz w:val="24"/>
                <w:szCs w:val="24"/>
              </w:rPr>
              <w:t>По состоянию на 31.12.202</w:t>
            </w:r>
            <w:r w:rsidR="00B536B5" w:rsidRPr="00B536B5">
              <w:rPr>
                <w:sz w:val="24"/>
                <w:szCs w:val="24"/>
              </w:rPr>
              <w:t>5</w:t>
            </w:r>
            <w:r w:rsidRPr="00B536B5">
              <w:rPr>
                <w:sz w:val="24"/>
                <w:szCs w:val="24"/>
              </w:rPr>
              <w:t xml:space="preserve"> на территории </w:t>
            </w:r>
            <w:r w:rsidR="00B536B5" w:rsidRPr="00B536B5">
              <w:rPr>
                <w:sz w:val="24"/>
                <w:szCs w:val="24"/>
              </w:rPr>
              <w:t>муниципалитета</w:t>
            </w:r>
            <w:r w:rsidRPr="00B536B5">
              <w:rPr>
                <w:sz w:val="24"/>
                <w:szCs w:val="24"/>
              </w:rPr>
              <w:t xml:space="preserve"> осуществляли деятельность 7 </w:t>
            </w:r>
            <w:r w:rsidRPr="00B536B5">
              <w:rPr>
                <w:sz w:val="24"/>
                <w:szCs w:val="24"/>
                <w:lang w:eastAsia="en-US"/>
              </w:rPr>
              <w:t xml:space="preserve">частных организаций, предоставляющих услуги в социальной сфере (3 в сфере здравоохранения, 3 в сфере образования и 1 волонтёрская </w:t>
            </w:r>
            <w:r w:rsidRPr="00B536B5">
              <w:rPr>
                <w:sz w:val="24"/>
                <w:szCs w:val="24"/>
              </w:rPr>
              <w:t>общественная организация).</w:t>
            </w:r>
          </w:p>
          <w:p w:rsidR="00B302B9" w:rsidRPr="00B536B5" w:rsidRDefault="00B302B9" w:rsidP="00B302B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B536B5">
              <w:rPr>
                <w:sz w:val="24"/>
                <w:szCs w:val="24"/>
              </w:rPr>
              <w:t>Денежные средства из бюджета района указанным субъектам не выделялись.</w:t>
            </w:r>
          </w:p>
          <w:p w:rsidR="00634512" w:rsidRPr="00B536B5" w:rsidRDefault="00634512" w:rsidP="00493E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36B5">
              <w:rPr>
                <w:sz w:val="24"/>
                <w:szCs w:val="24"/>
              </w:rPr>
              <w:t xml:space="preserve"> </w:t>
            </w:r>
          </w:p>
        </w:tc>
      </w:tr>
      <w:tr w:rsidR="000830ED" w:rsidRPr="0078679F" w:rsidTr="00BE2984">
        <w:tc>
          <w:tcPr>
            <w:tcW w:w="15310" w:type="dxa"/>
            <w:gridSpan w:val="3"/>
          </w:tcPr>
          <w:p w:rsidR="000830ED" w:rsidRPr="00433551" w:rsidRDefault="000830ED" w:rsidP="000830ED">
            <w:pPr>
              <w:pStyle w:val="a3"/>
              <w:numPr>
                <w:ilvl w:val="1"/>
                <w:numId w:val="11"/>
              </w:numPr>
              <w:ind w:left="927"/>
              <w:jc w:val="center"/>
              <w:rPr>
                <w:b/>
                <w:sz w:val="24"/>
                <w:szCs w:val="24"/>
              </w:rPr>
            </w:pPr>
            <w:r w:rsidRPr="00433551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рынке ритуальных услуг</w:t>
            </w:r>
          </w:p>
        </w:tc>
      </w:tr>
      <w:tr w:rsidR="00213150" w:rsidRPr="0078679F" w:rsidTr="00415A5C">
        <w:tc>
          <w:tcPr>
            <w:tcW w:w="993" w:type="dxa"/>
          </w:tcPr>
          <w:p w:rsidR="00213150" w:rsidRPr="00433551" w:rsidRDefault="00213150" w:rsidP="00CA6A52">
            <w:pPr>
              <w:jc w:val="center"/>
            </w:pPr>
            <w:r w:rsidRPr="00433551">
              <w:t>2.9.1</w:t>
            </w:r>
          </w:p>
        </w:tc>
        <w:tc>
          <w:tcPr>
            <w:tcW w:w="5528" w:type="dxa"/>
          </w:tcPr>
          <w:p w:rsidR="00213150" w:rsidRPr="00433551" w:rsidRDefault="00213150" w:rsidP="00EB1D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>Организация инвентаризации кладбищ и мест захоронений на них, создание реестра кладбищ и мест захоронений на них, с включением сведений о существующих кладбищах и местах захоронений на них и размещение на портале государственных и муниципальных услуг Забайкальского края.</w:t>
            </w:r>
          </w:p>
        </w:tc>
        <w:tc>
          <w:tcPr>
            <w:tcW w:w="8789" w:type="dxa"/>
          </w:tcPr>
          <w:p w:rsidR="00213150" w:rsidRPr="00112CAF" w:rsidRDefault="00603DF8" w:rsidP="00112C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2CAF">
              <w:rPr>
                <w:sz w:val="24"/>
                <w:szCs w:val="24"/>
              </w:rPr>
              <w:t>Актуальная информация о существующих кладбищах и местах захоронений на них направлена в Министерство жилищно-коммунального хозяйства, энергетики, цифровизации и связи Забайкальского края в феврале 202</w:t>
            </w:r>
            <w:r w:rsidR="00112CAF" w:rsidRPr="00112CAF">
              <w:rPr>
                <w:sz w:val="24"/>
                <w:szCs w:val="24"/>
              </w:rPr>
              <w:t>5</w:t>
            </w:r>
            <w:r w:rsidRPr="00112CAF">
              <w:rPr>
                <w:sz w:val="24"/>
                <w:szCs w:val="24"/>
              </w:rPr>
              <w:t xml:space="preserve"> года.</w:t>
            </w:r>
          </w:p>
        </w:tc>
      </w:tr>
      <w:tr w:rsidR="00213150" w:rsidRPr="0078679F" w:rsidTr="00415A5C">
        <w:tc>
          <w:tcPr>
            <w:tcW w:w="993" w:type="dxa"/>
          </w:tcPr>
          <w:p w:rsidR="00213150" w:rsidRPr="00433551" w:rsidRDefault="00213150" w:rsidP="00CA6A52">
            <w:pPr>
              <w:jc w:val="center"/>
            </w:pPr>
            <w:r w:rsidRPr="00433551">
              <w:t>2.9.2</w:t>
            </w:r>
          </w:p>
        </w:tc>
        <w:tc>
          <w:tcPr>
            <w:tcW w:w="5528" w:type="dxa"/>
          </w:tcPr>
          <w:p w:rsidR="00213150" w:rsidRPr="00433551" w:rsidRDefault="00213150" w:rsidP="00CA6A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3551">
              <w:rPr>
                <w:sz w:val="24"/>
                <w:szCs w:val="24"/>
              </w:rPr>
              <w:t xml:space="preserve">Создание и размещение на портале государственных и муниципальных услуг </w:t>
            </w:r>
            <w:r w:rsidRPr="00433551">
              <w:rPr>
                <w:sz w:val="24"/>
                <w:szCs w:val="24"/>
              </w:rPr>
              <w:lastRenderedPageBreak/>
              <w:t>Забайкальского края реестра хозяйствующих субъектов, имеющих право на оказание услуг по организации похорон.</w:t>
            </w:r>
          </w:p>
        </w:tc>
        <w:tc>
          <w:tcPr>
            <w:tcW w:w="8789" w:type="dxa"/>
          </w:tcPr>
          <w:p w:rsidR="00213150" w:rsidRPr="00112CAF" w:rsidRDefault="00F26C83" w:rsidP="00F26C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CAF">
              <w:rPr>
                <w:sz w:val="24"/>
                <w:szCs w:val="24"/>
              </w:rPr>
              <w:lastRenderedPageBreak/>
              <w:t>-</w:t>
            </w:r>
          </w:p>
        </w:tc>
      </w:tr>
      <w:tr w:rsidR="00433551" w:rsidRPr="0078679F" w:rsidTr="00415A5C">
        <w:tc>
          <w:tcPr>
            <w:tcW w:w="993" w:type="dxa"/>
          </w:tcPr>
          <w:p w:rsidR="00433551" w:rsidRPr="00433551" w:rsidRDefault="00433551" w:rsidP="00CA6A52">
            <w:pPr>
              <w:jc w:val="center"/>
            </w:pPr>
            <w:r>
              <w:lastRenderedPageBreak/>
              <w:t>2.9.3</w:t>
            </w:r>
          </w:p>
        </w:tc>
        <w:tc>
          <w:tcPr>
            <w:tcW w:w="5528" w:type="dxa"/>
          </w:tcPr>
          <w:p w:rsidR="00433551" w:rsidRPr="00433551" w:rsidRDefault="00433551" w:rsidP="00CA6A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0C47">
              <w:rPr>
                <w:sz w:val="24"/>
                <w:szCs w:val="24"/>
              </w:rPr>
              <w:t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реестрах.</w:t>
            </w:r>
          </w:p>
        </w:tc>
        <w:tc>
          <w:tcPr>
            <w:tcW w:w="8789" w:type="dxa"/>
          </w:tcPr>
          <w:p w:rsidR="00433551" w:rsidRPr="00112CAF" w:rsidRDefault="00112CAF" w:rsidP="00F26C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CAF">
              <w:rPr>
                <w:sz w:val="24"/>
                <w:szCs w:val="24"/>
              </w:rPr>
              <w:t>-</w:t>
            </w:r>
          </w:p>
        </w:tc>
      </w:tr>
    </w:tbl>
    <w:p w:rsidR="00415A5C" w:rsidRPr="0078679F" w:rsidRDefault="00415A5C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415A5C" w:rsidRDefault="00415A5C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91734F" w:rsidRPr="0078679F" w:rsidRDefault="0091734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415A5C" w:rsidRPr="0078679F" w:rsidRDefault="00415A5C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CD005F" w:rsidRPr="0091734F" w:rsidRDefault="00CD005F" w:rsidP="00CD005F">
      <w:pPr>
        <w:tabs>
          <w:tab w:val="left" w:pos="0"/>
        </w:tabs>
        <w:jc w:val="center"/>
        <w:rPr>
          <w:b/>
          <w:sz w:val="28"/>
          <w:szCs w:val="28"/>
        </w:rPr>
      </w:pPr>
      <w:r w:rsidRPr="0091734F">
        <w:rPr>
          <w:b/>
          <w:sz w:val="28"/>
          <w:szCs w:val="28"/>
        </w:rPr>
        <w:lastRenderedPageBreak/>
        <w:t>Отчёт о достижении целевых показателей, установленных в муниципальной «дорожной карте»</w:t>
      </w:r>
    </w:p>
    <w:p w:rsidR="00CD005F" w:rsidRPr="0091734F" w:rsidRDefault="00CD005F" w:rsidP="00CD005F"/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816"/>
        <w:gridCol w:w="4111"/>
        <w:gridCol w:w="4359"/>
        <w:gridCol w:w="2561"/>
        <w:gridCol w:w="2939"/>
      </w:tblGrid>
      <w:tr w:rsidR="00634512" w:rsidRPr="0078679F" w:rsidTr="00493E52">
        <w:tc>
          <w:tcPr>
            <w:tcW w:w="276" w:type="pct"/>
            <w:vAlign w:val="center"/>
          </w:tcPr>
          <w:p w:rsidR="00634512" w:rsidRPr="0091734F" w:rsidRDefault="00634512" w:rsidP="00493E52">
            <w:pPr>
              <w:jc w:val="center"/>
              <w:rPr>
                <w:b/>
                <w:sz w:val="24"/>
              </w:rPr>
            </w:pPr>
            <w:r w:rsidRPr="0091734F">
              <w:rPr>
                <w:b/>
                <w:sz w:val="24"/>
              </w:rPr>
              <w:t xml:space="preserve">№ </w:t>
            </w:r>
            <w:proofErr w:type="gramStart"/>
            <w:r w:rsidRPr="0091734F">
              <w:rPr>
                <w:b/>
                <w:sz w:val="24"/>
              </w:rPr>
              <w:t>п</w:t>
            </w:r>
            <w:proofErr w:type="gramEnd"/>
            <w:r w:rsidRPr="0091734F">
              <w:rPr>
                <w:b/>
                <w:sz w:val="24"/>
              </w:rPr>
              <w:t>/п</w:t>
            </w:r>
          </w:p>
        </w:tc>
        <w:tc>
          <w:tcPr>
            <w:tcW w:w="1390" w:type="pct"/>
            <w:vAlign w:val="center"/>
          </w:tcPr>
          <w:p w:rsidR="00634512" w:rsidRPr="0091734F" w:rsidRDefault="00634512" w:rsidP="00493E52">
            <w:pPr>
              <w:jc w:val="center"/>
              <w:rPr>
                <w:b/>
                <w:sz w:val="24"/>
              </w:rPr>
            </w:pPr>
            <w:r w:rsidRPr="0091734F">
              <w:rPr>
                <w:b/>
                <w:sz w:val="24"/>
              </w:rPr>
              <w:t>Наименование показателя,</w:t>
            </w:r>
          </w:p>
          <w:p w:rsidR="00634512" w:rsidRPr="0091734F" w:rsidRDefault="00634512" w:rsidP="00493E52">
            <w:pPr>
              <w:jc w:val="center"/>
              <w:rPr>
                <w:b/>
                <w:sz w:val="24"/>
              </w:rPr>
            </w:pPr>
            <w:r w:rsidRPr="0091734F">
              <w:rPr>
                <w:b/>
                <w:sz w:val="24"/>
              </w:rPr>
              <w:t xml:space="preserve">ед. </w:t>
            </w:r>
            <w:proofErr w:type="spellStart"/>
            <w:r w:rsidRPr="0091734F">
              <w:rPr>
                <w:b/>
                <w:sz w:val="24"/>
              </w:rPr>
              <w:t>измер</w:t>
            </w:r>
            <w:proofErr w:type="spellEnd"/>
            <w:r w:rsidRPr="0091734F">
              <w:rPr>
                <w:b/>
                <w:sz w:val="24"/>
              </w:rPr>
              <w:t>.</w:t>
            </w:r>
          </w:p>
        </w:tc>
        <w:tc>
          <w:tcPr>
            <w:tcW w:w="1474" w:type="pct"/>
            <w:vAlign w:val="center"/>
          </w:tcPr>
          <w:p w:rsidR="00634512" w:rsidRPr="0091734F" w:rsidRDefault="00634512" w:rsidP="00493E52">
            <w:pPr>
              <w:jc w:val="center"/>
              <w:rPr>
                <w:b/>
                <w:sz w:val="24"/>
              </w:rPr>
            </w:pPr>
            <w:r w:rsidRPr="0091734F">
              <w:rPr>
                <w:b/>
                <w:sz w:val="24"/>
              </w:rPr>
              <w:t xml:space="preserve">Исходное значение целевого показателя </w:t>
            </w:r>
            <w:r w:rsidRPr="0091734F">
              <w:rPr>
                <w:b/>
                <w:sz w:val="24"/>
                <w:szCs w:val="24"/>
              </w:rPr>
              <w:t>в году</w:t>
            </w:r>
            <w:r w:rsidRPr="0091734F">
              <w:rPr>
                <w:b/>
                <w:sz w:val="24"/>
              </w:rPr>
              <w:t>, предшествующем году, за который осуществляется формирование Рейтинга</w:t>
            </w:r>
          </w:p>
        </w:tc>
        <w:tc>
          <w:tcPr>
            <w:tcW w:w="866" w:type="pct"/>
            <w:vAlign w:val="center"/>
          </w:tcPr>
          <w:p w:rsidR="00634512" w:rsidRPr="0091734F" w:rsidRDefault="00634512" w:rsidP="00493E52">
            <w:pPr>
              <w:jc w:val="center"/>
              <w:rPr>
                <w:b/>
                <w:sz w:val="24"/>
              </w:rPr>
            </w:pPr>
            <w:r w:rsidRPr="0091734F">
              <w:rPr>
                <w:b/>
                <w:sz w:val="24"/>
              </w:rPr>
              <w:t xml:space="preserve">Целевой показатель, установленный </w:t>
            </w:r>
          </w:p>
          <w:p w:rsidR="00634512" w:rsidRPr="0091734F" w:rsidRDefault="00634512" w:rsidP="00493E52">
            <w:pPr>
              <w:jc w:val="center"/>
            </w:pPr>
            <w:r w:rsidRPr="0091734F">
              <w:rPr>
                <w:b/>
                <w:sz w:val="24"/>
              </w:rPr>
              <w:t xml:space="preserve">на год, за </w:t>
            </w:r>
            <w:proofErr w:type="gramStart"/>
            <w:r w:rsidRPr="0091734F">
              <w:rPr>
                <w:b/>
                <w:sz w:val="24"/>
              </w:rPr>
              <w:t>который</w:t>
            </w:r>
            <w:proofErr w:type="gramEnd"/>
            <w:r w:rsidRPr="0091734F">
              <w:rPr>
                <w:b/>
                <w:sz w:val="24"/>
              </w:rPr>
              <w:t xml:space="preserve"> осуществляется формирование Рейтинга</w:t>
            </w:r>
          </w:p>
        </w:tc>
        <w:tc>
          <w:tcPr>
            <w:tcW w:w="994" w:type="pct"/>
            <w:vAlign w:val="center"/>
          </w:tcPr>
          <w:p w:rsidR="00634512" w:rsidRPr="0091734F" w:rsidRDefault="00634512" w:rsidP="00493E52">
            <w:pPr>
              <w:jc w:val="center"/>
              <w:rPr>
                <w:b/>
                <w:sz w:val="24"/>
                <w:szCs w:val="28"/>
              </w:rPr>
            </w:pPr>
            <w:r w:rsidRPr="0091734F">
              <w:rPr>
                <w:b/>
                <w:sz w:val="24"/>
                <w:szCs w:val="28"/>
              </w:rPr>
              <w:t xml:space="preserve">Фактическое значение </w:t>
            </w:r>
            <w:proofErr w:type="gramStart"/>
            <w:r w:rsidRPr="0091734F">
              <w:rPr>
                <w:b/>
                <w:sz w:val="24"/>
                <w:szCs w:val="28"/>
              </w:rPr>
              <w:t>целевого</w:t>
            </w:r>
            <w:proofErr w:type="gramEnd"/>
            <w:r w:rsidRPr="0091734F">
              <w:rPr>
                <w:b/>
                <w:sz w:val="24"/>
                <w:szCs w:val="28"/>
              </w:rPr>
              <w:t xml:space="preserve"> показателя </w:t>
            </w:r>
          </w:p>
          <w:p w:rsidR="00634512" w:rsidRPr="0091734F" w:rsidRDefault="00634512" w:rsidP="00493E52">
            <w:pPr>
              <w:jc w:val="center"/>
              <w:rPr>
                <w:b/>
                <w:sz w:val="28"/>
                <w:szCs w:val="28"/>
              </w:rPr>
            </w:pPr>
            <w:r w:rsidRPr="0091734F">
              <w:rPr>
                <w:b/>
                <w:sz w:val="24"/>
              </w:rPr>
              <w:t xml:space="preserve">на год, за </w:t>
            </w:r>
            <w:proofErr w:type="gramStart"/>
            <w:r w:rsidRPr="0091734F">
              <w:rPr>
                <w:b/>
                <w:sz w:val="24"/>
              </w:rPr>
              <w:t>который</w:t>
            </w:r>
            <w:proofErr w:type="gramEnd"/>
            <w:r w:rsidRPr="0091734F">
              <w:rPr>
                <w:b/>
                <w:sz w:val="24"/>
              </w:rPr>
              <w:t xml:space="preserve"> осуществляется формирование Рейтинга</w:t>
            </w:r>
          </w:p>
        </w:tc>
      </w:tr>
      <w:tr w:rsidR="00634512" w:rsidRPr="0078679F" w:rsidTr="00493E52">
        <w:tc>
          <w:tcPr>
            <w:tcW w:w="276" w:type="pct"/>
          </w:tcPr>
          <w:p w:rsidR="00634512" w:rsidRPr="0091734F" w:rsidRDefault="00634512" w:rsidP="00493E52">
            <w:pPr>
              <w:jc w:val="center"/>
              <w:rPr>
                <w:b/>
                <w:sz w:val="24"/>
              </w:rPr>
            </w:pPr>
            <w:r w:rsidRPr="0091734F">
              <w:rPr>
                <w:b/>
                <w:sz w:val="24"/>
              </w:rPr>
              <w:t>1</w:t>
            </w:r>
          </w:p>
        </w:tc>
        <w:tc>
          <w:tcPr>
            <w:tcW w:w="1390" w:type="pct"/>
            <w:vAlign w:val="center"/>
          </w:tcPr>
          <w:p w:rsidR="00634512" w:rsidRPr="0091734F" w:rsidRDefault="00634512" w:rsidP="00493E52">
            <w:pPr>
              <w:jc w:val="center"/>
              <w:rPr>
                <w:b/>
                <w:sz w:val="24"/>
              </w:rPr>
            </w:pPr>
            <w:r w:rsidRPr="0091734F">
              <w:rPr>
                <w:b/>
                <w:sz w:val="24"/>
              </w:rPr>
              <w:t>2</w:t>
            </w:r>
          </w:p>
        </w:tc>
        <w:tc>
          <w:tcPr>
            <w:tcW w:w="1474" w:type="pct"/>
            <w:vAlign w:val="center"/>
          </w:tcPr>
          <w:p w:rsidR="00634512" w:rsidRPr="0091734F" w:rsidRDefault="00634512" w:rsidP="00493E52">
            <w:pPr>
              <w:jc w:val="center"/>
              <w:rPr>
                <w:b/>
                <w:sz w:val="24"/>
              </w:rPr>
            </w:pPr>
            <w:r w:rsidRPr="0091734F">
              <w:rPr>
                <w:b/>
                <w:sz w:val="24"/>
              </w:rPr>
              <w:t>3</w:t>
            </w:r>
          </w:p>
        </w:tc>
        <w:tc>
          <w:tcPr>
            <w:tcW w:w="866" w:type="pct"/>
            <w:vAlign w:val="center"/>
          </w:tcPr>
          <w:p w:rsidR="00634512" w:rsidRPr="0091734F" w:rsidRDefault="00634512" w:rsidP="00493E52">
            <w:pPr>
              <w:jc w:val="center"/>
              <w:rPr>
                <w:b/>
                <w:sz w:val="24"/>
              </w:rPr>
            </w:pPr>
            <w:r w:rsidRPr="0091734F">
              <w:rPr>
                <w:b/>
                <w:sz w:val="24"/>
              </w:rPr>
              <w:t>4</w:t>
            </w:r>
          </w:p>
        </w:tc>
        <w:tc>
          <w:tcPr>
            <w:tcW w:w="994" w:type="pct"/>
            <w:vAlign w:val="center"/>
          </w:tcPr>
          <w:p w:rsidR="00634512" w:rsidRPr="0091734F" w:rsidRDefault="00634512" w:rsidP="00493E52">
            <w:pPr>
              <w:jc w:val="center"/>
              <w:rPr>
                <w:b/>
                <w:sz w:val="24"/>
                <w:szCs w:val="28"/>
              </w:rPr>
            </w:pPr>
            <w:r w:rsidRPr="0091734F">
              <w:rPr>
                <w:b/>
                <w:sz w:val="24"/>
                <w:szCs w:val="28"/>
              </w:rPr>
              <w:t>5</w:t>
            </w:r>
          </w:p>
        </w:tc>
      </w:tr>
      <w:tr w:rsidR="006F4CDB" w:rsidRPr="0078679F" w:rsidTr="00493E52">
        <w:tc>
          <w:tcPr>
            <w:tcW w:w="276" w:type="pct"/>
          </w:tcPr>
          <w:p w:rsidR="006F4CDB" w:rsidRPr="0091734F" w:rsidRDefault="006F4CDB" w:rsidP="00493E52">
            <w:pPr>
              <w:jc w:val="center"/>
              <w:rPr>
                <w:sz w:val="24"/>
              </w:rPr>
            </w:pPr>
            <w:r w:rsidRPr="0091734F">
              <w:rPr>
                <w:sz w:val="24"/>
              </w:rPr>
              <w:t>1</w:t>
            </w:r>
          </w:p>
        </w:tc>
        <w:tc>
          <w:tcPr>
            <w:tcW w:w="1390" w:type="pct"/>
          </w:tcPr>
          <w:p w:rsidR="006F4CDB" w:rsidRPr="0091734F" w:rsidRDefault="006F4CDB" w:rsidP="00493E52">
            <w:pPr>
              <w:jc w:val="both"/>
              <w:rPr>
                <w:sz w:val="24"/>
                <w:szCs w:val="24"/>
                <w:lang w:eastAsia="en-US"/>
              </w:rPr>
            </w:pPr>
            <w:r w:rsidRPr="0091734F">
              <w:rPr>
                <w:sz w:val="24"/>
                <w:szCs w:val="24"/>
                <w:lang w:eastAsia="en-US"/>
              </w:rPr>
              <w:t xml:space="preserve">Количество муниципальных </w:t>
            </w:r>
            <w:proofErr w:type="gramStart"/>
            <w:r w:rsidRPr="0091734F">
              <w:rPr>
                <w:sz w:val="24"/>
                <w:szCs w:val="24"/>
                <w:lang w:eastAsia="en-US"/>
              </w:rPr>
              <w:t>заказ-</w:t>
            </w:r>
            <w:proofErr w:type="spellStart"/>
            <w:r w:rsidRPr="0091734F">
              <w:rPr>
                <w:sz w:val="24"/>
                <w:szCs w:val="24"/>
                <w:lang w:eastAsia="en-US"/>
              </w:rPr>
              <w:t>чиков</w:t>
            </w:r>
            <w:proofErr w:type="spellEnd"/>
            <w:proofErr w:type="gramEnd"/>
            <w:r w:rsidRPr="0091734F">
              <w:rPr>
                <w:sz w:val="24"/>
                <w:szCs w:val="24"/>
                <w:lang w:eastAsia="en-US"/>
              </w:rPr>
              <w:t>, полномочия по определению поставщиков (подрядчиков, исполни-</w:t>
            </w:r>
            <w:proofErr w:type="spellStart"/>
            <w:r w:rsidRPr="0091734F">
              <w:rPr>
                <w:sz w:val="24"/>
                <w:szCs w:val="24"/>
                <w:lang w:eastAsia="en-US"/>
              </w:rPr>
              <w:t>телей</w:t>
            </w:r>
            <w:proofErr w:type="spellEnd"/>
            <w:r w:rsidRPr="0091734F">
              <w:rPr>
                <w:sz w:val="24"/>
                <w:szCs w:val="24"/>
                <w:lang w:eastAsia="en-US"/>
              </w:rPr>
              <w:t xml:space="preserve">) для которых переданы ГКУ «Забайкальский центр </w:t>
            </w:r>
            <w:proofErr w:type="spellStart"/>
            <w:r w:rsidRPr="0091734F">
              <w:rPr>
                <w:sz w:val="24"/>
                <w:szCs w:val="24"/>
                <w:lang w:eastAsia="en-US"/>
              </w:rPr>
              <w:t>государст</w:t>
            </w:r>
            <w:proofErr w:type="spellEnd"/>
            <w:r w:rsidRPr="0091734F">
              <w:rPr>
                <w:sz w:val="24"/>
                <w:szCs w:val="24"/>
                <w:lang w:eastAsia="en-US"/>
              </w:rPr>
              <w:t xml:space="preserve">-венных закупок» на основе соглашения между Правительством Забайкальского края и </w:t>
            </w:r>
            <w:proofErr w:type="spellStart"/>
            <w:r w:rsidRPr="0091734F">
              <w:rPr>
                <w:sz w:val="24"/>
                <w:szCs w:val="24"/>
                <w:lang w:eastAsia="en-US"/>
              </w:rPr>
              <w:t>админи-страцией</w:t>
            </w:r>
            <w:proofErr w:type="spellEnd"/>
            <w:r w:rsidRPr="0091734F">
              <w:rPr>
                <w:sz w:val="24"/>
                <w:szCs w:val="24"/>
                <w:lang w:eastAsia="en-US"/>
              </w:rPr>
              <w:t xml:space="preserve"> муниципального района «Хилокский район», ед.</w:t>
            </w:r>
          </w:p>
        </w:tc>
        <w:tc>
          <w:tcPr>
            <w:tcW w:w="1474" w:type="pct"/>
          </w:tcPr>
          <w:p w:rsidR="006F4CDB" w:rsidRPr="006F4CDB" w:rsidRDefault="006F4CDB" w:rsidP="00B0275E">
            <w:pPr>
              <w:jc w:val="center"/>
              <w:rPr>
                <w:sz w:val="24"/>
                <w:szCs w:val="28"/>
              </w:rPr>
            </w:pPr>
            <w:r w:rsidRPr="006F4CDB">
              <w:rPr>
                <w:sz w:val="24"/>
                <w:szCs w:val="28"/>
              </w:rPr>
              <w:t>66</w:t>
            </w:r>
          </w:p>
        </w:tc>
        <w:tc>
          <w:tcPr>
            <w:tcW w:w="866" w:type="pct"/>
          </w:tcPr>
          <w:p w:rsidR="006F4CDB" w:rsidRPr="006F4CDB" w:rsidRDefault="006F4CDB" w:rsidP="00493E52">
            <w:pPr>
              <w:jc w:val="center"/>
              <w:rPr>
                <w:sz w:val="24"/>
              </w:rPr>
            </w:pPr>
            <w:r w:rsidRPr="006F4CDB">
              <w:rPr>
                <w:sz w:val="24"/>
              </w:rPr>
              <w:t>66</w:t>
            </w:r>
          </w:p>
        </w:tc>
        <w:tc>
          <w:tcPr>
            <w:tcW w:w="994" w:type="pct"/>
          </w:tcPr>
          <w:p w:rsidR="006F4CDB" w:rsidRPr="00B536B5" w:rsidRDefault="00B536B5" w:rsidP="00493E52">
            <w:pPr>
              <w:jc w:val="center"/>
              <w:rPr>
                <w:sz w:val="24"/>
                <w:szCs w:val="28"/>
              </w:rPr>
            </w:pPr>
            <w:r w:rsidRPr="00B536B5">
              <w:rPr>
                <w:sz w:val="24"/>
                <w:szCs w:val="28"/>
              </w:rPr>
              <w:t>66</w:t>
            </w:r>
          </w:p>
        </w:tc>
      </w:tr>
      <w:tr w:rsidR="006F4CDB" w:rsidRPr="0078679F" w:rsidTr="00634512">
        <w:trPr>
          <w:trHeight w:val="60"/>
        </w:trPr>
        <w:tc>
          <w:tcPr>
            <w:tcW w:w="276" w:type="pct"/>
          </w:tcPr>
          <w:p w:rsidR="006F4CDB" w:rsidRPr="0091734F" w:rsidRDefault="006F4CDB" w:rsidP="00493E52">
            <w:pPr>
              <w:jc w:val="center"/>
              <w:rPr>
                <w:sz w:val="24"/>
              </w:rPr>
            </w:pPr>
            <w:r w:rsidRPr="0091734F">
              <w:rPr>
                <w:sz w:val="24"/>
              </w:rPr>
              <w:t>2</w:t>
            </w:r>
          </w:p>
        </w:tc>
        <w:tc>
          <w:tcPr>
            <w:tcW w:w="1390" w:type="pct"/>
          </w:tcPr>
          <w:p w:rsidR="006F4CDB" w:rsidRPr="0091734F" w:rsidRDefault="006F4CDB" w:rsidP="00493E52">
            <w:pPr>
              <w:jc w:val="both"/>
              <w:rPr>
                <w:bCs/>
                <w:sz w:val="22"/>
                <w:szCs w:val="22"/>
              </w:rPr>
            </w:pPr>
            <w:r w:rsidRPr="0091734F">
              <w:rPr>
                <w:bCs/>
                <w:sz w:val="24"/>
                <w:szCs w:val="24"/>
              </w:rPr>
              <w:t xml:space="preserve">Количество информационных </w:t>
            </w:r>
            <w:proofErr w:type="gramStart"/>
            <w:r w:rsidRPr="0091734F">
              <w:rPr>
                <w:bCs/>
                <w:sz w:val="24"/>
                <w:szCs w:val="24"/>
              </w:rPr>
              <w:t>мате-риалов</w:t>
            </w:r>
            <w:proofErr w:type="gramEnd"/>
            <w:r w:rsidRPr="0091734F">
              <w:rPr>
                <w:bCs/>
                <w:sz w:val="24"/>
                <w:szCs w:val="24"/>
              </w:rPr>
              <w:t>, размещенных в средствах массовой информации, посвященных итогам заседания рабочих групп по направлениям, ед.</w:t>
            </w:r>
          </w:p>
        </w:tc>
        <w:tc>
          <w:tcPr>
            <w:tcW w:w="1474" w:type="pct"/>
          </w:tcPr>
          <w:p w:rsidR="006F4CDB" w:rsidRPr="006F4CDB" w:rsidRDefault="006F4CDB" w:rsidP="00B0275E">
            <w:pPr>
              <w:jc w:val="center"/>
              <w:rPr>
                <w:sz w:val="24"/>
                <w:szCs w:val="28"/>
              </w:rPr>
            </w:pPr>
            <w:r w:rsidRPr="006F4CDB">
              <w:rPr>
                <w:sz w:val="24"/>
                <w:szCs w:val="28"/>
              </w:rPr>
              <w:t>3</w:t>
            </w:r>
          </w:p>
        </w:tc>
        <w:tc>
          <w:tcPr>
            <w:tcW w:w="866" w:type="pct"/>
          </w:tcPr>
          <w:p w:rsidR="006F4CDB" w:rsidRPr="006F4CDB" w:rsidRDefault="006F4CDB" w:rsidP="00634512">
            <w:pPr>
              <w:jc w:val="center"/>
              <w:rPr>
                <w:sz w:val="24"/>
              </w:rPr>
            </w:pPr>
            <w:r w:rsidRPr="006F4CDB">
              <w:rPr>
                <w:sz w:val="24"/>
              </w:rPr>
              <w:t>2</w:t>
            </w:r>
          </w:p>
        </w:tc>
        <w:tc>
          <w:tcPr>
            <w:tcW w:w="994" w:type="pct"/>
          </w:tcPr>
          <w:p w:rsidR="006F4CDB" w:rsidRPr="00B536B5" w:rsidRDefault="00B536B5" w:rsidP="00634512">
            <w:pPr>
              <w:jc w:val="center"/>
              <w:rPr>
                <w:sz w:val="24"/>
                <w:szCs w:val="28"/>
              </w:rPr>
            </w:pPr>
            <w:r w:rsidRPr="00B536B5">
              <w:rPr>
                <w:sz w:val="24"/>
                <w:szCs w:val="28"/>
              </w:rPr>
              <w:t>2</w:t>
            </w:r>
          </w:p>
        </w:tc>
      </w:tr>
      <w:tr w:rsidR="006F4CDB" w:rsidRPr="0078679F" w:rsidTr="00493E52">
        <w:tc>
          <w:tcPr>
            <w:tcW w:w="276" w:type="pct"/>
          </w:tcPr>
          <w:p w:rsidR="006F4CDB" w:rsidRPr="0091734F" w:rsidRDefault="006F4CDB" w:rsidP="00493E52">
            <w:pPr>
              <w:jc w:val="center"/>
              <w:rPr>
                <w:sz w:val="24"/>
              </w:rPr>
            </w:pPr>
            <w:r w:rsidRPr="0091734F">
              <w:rPr>
                <w:sz w:val="24"/>
              </w:rPr>
              <w:t>3</w:t>
            </w:r>
          </w:p>
        </w:tc>
        <w:tc>
          <w:tcPr>
            <w:tcW w:w="1390" w:type="pct"/>
          </w:tcPr>
          <w:p w:rsidR="006F4CDB" w:rsidRPr="0091734F" w:rsidRDefault="006F4CDB" w:rsidP="00493E52">
            <w:pPr>
              <w:jc w:val="both"/>
              <w:rPr>
                <w:bCs/>
                <w:sz w:val="22"/>
                <w:szCs w:val="22"/>
              </w:rPr>
            </w:pPr>
            <w:r w:rsidRPr="0091734F">
              <w:rPr>
                <w:bCs/>
                <w:sz w:val="24"/>
                <w:szCs w:val="24"/>
              </w:rPr>
              <w:t>Количество нормативных правовых актов, в отношении которых проведена правовая экспертиза, ед.</w:t>
            </w:r>
          </w:p>
        </w:tc>
        <w:tc>
          <w:tcPr>
            <w:tcW w:w="1474" w:type="pct"/>
          </w:tcPr>
          <w:p w:rsidR="006F4CDB" w:rsidRPr="006F4CDB" w:rsidRDefault="006F4CDB" w:rsidP="00B0275E">
            <w:pPr>
              <w:jc w:val="center"/>
              <w:rPr>
                <w:sz w:val="24"/>
                <w:szCs w:val="24"/>
              </w:rPr>
            </w:pPr>
            <w:r w:rsidRPr="006F4CDB">
              <w:rPr>
                <w:sz w:val="24"/>
                <w:szCs w:val="24"/>
              </w:rPr>
              <w:t>50</w:t>
            </w:r>
          </w:p>
        </w:tc>
        <w:tc>
          <w:tcPr>
            <w:tcW w:w="866" w:type="pct"/>
          </w:tcPr>
          <w:p w:rsidR="006F4CDB" w:rsidRPr="006F4CDB" w:rsidRDefault="006F4CDB" w:rsidP="00493E52">
            <w:pPr>
              <w:jc w:val="center"/>
              <w:rPr>
                <w:sz w:val="24"/>
                <w:szCs w:val="24"/>
              </w:rPr>
            </w:pPr>
            <w:r w:rsidRPr="006F4CDB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994" w:type="pct"/>
          </w:tcPr>
          <w:p w:rsidR="006F4CDB" w:rsidRPr="00112CAF" w:rsidRDefault="00112CAF" w:rsidP="00493E52">
            <w:pPr>
              <w:jc w:val="center"/>
              <w:rPr>
                <w:sz w:val="24"/>
                <w:szCs w:val="24"/>
              </w:rPr>
            </w:pPr>
            <w:r w:rsidRPr="00112CAF">
              <w:rPr>
                <w:sz w:val="24"/>
                <w:szCs w:val="24"/>
              </w:rPr>
              <w:t>56</w:t>
            </w:r>
          </w:p>
        </w:tc>
      </w:tr>
      <w:tr w:rsidR="00112CAF" w:rsidRPr="0078679F" w:rsidTr="00493E52">
        <w:tc>
          <w:tcPr>
            <w:tcW w:w="276" w:type="pct"/>
          </w:tcPr>
          <w:p w:rsidR="00112CAF" w:rsidRPr="0091734F" w:rsidRDefault="00112CAF" w:rsidP="00493E52">
            <w:pPr>
              <w:jc w:val="center"/>
              <w:rPr>
                <w:sz w:val="24"/>
              </w:rPr>
            </w:pPr>
            <w:r w:rsidRPr="0091734F">
              <w:rPr>
                <w:sz w:val="24"/>
              </w:rPr>
              <w:t>4</w:t>
            </w:r>
          </w:p>
        </w:tc>
        <w:tc>
          <w:tcPr>
            <w:tcW w:w="1390" w:type="pct"/>
          </w:tcPr>
          <w:p w:rsidR="00112CAF" w:rsidRPr="0091734F" w:rsidRDefault="00112CAF" w:rsidP="00493E52">
            <w:pPr>
              <w:jc w:val="both"/>
              <w:rPr>
                <w:bCs/>
                <w:sz w:val="22"/>
                <w:szCs w:val="22"/>
              </w:rPr>
            </w:pPr>
            <w:r w:rsidRPr="0091734F">
              <w:rPr>
                <w:bCs/>
                <w:sz w:val="24"/>
                <w:szCs w:val="24"/>
              </w:rPr>
              <w:t xml:space="preserve">Доля проектов нормативных правовых актов муниципального района «Хилокский район», подлежащих оценке регулирующего воздействия и представленных для рассмотрения в отдел экономики и </w:t>
            </w:r>
            <w:r w:rsidRPr="0091734F">
              <w:rPr>
                <w:bCs/>
                <w:sz w:val="24"/>
                <w:szCs w:val="24"/>
              </w:rPr>
              <w:lastRenderedPageBreak/>
              <w:t>сельского хозяйства администрации муниципального района «Хилокский район», в отношении которых проведена оценка регулирующего воздействия, %.</w:t>
            </w:r>
          </w:p>
        </w:tc>
        <w:tc>
          <w:tcPr>
            <w:tcW w:w="1474" w:type="pct"/>
          </w:tcPr>
          <w:p w:rsidR="00112CAF" w:rsidRPr="006F4CDB" w:rsidRDefault="00112CAF" w:rsidP="00B0275E">
            <w:pPr>
              <w:jc w:val="center"/>
              <w:rPr>
                <w:sz w:val="24"/>
                <w:szCs w:val="24"/>
              </w:rPr>
            </w:pPr>
            <w:r w:rsidRPr="006F4CDB">
              <w:rPr>
                <w:sz w:val="24"/>
                <w:szCs w:val="24"/>
              </w:rPr>
              <w:lastRenderedPageBreak/>
              <w:t>100,0</w:t>
            </w:r>
          </w:p>
        </w:tc>
        <w:tc>
          <w:tcPr>
            <w:tcW w:w="866" w:type="pct"/>
          </w:tcPr>
          <w:p w:rsidR="00112CAF" w:rsidRPr="006F4CDB" w:rsidRDefault="00112CAF" w:rsidP="00493E52">
            <w:pPr>
              <w:jc w:val="center"/>
              <w:rPr>
                <w:sz w:val="24"/>
                <w:szCs w:val="24"/>
              </w:rPr>
            </w:pPr>
            <w:r w:rsidRPr="006F4CDB">
              <w:rPr>
                <w:sz w:val="24"/>
                <w:szCs w:val="24"/>
              </w:rPr>
              <w:t>100,0</w:t>
            </w:r>
          </w:p>
        </w:tc>
        <w:tc>
          <w:tcPr>
            <w:tcW w:w="994" w:type="pct"/>
          </w:tcPr>
          <w:p w:rsidR="00112CAF" w:rsidRPr="006F4CDB" w:rsidRDefault="00112CAF" w:rsidP="00B0275E">
            <w:pPr>
              <w:jc w:val="center"/>
              <w:rPr>
                <w:sz w:val="24"/>
                <w:szCs w:val="24"/>
              </w:rPr>
            </w:pPr>
            <w:r w:rsidRPr="006F4CDB">
              <w:rPr>
                <w:sz w:val="24"/>
                <w:szCs w:val="24"/>
              </w:rPr>
              <w:t>100,0</w:t>
            </w:r>
          </w:p>
        </w:tc>
      </w:tr>
      <w:tr w:rsidR="00112CAF" w:rsidRPr="0078679F" w:rsidTr="00493E52">
        <w:tc>
          <w:tcPr>
            <w:tcW w:w="276" w:type="pct"/>
          </w:tcPr>
          <w:p w:rsidR="00112CAF" w:rsidRPr="0091734F" w:rsidRDefault="00112CAF" w:rsidP="00493E52">
            <w:pPr>
              <w:jc w:val="center"/>
              <w:rPr>
                <w:sz w:val="24"/>
              </w:rPr>
            </w:pPr>
            <w:r w:rsidRPr="0091734F">
              <w:rPr>
                <w:sz w:val="24"/>
              </w:rPr>
              <w:lastRenderedPageBreak/>
              <w:t>5</w:t>
            </w:r>
          </w:p>
        </w:tc>
        <w:tc>
          <w:tcPr>
            <w:tcW w:w="1390" w:type="pct"/>
          </w:tcPr>
          <w:p w:rsidR="00112CAF" w:rsidRPr="0091734F" w:rsidRDefault="00112CAF" w:rsidP="00493E52">
            <w:pPr>
              <w:jc w:val="both"/>
              <w:rPr>
                <w:sz w:val="24"/>
                <w:szCs w:val="24"/>
                <w:lang w:eastAsia="en-US"/>
              </w:rPr>
            </w:pPr>
            <w:r w:rsidRPr="0091734F">
              <w:rPr>
                <w:sz w:val="24"/>
                <w:szCs w:val="24"/>
              </w:rPr>
              <w:t xml:space="preserve">Наличие в муниципальной собственности имущества, не соответствующего </w:t>
            </w:r>
            <w:r w:rsidRPr="0091734F">
              <w:rPr>
                <w:rFonts w:eastAsiaTheme="minorHAnsi"/>
                <w:sz w:val="24"/>
                <w:szCs w:val="24"/>
                <w:lang w:eastAsia="en-US"/>
              </w:rPr>
              <w:t xml:space="preserve">требованиям отнесения к категориям имущества, предназначенного для реализации функций и полномочий органов местного самоуправления, </w:t>
            </w:r>
            <w:r w:rsidRPr="0091734F">
              <w:rPr>
                <w:sz w:val="24"/>
                <w:szCs w:val="24"/>
                <w:lang w:eastAsia="en-US"/>
              </w:rPr>
              <w:t>да/нет</w:t>
            </w:r>
            <w:r w:rsidRPr="0091734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4" w:type="pct"/>
          </w:tcPr>
          <w:p w:rsidR="00112CAF" w:rsidRPr="006F4CDB" w:rsidRDefault="00112CAF" w:rsidP="00B0275E">
            <w:pPr>
              <w:jc w:val="center"/>
              <w:rPr>
                <w:bCs/>
                <w:sz w:val="24"/>
                <w:szCs w:val="24"/>
              </w:rPr>
            </w:pPr>
            <w:r w:rsidRPr="006F4CDB"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866" w:type="pct"/>
          </w:tcPr>
          <w:p w:rsidR="00112CAF" w:rsidRPr="006F4CDB" w:rsidRDefault="00112CAF" w:rsidP="00493E52">
            <w:pPr>
              <w:jc w:val="center"/>
              <w:rPr>
                <w:bCs/>
                <w:sz w:val="24"/>
                <w:szCs w:val="24"/>
              </w:rPr>
            </w:pPr>
            <w:r w:rsidRPr="006F4CDB"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994" w:type="pct"/>
          </w:tcPr>
          <w:p w:rsidR="00112CAF" w:rsidRPr="006F4CDB" w:rsidRDefault="00112CAF" w:rsidP="00B0275E">
            <w:pPr>
              <w:jc w:val="center"/>
              <w:rPr>
                <w:bCs/>
                <w:sz w:val="24"/>
                <w:szCs w:val="24"/>
              </w:rPr>
            </w:pPr>
            <w:r w:rsidRPr="006F4CDB">
              <w:rPr>
                <w:bCs/>
                <w:sz w:val="24"/>
                <w:szCs w:val="24"/>
              </w:rPr>
              <w:t>нет</w:t>
            </w:r>
          </w:p>
        </w:tc>
      </w:tr>
      <w:tr w:rsidR="00112CAF" w:rsidRPr="0078679F" w:rsidTr="00493E52">
        <w:tc>
          <w:tcPr>
            <w:tcW w:w="276" w:type="pct"/>
          </w:tcPr>
          <w:p w:rsidR="00112CAF" w:rsidRPr="0091734F" w:rsidRDefault="00112CAF" w:rsidP="00493E52">
            <w:pPr>
              <w:jc w:val="center"/>
              <w:rPr>
                <w:sz w:val="24"/>
              </w:rPr>
            </w:pPr>
            <w:r w:rsidRPr="0091734F">
              <w:rPr>
                <w:sz w:val="24"/>
              </w:rPr>
              <w:t>6</w:t>
            </w:r>
          </w:p>
        </w:tc>
        <w:tc>
          <w:tcPr>
            <w:tcW w:w="1390" w:type="pct"/>
          </w:tcPr>
          <w:p w:rsidR="00112CAF" w:rsidRPr="0091734F" w:rsidRDefault="00112CAF" w:rsidP="00493E52">
            <w:pPr>
              <w:jc w:val="both"/>
              <w:rPr>
                <w:sz w:val="24"/>
                <w:szCs w:val="24"/>
              </w:rPr>
            </w:pPr>
            <w:r w:rsidRPr="0091734F">
              <w:rPr>
                <w:sz w:val="24"/>
                <w:szCs w:val="24"/>
                <w:lang w:eastAsia="en-US"/>
              </w:rPr>
              <w:t>Предоставление информации о потребности в рабочих кадрах и квалифицированных специалистах для реализации инвестпроектов Хилокскому отделу ГКУ «Краевой центр занятости населения» Забайкальского края, да/нет</w:t>
            </w:r>
            <w:r w:rsidRPr="0091734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4" w:type="pct"/>
          </w:tcPr>
          <w:p w:rsidR="00112CAF" w:rsidRPr="006F4CDB" w:rsidRDefault="00112CAF" w:rsidP="00B0275E">
            <w:pPr>
              <w:jc w:val="center"/>
              <w:rPr>
                <w:bCs/>
                <w:sz w:val="24"/>
                <w:szCs w:val="24"/>
              </w:rPr>
            </w:pPr>
            <w:r w:rsidRPr="006F4CDB">
              <w:rPr>
                <w:bCs/>
                <w:sz w:val="24"/>
                <w:szCs w:val="24"/>
              </w:rPr>
              <w:t>да</w:t>
            </w:r>
          </w:p>
        </w:tc>
        <w:tc>
          <w:tcPr>
            <w:tcW w:w="866" w:type="pct"/>
          </w:tcPr>
          <w:p w:rsidR="00112CAF" w:rsidRPr="006F4CDB" w:rsidRDefault="00112CAF" w:rsidP="00493E52">
            <w:pPr>
              <w:jc w:val="center"/>
              <w:rPr>
                <w:bCs/>
                <w:sz w:val="24"/>
                <w:szCs w:val="24"/>
              </w:rPr>
            </w:pPr>
            <w:r w:rsidRPr="006F4CDB">
              <w:rPr>
                <w:bCs/>
                <w:sz w:val="24"/>
                <w:szCs w:val="24"/>
              </w:rPr>
              <w:t>да</w:t>
            </w:r>
          </w:p>
        </w:tc>
        <w:tc>
          <w:tcPr>
            <w:tcW w:w="994" w:type="pct"/>
          </w:tcPr>
          <w:p w:rsidR="00112CAF" w:rsidRPr="006F4CDB" w:rsidRDefault="00112CAF" w:rsidP="00B0275E">
            <w:pPr>
              <w:jc w:val="center"/>
              <w:rPr>
                <w:bCs/>
                <w:sz w:val="24"/>
                <w:szCs w:val="24"/>
              </w:rPr>
            </w:pPr>
            <w:r w:rsidRPr="006F4CDB">
              <w:rPr>
                <w:bCs/>
                <w:sz w:val="24"/>
                <w:szCs w:val="24"/>
              </w:rPr>
              <w:t>да</w:t>
            </w:r>
          </w:p>
        </w:tc>
      </w:tr>
      <w:tr w:rsidR="00112CAF" w:rsidRPr="0078679F" w:rsidTr="00493E52">
        <w:tc>
          <w:tcPr>
            <w:tcW w:w="276" w:type="pct"/>
          </w:tcPr>
          <w:p w:rsidR="00112CAF" w:rsidRPr="0091734F" w:rsidRDefault="00112CAF" w:rsidP="00493E52">
            <w:pPr>
              <w:jc w:val="center"/>
              <w:rPr>
                <w:sz w:val="24"/>
              </w:rPr>
            </w:pPr>
            <w:r w:rsidRPr="0091734F">
              <w:rPr>
                <w:sz w:val="24"/>
              </w:rPr>
              <w:t>7</w:t>
            </w:r>
          </w:p>
        </w:tc>
        <w:tc>
          <w:tcPr>
            <w:tcW w:w="1390" w:type="pct"/>
          </w:tcPr>
          <w:p w:rsidR="00112CAF" w:rsidRPr="0091734F" w:rsidRDefault="00112CAF" w:rsidP="00493E52">
            <w:pPr>
              <w:jc w:val="both"/>
              <w:rPr>
                <w:sz w:val="24"/>
                <w:szCs w:val="24"/>
                <w:lang w:eastAsia="en-US"/>
              </w:rPr>
            </w:pPr>
            <w:r w:rsidRPr="0091734F">
              <w:rPr>
                <w:sz w:val="24"/>
                <w:szCs w:val="24"/>
                <w:lang w:eastAsia="en-US"/>
              </w:rPr>
              <w:t xml:space="preserve">Количество проведенных </w:t>
            </w:r>
            <w:proofErr w:type="spellStart"/>
            <w:r w:rsidRPr="0091734F">
              <w:rPr>
                <w:sz w:val="24"/>
                <w:szCs w:val="24"/>
                <w:shd w:val="clear" w:color="auto" w:fill="FFFFFF"/>
              </w:rPr>
              <w:t>информа</w:t>
            </w:r>
            <w:proofErr w:type="spellEnd"/>
            <w:r w:rsidRPr="0091734F">
              <w:rPr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91734F">
              <w:rPr>
                <w:sz w:val="24"/>
                <w:szCs w:val="24"/>
                <w:shd w:val="clear" w:color="auto" w:fill="FFFFFF"/>
              </w:rPr>
              <w:t>ционно</w:t>
            </w:r>
            <w:proofErr w:type="spellEnd"/>
            <w:r w:rsidRPr="0091734F">
              <w:rPr>
                <w:sz w:val="24"/>
                <w:szCs w:val="24"/>
                <w:shd w:val="clear" w:color="auto" w:fill="FFFFFF"/>
              </w:rPr>
              <w:t xml:space="preserve">-аналитических наблюдений за состоянием рынка определенного товара и осуществлением торговой деятельности на территории </w:t>
            </w:r>
            <w:proofErr w:type="spellStart"/>
            <w:proofErr w:type="gramStart"/>
            <w:r w:rsidRPr="0091734F">
              <w:rPr>
                <w:sz w:val="24"/>
                <w:szCs w:val="24"/>
                <w:shd w:val="clear" w:color="auto" w:fill="FFFFFF"/>
              </w:rPr>
              <w:t>муници-пального</w:t>
            </w:r>
            <w:proofErr w:type="spellEnd"/>
            <w:proofErr w:type="gramEnd"/>
            <w:r w:rsidRPr="0091734F">
              <w:rPr>
                <w:sz w:val="24"/>
                <w:szCs w:val="24"/>
                <w:shd w:val="clear" w:color="auto" w:fill="FFFFFF"/>
              </w:rPr>
              <w:t xml:space="preserve"> района «Хилокский район», ед.</w:t>
            </w:r>
          </w:p>
        </w:tc>
        <w:tc>
          <w:tcPr>
            <w:tcW w:w="1474" w:type="pct"/>
          </w:tcPr>
          <w:p w:rsidR="00112CAF" w:rsidRPr="006F4CDB" w:rsidRDefault="00112CAF" w:rsidP="00B0275E">
            <w:pPr>
              <w:jc w:val="center"/>
              <w:rPr>
                <w:sz w:val="24"/>
                <w:szCs w:val="24"/>
              </w:rPr>
            </w:pPr>
            <w:r w:rsidRPr="006F4CDB">
              <w:rPr>
                <w:sz w:val="24"/>
                <w:szCs w:val="24"/>
              </w:rPr>
              <w:t>52</w:t>
            </w:r>
          </w:p>
        </w:tc>
        <w:tc>
          <w:tcPr>
            <w:tcW w:w="866" w:type="pct"/>
          </w:tcPr>
          <w:p w:rsidR="00112CAF" w:rsidRPr="006F4CDB" w:rsidRDefault="00112CAF" w:rsidP="00493E52">
            <w:pPr>
              <w:jc w:val="center"/>
              <w:rPr>
                <w:sz w:val="24"/>
                <w:szCs w:val="24"/>
              </w:rPr>
            </w:pPr>
            <w:r w:rsidRPr="006F4CDB">
              <w:rPr>
                <w:sz w:val="24"/>
                <w:szCs w:val="24"/>
              </w:rPr>
              <w:t>52</w:t>
            </w:r>
          </w:p>
        </w:tc>
        <w:tc>
          <w:tcPr>
            <w:tcW w:w="994" w:type="pct"/>
          </w:tcPr>
          <w:p w:rsidR="00112CAF" w:rsidRPr="00112CAF" w:rsidRDefault="00112CAF" w:rsidP="00493E52">
            <w:pPr>
              <w:jc w:val="center"/>
              <w:rPr>
                <w:sz w:val="24"/>
                <w:szCs w:val="24"/>
              </w:rPr>
            </w:pPr>
            <w:r w:rsidRPr="00112CAF">
              <w:rPr>
                <w:sz w:val="24"/>
                <w:szCs w:val="24"/>
              </w:rPr>
              <w:t>52</w:t>
            </w:r>
          </w:p>
        </w:tc>
      </w:tr>
      <w:tr w:rsidR="00112CAF" w:rsidRPr="0078679F" w:rsidTr="00493E52">
        <w:tc>
          <w:tcPr>
            <w:tcW w:w="276" w:type="pct"/>
          </w:tcPr>
          <w:p w:rsidR="00112CAF" w:rsidRPr="00666F54" w:rsidRDefault="00112CAF" w:rsidP="00493E52">
            <w:pPr>
              <w:jc w:val="center"/>
              <w:rPr>
                <w:sz w:val="24"/>
              </w:rPr>
            </w:pPr>
            <w:r w:rsidRPr="00666F54">
              <w:rPr>
                <w:sz w:val="24"/>
              </w:rPr>
              <w:t>8</w:t>
            </w:r>
          </w:p>
        </w:tc>
        <w:tc>
          <w:tcPr>
            <w:tcW w:w="1390" w:type="pct"/>
            <w:vAlign w:val="center"/>
          </w:tcPr>
          <w:p w:rsidR="00112CAF" w:rsidRPr="00666F54" w:rsidRDefault="00112CAF" w:rsidP="00493E52">
            <w:pPr>
              <w:jc w:val="both"/>
              <w:rPr>
                <w:sz w:val="24"/>
                <w:szCs w:val="24"/>
                <w:lang w:eastAsia="en-US"/>
              </w:rPr>
            </w:pPr>
            <w:r w:rsidRPr="00666F54">
              <w:rPr>
                <w:sz w:val="24"/>
                <w:szCs w:val="24"/>
                <w:lang w:eastAsia="en-US"/>
              </w:rPr>
              <w:t xml:space="preserve">Количество муниципальных </w:t>
            </w:r>
            <w:proofErr w:type="gramStart"/>
            <w:r w:rsidRPr="00666F54">
              <w:rPr>
                <w:sz w:val="24"/>
                <w:szCs w:val="24"/>
                <w:lang w:eastAsia="en-US"/>
              </w:rPr>
              <w:t>служа-</w:t>
            </w:r>
            <w:proofErr w:type="spellStart"/>
            <w:r w:rsidRPr="00666F54">
              <w:rPr>
                <w:sz w:val="24"/>
                <w:szCs w:val="24"/>
                <w:lang w:eastAsia="en-US"/>
              </w:rPr>
              <w:t>щих</w:t>
            </w:r>
            <w:proofErr w:type="spellEnd"/>
            <w:proofErr w:type="gramEnd"/>
            <w:r w:rsidRPr="00666F54">
              <w:rPr>
                <w:sz w:val="24"/>
                <w:szCs w:val="24"/>
                <w:lang w:eastAsia="en-US"/>
              </w:rPr>
              <w:t xml:space="preserve"> муниципального района «Хилокский район», повысивших квалификацию в </w:t>
            </w:r>
            <w:r w:rsidRPr="00666F54">
              <w:rPr>
                <w:sz w:val="24"/>
                <w:szCs w:val="24"/>
              </w:rPr>
              <w:t>области развития конкуренции и антимонопольного законодательства Российской Федерации</w:t>
            </w:r>
            <w:r w:rsidRPr="00666F54">
              <w:rPr>
                <w:sz w:val="24"/>
                <w:szCs w:val="24"/>
                <w:lang w:eastAsia="en-US"/>
              </w:rPr>
              <w:t>, чел.</w:t>
            </w:r>
          </w:p>
        </w:tc>
        <w:tc>
          <w:tcPr>
            <w:tcW w:w="1474" w:type="pct"/>
          </w:tcPr>
          <w:p w:rsidR="00112CAF" w:rsidRPr="006F4CDB" w:rsidRDefault="00112CAF" w:rsidP="00B0275E">
            <w:pPr>
              <w:jc w:val="center"/>
              <w:rPr>
                <w:sz w:val="24"/>
                <w:szCs w:val="28"/>
              </w:rPr>
            </w:pPr>
            <w:r w:rsidRPr="006F4CDB">
              <w:rPr>
                <w:sz w:val="24"/>
                <w:szCs w:val="28"/>
              </w:rPr>
              <w:t>5</w:t>
            </w:r>
          </w:p>
        </w:tc>
        <w:tc>
          <w:tcPr>
            <w:tcW w:w="866" w:type="pct"/>
          </w:tcPr>
          <w:p w:rsidR="00112CAF" w:rsidRPr="006F4CDB" w:rsidRDefault="00112CAF" w:rsidP="00493E52">
            <w:pPr>
              <w:jc w:val="center"/>
              <w:rPr>
                <w:sz w:val="24"/>
                <w:szCs w:val="28"/>
              </w:rPr>
            </w:pPr>
            <w:r w:rsidRPr="006F4CDB">
              <w:rPr>
                <w:sz w:val="24"/>
                <w:szCs w:val="28"/>
              </w:rPr>
              <w:t>0</w:t>
            </w:r>
          </w:p>
        </w:tc>
        <w:tc>
          <w:tcPr>
            <w:tcW w:w="994" w:type="pct"/>
          </w:tcPr>
          <w:p w:rsidR="00112CAF" w:rsidRPr="00112CAF" w:rsidRDefault="00112CAF" w:rsidP="00493E52">
            <w:pPr>
              <w:jc w:val="center"/>
              <w:rPr>
                <w:sz w:val="24"/>
                <w:szCs w:val="28"/>
              </w:rPr>
            </w:pPr>
            <w:r w:rsidRPr="00112CAF">
              <w:rPr>
                <w:sz w:val="24"/>
                <w:szCs w:val="28"/>
              </w:rPr>
              <w:t>4</w:t>
            </w:r>
          </w:p>
        </w:tc>
      </w:tr>
      <w:tr w:rsidR="00112CAF" w:rsidRPr="0078679F" w:rsidTr="00493E52">
        <w:tc>
          <w:tcPr>
            <w:tcW w:w="276" w:type="pct"/>
          </w:tcPr>
          <w:p w:rsidR="00112CAF" w:rsidRPr="00666F54" w:rsidRDefault="00112CAF" w:rsidP="00493E52">
            <w:pPr>
              <w:jc w:val="center"/>
              <w:rPr>
                <w:sz w:val="24"/>
              </w:rPr>
            </w:pPr>
            <w:r w:rsidRPr="00666F54">
              <w:rPr>
                <w:sz w:val="24"/>
              </w:rPr>
              <w:lastRenderedPageBreak/>
              <w:t>9</w:t>
            </w:r>
          </w:p>
        </w:tc>
        <w:tc>
          <w:tcPr>
            <w:tcW w:w="1390" w:type="pct"/>
            <w:vAlign w:val="center"/>
          </w:tcPr>
          <w:p w:rsidR="00112CAF" w:rsidRPr="00666F54" w:rsidRDefault="00112CAF" w:rsidP="00493E52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666F54">
              <w:rPr>
                <w:sz w:val="24"/>
                <w:szCs w:val="24"/>
                <w:lang w:eastAsia="en-US"/>
              </w:rPr>
              <w:t>Количество проведённых ярмарок, ед.</w:t>
            </w:r>
          </w:p>
        </w:tc>
        <w:tc>
          <w:tcPr>
            <w:tcW w:w="1474" w:type="pct"/>
          </w:tcPr>
          <w:p w:rsidR="00112CAF" w:rsidRPr="006F4CDB" w:rsidRDefault="00112CAF" w:rsidP="00B0275E">
            <w:pPr>
              <w:jc w:val="center"/>
              <w:rPr>
                <w:sz w:val="24"/>
                <w:szCs w:val="28"/>
              </w:rPr>
            </w:pPr>
            <w:r w:rsidRPr="006F4CDB">
              <w:rPr>
                <w:sz w:val="24"/>
                <w:szCs w:val="28"/>
              </w:rPr>
              <w:t>53</w:t>
            </w:r>
          </w:p>
        </w:tc>
        <w:tc>
          <w:tcPr>
            <w:tcW w:w="866" w:type="pct"/>
          </w:tcPr>
          <w:p w:rsidR="00112CAF" w:rsidRPr="006F4CDB" w:rsidRDefault="00112CAF" w:rsidP="00493E52">
            <w:pPr>
              <w:jc w:val="center"/>
              <w:rPr>
                <w:sz w:val="24"/>
              </w:rPr>
            </w:pPr>
            <w:r w:rsidRPr="006F4CDB">
              <w:rPr>
                <w:sz w:val="24"/>
              </w:rPr>
              <w:t>20</w:t>
            </w:r>
          </w:p>
        </w:tc>
        <w:tc>
          <w:tcPr>
            <w:tcW w:w="994" w:type="pct"/>
          </w:tcPr>
          <w:p w:rsidR="00112CAF" w:rsidRPr="00C96480" w:rsidRDefault="00C96480" w:rsidP="00493E52">
            <w:pPr>
              <w:jc w:val="center"/>
              <w:rPr>
                <w:sz w:val="24"/>
                <w:szCs w:val="28"/>
              </w:rPr>
            </w:pPr>
            <w:r w:rsidRPr="00C96480">
              <w:rPr>
                <w:sz w:val="24"/>
                <w:szCs w:val="28"/>
              </w:rPr>
              <w:t>88</w:t>
            </w:r>
          </w:p>
        </w:tc>
      </w:tr>
      <w:tr w:rsidR="00112CAF" w:rsidRPr="0078679F" w:rsidTr="00493E52">
        <w:tc>
          <w:tcPr>
            <w:tcW w:w="276" w:type="pct"/>
          </w:tcPr>
          <w:p w:rsidR="00112CAF" w:rsidRPr="00666F54" w:rsidRDefault="00112CAF" w:rsidP="00493E52">
            <w:pPr>
              <w:jc w:val="center"/>
              <w:rPr>
                <w:sz w:val="24"/>
              </w:rPr>
            </w:pPr>
            <w:r w:rsidRPr="00666F54">
              <w:rPr>
                <w:sz w:val="24"/>
              </w:rPr>
              <w:t>10</w:t>
            </w:r>
          </w:p>
        </w:tc>
        <w:tc>
          <w:tcPr>
            <w:tcW w:w="1390" w:type="pct"/>
            <w:vAlign w:val="center"/>
          </w:tcPr>
          <w:p w:rsidR="00112CAF" w:rsidRPr="00666F54" w:rsidRDefault="00112CAF" w:rsidP="00493E52">
            <w:pPr>
              <w:jc w:val="both"/>
              <w:rPr>
                <w:sz w:val="24"/>
                <w:szCs w:val="24"/>
                <w:lang w:eastAsia="en-US"/>
              </w:rPr>
            </w:pPr>
            <w:r w:rsidRPr="00666F54">
              <w:rPr>
                <w:sz w:val="24"/>
                <w:szCs w:val="24"/>
                <w:lang w:eastAsia="en-US"/>
              </w:rPr>
              <w:t>Количество частных организаций и индивидуальных предпринимателей, привлечённых к предоставлению услуг в социальной сфере, ед.</w:t>
            </w:r>
          </w:p>
        </w:tc>
        <w:tc>
          <w:tcPr>
            <w:tcW w:w="1474" w:type="pct"/>
          </w:tcPr>
          <w:p w:rsidR="00112CAF" w:rsidRPr="006F4CDB" w:rsidRDefault="00112CAF" w:rsidP="00B0275E">
            <w:pPr>
              <w:jc w:val="center"/>
              <w:rPr>
                <w:sz w:val="24"/>
                <w:szCs w:val="28"/>
              </w:rPr>
            </w:pPr>
            <w:r w:rsidRPr="006F4CDB">
              <w:rPr>
                <w:sz w:val="24"/>
                <w:szCs w:val="28"/>
              </w:rPr>
              <w:t>7</w:t>
            </w:r>
          </w:p>
        </w:tc>
        <w:tc>
          <w:tcPr>
            <w:tcW w:w="866" w:type="pct"/>
          </w:tcPr>
          <w:p w:rsidR="00112CAF" w:rsidRPr="006F4CDB" w:rsidRDefault="00112CAF" w:rsidP="00493E52">
            <w:pPr>
              <w:jc w:val="center"/>
              <w:rPr>
                <w:sz w:val="24"/>
              </w:rPr>
            </w:pPr>
            <w:r w:rsidRPr="006F4CDB">
              <w:rPr>
                <w:sz w:val="24"/>
              </w:rPr>
              <w:t>6</w:t>
            </w:r>
          </w:p>
        </w:tc>
        <w:tc>
          <w:tcPr>
            <w:tcW w:w="994" w:type="pct"/>
          </w:tcPr>
          <w:p w:rsidR="00112CAF" w:rsidRPr="00112CAF" w:rsidRDefault="00112CAF" w:rsidP="00493E52">
            <w:pPr>
              <w:jc w:val="center"/>
              <w:rPr>
                <w:sz w:val="24"/>
                <w:szCs w:val="28"/>
              </w:rPr>
            </w:pPr>
            <w:r w:rsidRPr="00112CAF">
              <w:rPr>
                <w:sz w:val="24"/>
                <w:szCs w:val="28"/>
              </w:rPr>
              <w:t>7</w:t>
            </w:r>
          </w:p>
        </w:tc>
      </w:tr>
    </w:tbl>
    <w:p w:rsidR="00CD005F" w:rsidRPr="0078679F" w:rsidRDefault="00CD005F" w:rsidP="00CD005F">
      <w:pPr>
        <w:rPr>
          <w:highlight w:val="yellow"/>
        </w:rPr>
      </w:pPr>
    </w:p>
    <w:p w:rsidR="00CD005F" w:rsidRPr="0078679F" w:rsidRDefault="00CD005F" w:rsidP="00CD005F">
      <w:pPr>
        <w:rPr>
          <w:highlight w:val="yellow"/>
        </w:rPr>
      </w:pPr>
    </w:p>
    <w:p w:rsidR="00CD005F" w:rsidRPr="0078679F" w:rsidRDefault="00CD005F" w:rsidP="00CD005F">
      <w:pPr>
        <w:rPr>
          <w:highlight w:val="yellow"/>
        </w:rPr>
      </w:pPr>
    </w:p>
    <w:p w:rsidR="00CD005F" w:rsidRPr="0078679F" w:rsidRDefault="00CD005F" w:rsidP="00CD005F">
      <w:pPr>
        <w:rPr>
          <w:highlight w:val="yellow"/>
        </w:rPr>
      </w:pPr>
      <w:r w:rsidRPr="0078679F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7F995" wp14:editId="352E86CC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1440000" cy="0"/>
                <wp:effectExtent l="0" t="0" r="2730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4pt" to="113.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" strokecolor="black [3213]">
                <w10:wrap anchorx="margin"/>
              </v:line>
            </w:pict>
          </mc:Fallback>
        </mc:AlternateContent>
      </w:r>
    </w:p>
    <w:p w:rsidR="00CD005F" w:rsidRPr="0078679F" w:rsidRDefault="00CD005F" w:rsidP="00CD005F">
      <w:pPr>
        <w:rPr>
          <w:highlight w:val="yellow"/>
        </w:rPr>
      </w:pPr>
    </w:p>
    <w:p w:rsidR="00CD005F" w:rsidRPr="0078679F" w:rsidRDefault="00CD005F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415A5C" w:rsidRPr="0078679F" w:rsidRDefault="00415A5C" w:rsidP="00EB54C5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  <w:highlight w:val="yellow"/>
        </w:rPr>
      </w:pPr>
    </w:p>
    <w:p w:rsidR="0014474E" w:rsidRPr="0078679F" w:rsidRDefault="0014474E" w:rsidP="0014474E">
      <w:pPr>
        <w:jc w:val="center"/>
        <w:rPr>
          <w:sz w:val="28"/>
          <w:highlight w:val="yellow"/>
        </w:rPr>
      </w:pPr>
    </w:p>
    <w:p w:rsidR="00E46C92" w:rsidRPr="0014474E" w:rsidRDefault="00E46C92" w:rsidP="000259B8">
      <w:pPr>
        <w:rPr>
          <w:sz w:val="28"/>
        </w:rPr>
      </w:pPr>
    </w:p>
    <w:sectPr w:rsidR="00E46C92" w:rsidRPr="0014474E" w:rsidSect="00F6323A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635" w:rsidRDefault="00405635" w:rsidP="00F6323A">
      <w:r>
        <w:separator/>
      </w:r>
    </w:p>
  </w:endnote>
  <w:endnote w:type="continuationSeparator" w:id="0">
    <w:p w:rsidR="00405635" w:rsidRDefault="00405635" w:rsidP="00F6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635" w:rsidRDefault="00405635" w:rsidP="00F6323A">
      <w:r>
        <w:separator/>
      </w:r>
    </w:p>
  </w:footnote>
  <w:footnote w:type="continuationSeparator" w:id="0">
    <w:p w:rsidR="00405635" w:rsidRDefault="00405635" w:rsidP="00F6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590005"/>
      <w:docPartObj>
        <w:docPartGallery w:val="Page Numbers (Top of Page)"/>
        <w:docPartUnique/>
      </w:docPartObj>
    </w:sdtPr>
    <w:sdtEndPr/>
    <w:sdtContent>
      <w:p w:rsidR="0058090F" w:rsidRDefault="005809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67F">
          <w:rPr>
            <w:noProof/>
          </w:rPr>
          <w:t>9</w:t>
        </w:r>
        <w:r>
          <w:fldChar w:fldCharType="end"/>
        </w:r>
      </w:p>
    </w:sdtContent>
  </w:sdt>
  <w:p w:rsidR="0058090F" w:rsidRDefault="005809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ECE"/>
    <w:multiLevelType w:val="multilevel"/>
    <w:tmpl w:val="9D949F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5254F3"/>
    <w:multiLevelType w:val="multilevel"/>
    <w:tmpl w:val="EBC814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FF40EF"/>
    <w:multiLevelType w:val="multilevel"/>
    <w:tmpl w:val="B76C5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7B5B2E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2307CDE"/>
    <w:multiLevelType w:val="multilevel"/>
    <w:tmpl w:val="2592C7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6302E7"/>
    <w:multiLevelType w:val="multilevel"/>
    <w:tmpl w:val="E1C27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9945C0"/>
    <w:multiLevelType w:val="hybridMultilevel"/>
    <w:tmpl w:val="34F4C15E"/>
    <w:lvl w:ilvl="0" w:tplc="1700B60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F34835"/>
    <w:multiLevelType w:val="multilevel"/>
    <w:tmpl w:val="CB2853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8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1B7517F6"/>
    <w:multiLevelType w:val="multilevel"/>
    <w:tmpl w:val="CB66C70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99138F"/>
    <w:multiLevelType w:val="multilevel"/>
    <w:tmpl w:val="B3766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0EC3920"/>
    <w:multiLevelType w:val="multilevel"/>
    <w:tmpl w:val="11DCA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>
    <w:nsid w:val="21C708C9"/>
    <w:multiLevelType w:val="multilevel"/>
    <w:tmpl w:val="7B7E18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28AC1025"/>
    <w:multiLevelType w:val="multilevel"/>
    <w:tmpl w:val="FCDE8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7A266D"/>
    <w:multiLevelType w:val="multilevel"/>
    <w:tmpl w:val="9B1E46F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03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eastAsia="Calibri" w:hint="default"/>
      </w:rPr>
    </w:lvl>
  </w:abstractNum>
  <w:abstractNum w:abstractNumId="14">
    <w:nsid w:val="30032D91"/>
    <w:multiLevelType w:val="hybridMultilevel"/>
    <w:tmpl w:val="E52A1FD8"/>
    <w:lvl w:ilvl="0" w:tplc="C3B44CF6">
      <w:start w:val="12"/>
      <w:numFmt w:val="decimal"/>
      <w:lvlText w:val="%1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48554C"/>
    <w:multiLevelType w:val="multilevel"/>
    <w:tmpl w:val="082E14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3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38CF1E29"/>
    <w:multiLevelType w:val="multilevel"/>
    <w:tmpl w:val="7632FB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3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>
    <w:nsid w:val="3DD304FC"/>
    <w:multiLevelType w:val="multilevel"/>
    <w:tmpl w:val="C3D2F3F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E160A31"/>
    <w:multiLevelType w:val="hybridMultilevel"/>
    <w:tmpl w:val="4566A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15544"/>
    <w:multiLevelType w:val="multilevel"/>
    <w:tmpl w:val="B3901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6B72880"/>
    <w:multiLevelType w:val="multilevel"/>
    <w:tmpl w:val="DC4CE89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D7B2D59"/>
    <w:multiLevelType w:val="multilevel"/>
    <w:tmpl w:val="B1885D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28340A3"/>
    <w:multiLevelType w:val="multilevel"/>
    <w:tmpl w:val="C7A45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8FC007B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661D22AC"/>
    <w:multiLevelType w:val="multilevel"/>
    <w:tmpl w:val="9AF29B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>
    <w:nsid w:val="67876F91"/>
    <w:multiLevelType w:val="multilevel"/>
    <w:tmpl w:val="7C7C4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>
    <w:nsid w:val="72207961"/>
    <w:multiLevelType w:val="multilevel"/>
    <w:tmpl w:val="20D6285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7">
    <w:nsid w:val="75B90FD7"/>
    <w:multiLevelType w:val="hybridMultilevel"/>
    <w:tmpl w:val="BCFC8BFC"/>
    <w:lvl w:ilvl="0" w:tplc="ABC40CEA">
      <w:start w:val="12"/>
      <w:numFmt w:val="decimal"/>
      <w:lvlText w:val="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C022E5B"/>
    <w:multiLevelType w:val="multilevel"/>
    <w:tmpl w:val="4A8EB5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C982748"/>
    <w:multiLevelType w:val="multilevel"/>
    <w:tmpl w:val="82DA4B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DE4726B"/>
    <w:multiLevelType w:val="multilevel"/>
    <w:tmpl w:val="97181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3"/>
  </w:num>
  <w:num w:numId="3">
    <w:abstractNumId w:val="9"/>
  </w:num>
  <w:num w:numId="4">
    <w:abstractNumId w:val="23"/>
  </w:num>
  <w:num w:numId="5">
    <w:abstractNumId w:val="5"/>
  </w:num>
  <w:num w:numId="6">
    <w:abstractNumId w:val="25"/>
  </w:num>
  <w:num w:numId="7">
    <w:abstractNumId w:val="10"/>
  </w:num>
  <w:num w:numId="8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</w:num>
  <w:num w:numId="12">
    <w:abstractNumId w:val="6"/>
  </w:num>
  <w:num w:numId="13">
    <w:abstractNumId w:val="1"/>
  </w:num>
  <w:num w:numId="14">
    <w:abstractNumId w:val="17"/>
  </w:num>
  <w:num w:numId="15">
    <w:abstractNumId w:val="30"/>
  </w:num>
  <w:num w:numId="16">
    <w:abstractNumId w:val="12"/>
  </w:num>
  <w:num w:numId="17">
    <w:abstractNumId w:val="4"/>
  </w:num>
  <w:num w:numId="18">
    <w:abstractNumId w:val="21"/>
  </w:num>
  <w:num w:numId="19">
    <w:abstractNumId w:val="11"/>
  </w:num>
  <w:num w:numId="20">
    <w:abstractNumId w:val="7"/>
  </w:num>
  <w:num w:numId="21">
    <w:abstractNumId w:val="16"/>
  </w:num>
  <w:num w:numId="22">
    <w:abstractNumId w:val="26"/>
  </w:num>
  <w:num w:numId="23">
    <w:abstractNumId w:val="2"/>
  </w:num>
  <w:num w:numId="24">
    <w:abstractNumId w:val="0"/>
  </w:num>
  <w:num w:numId="25">
    <w:abstractNumId w:val="8"/>
  </w:num>
  <w:num w:numId="26">
    <w:abstractNumId w:val="13"/>
  </w:num>
  <w:num w:numId="27">
    <w:abstractNumId w:val="20"/>
  </w:num>
  <w:num w:numId="28">
    <w:abstractNumId w:val="29"/>
  </w:num>
  <w:num w:numId="29">
    <w:abstractNumId w:val="24"/>
  </w:num>
  <w:num w:numId="30">
    <w:abstractNumId w:val="2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C7"/>
    <w:rsid w:val="000023E1"/>
    <w:rsid w:val="00015F30"/>
    <w:rsid w:val="00015FB0"/>
    <w:rsid w:val="00023CA3"/>
    <w:rsid w:val="000259B8"/>
    <w:rsid w:val="00030DB0"/>
    <w:rsid w:val="0003491C"/>
    <w:rsid w:val="00041579"/>
    <w:rsid w:val="00051018"/>
    <w:rsid w:val="00055C49"/>
    <w:rsid w:val="00057968"/>
    <w:rsid w:val="000611E7"/>
    <w:rsid w:val="00076676"/>
    <w:rsid w:val="000814AC"/>
    <w:rsid w:val="000830ED"/>
    <w:rsid w:val="000834EA"/>
    <w:rsid w:val="00095192"/>
    <w:rsid w:val="000A2D8F"/>
    <w:rsid w:val="000B7310"/>
    <w:rsid w:val="000C39AD"/>
    <w:rsid w:val="000C6CC7"/>
    <w:rsid w:val="000D2A13"/>
    <w:rsid w:val="000D3625"/>
    <w:rsid w:val="000E0314"/>
    <w:rsid w:val="000F2855"/>
    <w:rsid w:val="000F52C2"/>
    <w:rsid w:val="00105F37"/>
    <w:rsid w:val="001069C1"/>
    <w:rsid w:val="0010705B"/>
    <w:rsid w:val="00112CAF"/>
    <w:rsid w:val="00113329"/>
    <w:rsid w:val="00114373"/>
    <w:rsid w:val="001264DD"/>
    <w:rsid w:val="0013436E"/>
    <w:rsid w:val="00134BDB"/>
    <w:rsid w:val="00137696"/>
    <w:rsid w:val="0014474E"/>
    <w:rsid w:val="00152A86"/>
    <w:rsid w:val="001531C5"/>
    <w:rsid w:val="001537D0"/>
    <w:rsid w:val="00164619"/>
    <w:rsid w:val="0017042C"/>
    <w:rsid w:val="001707CE"/>
    <w:rsid w:val="001750A0"/>
    <w:rsid w:val="00176508"/>
    <w:rsid w:val="001D561B"/>
    <w:rsid w:val="001E4CD3"/>
    <w:rsid w:val="001E5DE2"/>
    <w:rsid w:val="001F2747"/>
    <w:rsid w:val="00205C9A"/>
    <w:rsid w:val="00211EA3"/>
    <w:rsid w:val="00212D50"/>
    <w:rsid w:val="00213150"/>
    <w:rsid w:val="0021579D"/>
    <w:rsid w:val="00223030"/>
    <w:rsid w:val="00236789"/>
    <w:rsid w:val="00250B55"/>
    <w:rsid w:val="00260212"/>
    <w:rsid w:val="00280150"/>
    <w:rsid w:val="00284487"/>
    <w:rsid w:val="00287D18"/>
    <w:rsid w:val="00296302"/>
    <w:rsid w:val="002A1F7B"/>
    <w:rsid w:val="002B1A35"/>
    <w:rsid w:val="002C26EB"/>
    <w:rsid w:val="002C2CF9"/>
    <w:rsid w:val="002D3C13"/>
    <w:rsid w:val="002E0830"/>
    <w:rsid w:val="002E40BD"/>
    <w:rsid w:val="002E4F82"/>
    <w:rsid w:val="002E6DFE"/>
    <w:rsid w:val="002F2AFF"/>
    <w:rsid w:val="00321612"/>
    <w:rsid w:val="0032592F"/>
    <w:rsid w:val="00331FF9"/>
    <w:rsid w:val="0034397E"/>
    <w:rsid w:val="00354FFC"/>
    <w:rsid w:val="00362C84"/>
    <w:rsid w:val="00375734"/>
    <w:rsid w:val="003A430E"/>
    <w:rsid w:val="003A72C4"/>
    <w:rsid w:val="003B0F18"/>
    <w:rsid w:val="003D3C72"/>
    <w:rsid w:val="003D5B35"/>
    <w:rsid w:val="003E0BE2"/>
    <w:rsid w:val="003F78B8"/>
    <w:rsid w:val="00405635"/>
    <w:rsid w:val="0040711E"/>
    <w:rsid w:val="00410A65"/>
    <w:rsid w:val="00412077"/>
    <w:rsid w:val="00415A5C"/>
    <w:rsid w:val="00416A0B"/>
    <w:rsid w:val="0042478F"/>
    <w:rsid w:val="00433551"/>
    <w:rsid w:val="0043601C"/>
    <w:rsid w:val="0044643F"/>
    <w:rsid w:val="004477F8"/>
    <w:rsid w:val="00453117"/>
    <w:rsid w:val="00453C0E"/>
    <w:rsid w:val="0045541F"/>
    <w:rsid w:val="004563B1"/>
    <w:rsid w:val="00463C31"/>
    <w:rsid w:val="00465895"/>
    <w:rsid w:val="004668A4"/>
    <w:rsid w:val="004723C7"/>
    <w:rsid w:val="00492350"/>
    <w:rsid w:val="00494DD4"/>
    <w:rsid w:val="00495475"/>
    <w:rsid w:val="004B34D4"/>
    <w:rsid w:val="004B43EB"/>
    <w:rsid w:val="004C21CD"/>
    <w:rsid w:val="004C7F61"/>
    <w:rsid w:val="004D02B5"/>
    <w:rsid w:val="004D22B9"/>
    <w:rsid w:val="004D27F3"/>
    <w:rsid w:val="004D3187"/>
    <w:rsid w:val="004D69C8"/>
    <w:rsid w:val="004E15E3"/>
    <w:rsid w:val="004E499D"/>
    <w:rsid w:val="004F367F"/>
    <w:rsid w:val="00504AA5"/>
    <w:rsid w:val="00507AD8"/>
    <w:rsid w:val="00512940"/>
    <w:rsid w:val="005413C9"/>
    <w:rsid w:val="00542AE6"/>
    <w:rsid w:val="00544E94"/>
    <w:rsid w:val="005455FB"/>
    <w:rsid w:val="00553814"/>
    <w:rsid w:val="00555D7C"/>
    <w:rsid w:val="00571D43"/>
    <w:rsid w:val="0057573C"/>
    <w:rsid w:val="0057581D"/>
    <w:rsid w:val="0058090F"/>
    <w:rsid w:val="005A4C99"/>
    <w:rsid w:val="005A7CF3"/>
    <w:rsid w:val="005B27FA"/>
    <w:rsid w:val="005D3805"/>
    <w:rsid w:val="005D4A7B"/>
    <w:rsid w:val="005D52EB"/>
    <w:rsid w:val="00603DF8"/>
    <w:rsid w:val="00617AC7"/>
    <w:rsid w:val="00620052"/>
    <w:rsid w:val="00634512"/>
    <w:rsid w:val="00635B70"/>
    <w:rsid w:val="00646CC4"/>
    <w:rsid w:val="00660E50"/>
    <w:rsid w:val="006612E5"/>
    <w:rsid w:val="00661373"/>
    <w:rsid w:val="00661AC5"/>
    <w:rsid w:val="00665EDC"/>
    <w:rsid w:val="00666945"/>
    <w:rsid w:val="00666F54"/>
    <w:rsid w:val="00687345"/>
    <w:rsid w:val="00690387"/>
    <w:rsid w:val="00690F90"/>
    <w:rsid w:val="006A5384"/>
    <w:rsid w:val="006B6638"/>
    <w:rsid w:val="006D62B3"/>
    <w:rsid w:val="006D67CF"/>
    <w:rsid w:val="006E121D"/>
    <w:rsid w:val="006E40C9"/>
    <w:rsid w:val="006F221E"/>
    <w:rsid w:val="006F4CDB"/>
    <w:rsid w:val="006F63DC"/>
    <w:rsid w:val="006F6688"/>
    <w:rsid w:val="006F7578"/>
    <w:rsid w:val="00706C28"/>
    <w:rsid w:val="00707DF5"/>
    <w:rsid w:val="00712ED3"/>
    <w:rsid w:val="0072445D"/>
    <w:rsid w:val="00751EE2"/>
    <w:rsid w:val="0075212E"/>
    <w:rsid w:val="00752F79"/>
    <w:rsid w:val="007574C6"/>
    <w:rsid w:val="00762B67"/>
    <w:rsid w:val="00770FF4"/>
    <w:rsid w:val="00783130"/>
    <w:rsid w:val="007853A2"/>
    <w:rsid w:val="0078679F"/>
    <w:rsid w:val="00786FCF"/>
    <w:rsid w:val="00790E86"/>
    <w:rsid w:val="0079234B"/>
    <w:rsid w:val="007A74F7"/>
    <w:rsid w:val="007B3D52"/>
    <w:rsid w:val="007C60E8"/>
    <w:rsid w:val="007E3179"/>
    <w:rsid w:val="007E54EF"/>
    <w:rsid w:val="007E696E"/>
    <w:rsid w:val="007F17DC"/>
    <w:rsid w:val="007F4D76"/>
    <w:rsid w:val="007F758E"/>
    <w:rsid w:val="00815BC2"/>
    <w:rsid w:val="0082040B"/>
    <w:rsid w:val="00823092"/>
    <w:rsid w:val="00835C65"/>
    <w:rsid w:val="00836DBB"/>
    <w:rsid w:val="00843E51"/>
    <w:rsid w:val="00843FD9"/>
    <w:rsid w:val="00846BE5"/>
    <w:rsid w:val="008529D9"/>
    <w:rsid w:val="00861C36"/>
    <w:rsid w:val="008620E2"/>
    <w:rsid w:val="00862FB7"/>
    <w:rsid w:val="00863274"/>
    <w:rsid w:val="0089148A"/>
    <w:rsid w:val="00893B26"/>
    <w:rsid w:val="008C3985"/>
    <w:rsid w:val="008E4760"/>
    <w:rsid w:val="00907D8B"/>
    <w:rsid w:val="00910D63"/>
    <w:rsid w:val="0091734F"/>
    <w:rsid w:val="009266F0"/>
    <w:rsid w:val="0092673E"/>
    <w:rsid w:val="0094178E"/>
    <w:rsid w:val="00944BFB"/>
    <w:rsid w:val="0095581A"/>
    <w:rsid w:val="00955DCD"/>
    <w:rsid w:val="0096595E"/>
    <w:rsid w:val="009739FB"/>
    <w:rsid w:val="009776DE"/>
    <w:rsid w:val="00982A99"/>
    <w:rsid w:val="00983068"/>
    <w:rsid w:val="0099356A"/>
    <w:rsid w:val="009963BE"/>
    <w:rsid w:val="009974B6"/>
    <w:rsid w:val="009B0A5B"/>
    <w:rsid w:val="009B0EA5"/>
    <w:rsid w:val="009B164F"/>
    <w:rsid w:val="009C2D1D"/>
    <w:rsid w:val="009C76A9"/>
    <w:rsid w:val="009D2CA8"/>
    <w:rsid w:val="009E6952"/>
    <w:rsid w:val="009F30FE"/>
    <w:rsid w:val="00A0397F"/>
    <w:rsid w:val="00A11D86"/>
    <w:rsid w:val="00A24E92"/>
    <w:rsid w:val="00A26FA1"/>
    <w:rsid w:val="00A365C8"/>
    <w:rsid w:val="00A37435"/>
    <w:rsid w:val="00A40C02"/>
    <w:rsid w:val="00A44181"/>
    <w:rsid w:val="00A47D34"/>
    <w:rsid w:val="00A57CCA"/>
    <w:rsid w:val="00A71A44"/>
    <w:rsid w:val="00A720B0"/>
    <w:rsid w:val="00A857AB"/>
    <w:rsid w:val="00A91269"/>
    <w:rsid w:val="00AA6FBA"/>
    <w:rsid w:val="00AB473B"/>
    <w:rsid w:val="00AD1008"/>
    <w:rsid w:val="00AD69DA"/>
    <w:rsid w:val="00AE7127"/>
    <w:rsid w:val="00AF1787"/>
    <w:rsid w:val="00AF573F"/>
    <w:rsid w:val="00B14168"/>
    <w:rsid w:val="00B236F0"/>
    <w:rsid w:val="00B302B9"/>
    <w:rsid w:val="00B31D01"/>
    <w:rsid w:val="00B33E97"/>
    <w:rsid w:val="00B4596A"/>
    <w:rsid w:val="00B51075"/>
    <w:rsid w:val="00B52AEF"/>
    <w:rsid w:val="00B536B5"/>
    <w:rsid w:val="00B60964"/>
    <w:rsid w:val="00B61C6F"/>
    <w:rsid w:val="00B61D48"/>
    <w:rsid w:val="00B62988"/>
    <w:rsid w:val="00B7411C"/>
    <w:rsid w:val="00B8636C"/>
    <w:rsid w:val="00B9676E"/>
    <w:rsid w:val="00BC4E34"/>
    <w:rsid w:val="00BF1B72"/>
    <w:rsid w:val="00BF3C19"/>
    <w:rsid w:val="00C37D46"/>
    <w:rsid w:val="00C802B9"/>
    <w:rsid w:val="00C80328"/>
    <w:rsid w:val="00C91663"/>
    <w:rsid w:val="00C9250F"/>
    <w:rsid w:val="00C92B87"/>
    <w:rsid w:val="00C93708"/>
    <w:rsid w:val="00C96480"/>
    <w:rsid w:val="00CA48BF"/>
    <w:rsid w:val="00CD005F"/>
    <w:rsid w:val="00CD22C7"/>
    <w:rsid w:val="00CD7A17"/>
    <w:rsid w:val="00CE3A30"/>
    <w:rsid w:val="00CF112F"/>
    <w:rsid w:val="00D06C9D"/>
    <w:rsid w:val="00D11308"/>
    <w:rsid w:val="00D419B8"/>
    <w:rsid w:val="00D5184C"/>
    <w:rsid w:val="00D541DC"/>
    <w:rsid w:val="00D67F44"/>
    <w:rsid w:val="00D7170D"/>
    <w:rsid w:val="00D813FF"/>
    <w:rsid w:val="00D81F00"/>
    <w:rsid w:val="00D85DF4"/>
    <w:rsid w:val="00DA1140"/>
    <w:rsid w:val="00DA2477"/>
    <w:rsid w:val="00DA7846"/>
    <w:rsid w:val="00DB3D15"/>
    <w:rsid w:val="00DC460D"/>
    <w:rsid w:val="00DC53C2"/>
    <w:rsid w:val="00DD2B98"/>
    <w:rsid w:val="00DD3553"/>
    <w:rsid w:val="00DD3559"/>
    <w:rsid w:val="00DD3F2A"/>
    <w:rsid w:val="00DE2545"/>
    <w:rsid w:val="00DE624E"/>
    <w:rsid w:val="00DF21A9"/>
    <w:rsid w:val="00E03417"/>
    <w:rsid w:val="00E21E4A"/>
    <w:rsid w:val="00E32769"/>
    <w:rsid w:val="00E41DFA"/>
    <w:rsid w:val="00E42558"/>
    <w:rsid w:val="00E42730"/>
    <w:rsid w:val="00E46C92"/>
    <w:rsid w:val="00E53CA9"/>
    <w:rsid w:val="00E73440"/>
    <w:rsid w:val="00E82FF9"/>
    <w:rsid w:val="00E8449E"/>
    <w:rsid w:val="00E85215"/>
    <w:rsid w:val="00E92D1B"/>
    <w:rsid w:val="00EA496F"/>
    <w:rsid w:val="00EA60AE"/>
    <w:rsid w:val="00EB1DB4"/>
    <w:rsid w:val="00EB54C5"/>
    <w:rsid w:val="00ED2097"/>
    <w:rsid w:val="00EE015B"/>
    <w:rsid w:val="00EE08BE"/>
    <w:rsid w:val="00EF293D"/>
    <w:rsid w:val="00F0706C"/>
    <w:rsid w:val="00F1044B"/>
    <w:rsid w:val="00F12D60"/>
    <w:rsid w:val="00F13FA2"/>
    <w:rsid w:val="00F15E44"/>
    <w:rsid w:val="00F257BF"/>
    <w:rsid w:val="00F26C83"/>
    <w:rsid w:val="00F26D7A"/>
    <w:rsid w:val="00F279B1"/>
    <w:rsid w:val="00F27B9E"/>
    <w:rsid w:val="00F359F7"/>
    <w:rsid w:val="00F42213"/>
    <w:rsid w:val="00F53A1D"/>
    <w:rsid w:val="00F6069B"/>
    <w:rsid w:val="00F6323A"/>
    <w:rsid w:val="00F67CEA"/>
    <w:rsid w:val="00F77639"/>
    <w:rsid w:val="00F962A8"/>
    <w:rsid w:val="00F96BF3"/>
    <w:rsid w:val="00F97613"/>
    <w:rsid w:val="00FA3751"/>
    <w:rsid w:val="00FA391B"/>
    <w:rsid w:val="00FA5EA3"/>
    <w:rsid w:val="00FB7060"/>
    <w:rsid w:val="00FE2CB7"/>
    <w:rsid w:val="00FE449A"/>
    <w:rsid w:val="00FE4C1D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B31D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uiPriority w:val="99"/>
    <w:unhideWhenUsed/>
    <w:rsid w:val="00B31D01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2E4F82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415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link w:val="ad"/>
    <w:uiPriority w:val="1"/>
    <w:rsid w:val="00815BC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B31D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uiPriority w:val="99"/>
    <w:unhideWhenUsed/>
    <w:rsid w:val="00B31D01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2E4F82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415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link w:val="ad"/>
    <w:uiPriority w:val="1"/>
    <w:rsid w:val="00815BC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0FF9D-DD3B-4C74-984F-C79C3EAD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Анна</dc:creator>
  <cp:lastModifiedBy>admin-eco2</cp:lastModifiedBy>
  <cp:revision>2</cp:revision>
  <cp:lastPrinted>2026-03-20T06:05:00Z</cp:lastPrinted>
  <dcterms:created xsi:type="dcterms:W3CDTF">2026-03-30T01:11:00Z</dcterms:created>
  <dcterms:modified xsi:type="dcterms:W3CDTF">2026-03-30T01:11:00Z</dcterms:modified>
</cp:coreProperties>
</file>