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FC51C" w14:textId="46EF41D7" w:rsidR="00341C30" w:rsidRDefault="00C7502D" w:rsidP="003914C8">
      <w:pPr>
        <w:pStyle w:val="a5"/>
        <w:rPr>
          <w:b/>
          <w:bCs/>
          <w:szCs w:val="28"/>
        </w:rPr>
      </w:pPr>
      <w:r>
        <w:rPr>
          <w:b/>
          <w:bCs/>
          <w:szCs w:val="28"/>
        </w:rPr>
        <w:t>ГЛАВА</w:t>
      </w:r>
      <w:r w:rsidR="00341C30">
        <w:rPr>
          <w:b/>
          <w:bCs/>
          <w:szCs w:val="28"/>
        </w:rPr>
        <w:t xml:space="preserve"> </w:t>
      </w:r>
      <w:r w:rsidR="00B73ED1">
        <w:rPr>
          <w:b/>
          <w:bCs/>
          <w:szCs w:val="28"/>
        </w:rPr>
        <w:t>ХИЛОКСКОГО МУНИЦИПАЛЬНОГО ОКРУГА</w:t>
      </w:r>
    </w:p>
    <w:p w14:paraId="2269A5DB" w14:textId="77777777" w:rsidR="00341C30" w:rsidRPr="00341C30" w:rsidRDefault="00341C30" w:rsidP="003914C8">
      <w:pPr>
        <w:pStyle w:val="a5"/>
        <w:rPr>
          <w:b/>
          <w:bCs/>
          <w:szCs w:val="28"/>
        </w:rPr>
      </w:pPr>
    </w:p>
    <w:p w14:paraId="4A0C7E93" w14:textId="77777777" w:rsidR="003914C8" w:rsidRPr="00806A60" w:rsidRDefault="003914C8" w:rsidP="003914C8">
      <w:pPr>
        <w:pStyle w:val="a5"/>
        <w:rPr>
          <w:b/>
          <w:bCs/>
          <w:szCs w:val="28"/>
        </w:rPr>
      </w:pPr>
      <w:r w:rsidRPr="00806A60">
        <w:rPr>
          <w:b/>
          <w:bCs/>
          <w:szCs w:val="28"/>
        </w:rPr>
        <w:t>ПОСТАНОВЛЕНИЕ</w:t>
      </w:r>
    </w:p>
    <w:p w14:paraId="5C60BA32" w14:textId="77777777" w:rsidR="003914C8" w:rsidRPr="00806A60" w:rsidRDefault="003914C8" w:rsidP="003914C8">
      <w:pPr>
        <w:pStyle w:val="a5"/>
        <w:rPr>
          <w:b/>
          <w:bCs/>
          <w:szCs w:val="28"/>
        </w:rPr>
      </w:pPr>
    </w:p>
    <w:p w14:paraId="05D4067B" w14:textId="2745804D" w:rsidR="003914C8" w:rsidRPr="00806A60" w:rsidRDefault="003914C8" w:rsidP="003914C8">
      <w:pPr>
        <w:pStyle w:val="a3"/>
        <w:tabs>
          <w:tab w:val="left" w:pos="7296"/>
        </w:tabs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2242FB">
        <w:rPr>
          <w:sz w:val="28"/>
          <w:szCs w:val="28"/>
        </w:rPr>
        <w:t>26</w:t>
      </w:r>
      <w:r>
        <w:rPr>
          <w:sz w:val="28"/>
          <w:szCs w:val="28"/>
        </w:rPr>
        <w:t>»</w:t>
      </w:r>
      <w:r w:rsidR="00477DFD">
        <w:rPr>
          <w:sz w:val="28"/>
          <w:szCs w:val="28"/>
        </w:rPr>
        <w:t xml:space="preserve"> </w:t>
      </w:r>
      <w:r w:rsidR="002242FB">
        <w:rPr>
          <w:sz w:val="28"/>
          <w:szCs w:val="28"/>
        </w:rPr>
        <w:t>марта</w:t>
      </w:r>
      <w:r w:rsidR="00477DFD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B73ED1">
        <w:rPr>
          <w:sz w:val="28"/>
          <w:szCs w:val="28"/>
        </w:rPr>
        <w:t>6</w:t>
      </w:r>
      <w:r w:rsidRPr="00806A60">
        <w:rPr>
          <w:sz w:val="28"/>
          <w:szCs w:val="28"/>
        </w:rPr>
        <w:t xml:space="preserve"> года        </w:t>
      </w:r>
      <w:r>
        <w:rPr>
          <w:sz w:val="28"/>
          <w:szCs w:val="28"/>
        </w:rPr>
        <w:t xml:space="preserve">                           </w:t>
      </w:r>
      <w:r w:rsidR="00457411">
        <w:rPr>
          <w:sz w:val="28"/>
          <w:szCs w:val="28"/>
        </w:rPr>
        <w:t xml:space="preserve">               </w:t>
      </w:r>
      <w:r w:rsidRPr="00806A60">
        <w:rPr>
          <w:sz w:val="28"/>
          <w:szCs w:val="28"/>
        </w:rPr>
        <w:t xml:space="preserve">               № </w:t>
      </w:r>
      <w:r w:rsidR="00033F94">
        <w:rPr>
          <w:sz w:val="28"/>
          <w:szCs w:val="28"/>
        </w:rPr>
        <w:t xml:space="preserve"> </w:t>
      </w:r>
      <w:r w:rsidR="002242FB">
        <w:rPr>
          <w:sz w:val="28"/>
          <w:szCs w:val="28"/>
        </w:rPr>
        <w:t>96-п</w:t>
      </w:r>
    </w:p>
    <w:p w14:paraId="320948E4" w14:textId="77777777" w:rsidR="003914C8" w:rsidRDefault="003914C8" w:rsidP="003914C8">
      <w:pPr>
        <w:pStyle w:val="a5"/>
        <w:rPr>
          <w:bCs/>
          <w:szCs w:val="28"/>
        </w:rPr>
      </w:pPr>
      <w:r w:rsidRPr="00806A60">
        <w:rPr>
          <w:bCs/>
          <w:szCs w:val="28"/>
        </w:rPr>
        <w:t>г. Хилок</w:t>
      </w:r>
    </w:p>
    <w:p w14:paraId="293E331D" w14:textId="77777777" w:rsidR="00D26DF7" w:rsidRPr="00806A60" w:rsidRDefault="00D26DF7" w:rsidP="003914C8">
      <w:pPr>
        <w:pStyle w:val="a5"/>
        <w:rPr>
          <w:bCs/>
          <w:szCs w:val="28"/>
        </w:rPr>
      </w:pPr>
    </w:p>
    <w:p w14:paraId="2176FF1B" w14:textId="77777777" w:rsidR="00033F94" w:rsidRPr="00033F94" w:rsidRDefault="00033F94" w:rsidP="00033F94">
      <w:pPr>
        <w:jc w:val="center"/>
        <w:rPr>
          <w:sz w:val="28"/>
          <w:szCs w:val="28"/>
        </w:rPr>
      </w:pPr>
    </w:p>
    <w:p w14:paraId="27DDA461" w14:textId="2759B526" w:rsidR="00D26DF7" w:rsidRDefault="00033F94" w:rsidP="00033F94">
      <w:pPr>
        <w:jc w:val="center"/>
        <w:rPr>
          <w:sz w:val="28"/>
          <w:szCs w:val="28"/>
        </w:rPr>
      </w:pPr>
      <w:r w:rsidRPr="00033F94">
        <w:rPr>
          <w:sz w:val="28"/>
          <w:szCs w:val="28"/>
        </w:rPr>
        <w:t xml:space="preserve">О создании оперативного штаба на период пожароопасного сезона на территории </w:t>
      </w:r>
      <w:r>
        <w:rPr>
          <w:sz w:val="28"/>
          <w:szCs w:val="28"/>
        </w:rPr>
        <w:t>Хилокског</w:t>
      </w:r>
      <w:r w:rsidRPr="00033F94">
        <w:rPr>
          <w:sz w:val="28"/>
          <w:szCs w:val="28"/>
        </w:rPr>
        <w:t>о муниципального округа</w:t>
      </w:r>
    </w:p>
    <w:p w14:paraId="7CF7ED09" w14:textId="77777777" w:rsidR="009E2B6D" w:rsidRDefault="009E2B6D"/>
    <w:p w14:paraId="2D5355E8" w14:textId="12997946" w:rsidR="00033F94" w:rsidRPr="00033F94" w:rsidRDefault="006E2C6C" w:rsidP="00033F94">
      <w:pPr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033F94" w:rsidRPr="00033F94">
        <w:rPr>
          <w:b w:val="0"/>
          <w:sz w:val="28"/>
          <w:szCs w:val="28"/>
        </w:rPr>
        <w:t>В связи с наступлением пожароопасного периода, необходимостью предотвращения угрозы населенным пунктам и объектам экономики, в соответствии со ст. 16 Федерального закона «Об общих принципах организации местного самоуправления в Российской Федерации» от 06.10.2003 года № 131-ФЗ    (в ред. от 20.03.2025 года), Федеральными законами «Об общих принципах организации местного самоуправления в единой системе публичной власти» от 20.03.2025 года № 33-ФЗ, «О защите населения и территорий от чрезвычайных ситуаций природного и техногенного характера»  от  21.12.1994  года  № 68-ФЗ  (в  ред. от 08.08.2024 года),   «О пожарной безопасности» от 21.12.1994 года № 69-ФЗ (в ред. от 07.07.2025 года), в целях подготовки к пожароопасному сезону 2026 года и реализации мер по защите населенных пунктов Хилокского</w:t>
      </w:r>
      <w:r w:rsidR="00033F94" w:rsidRPr="00033F94">
        <w:rPr>
          <w:b w:val="0"/>
          <w:sz w:val="28"/>
          <w:szCs w:val="28"/>
        </w:rPr>
        <w:t xml:space="preserve"> </w:t>
      </w:r>
      <w:r w:rsidR="00033F94" w:rsidRPr="00033F94">
        <w:rPr>
          <w:b w:val="0"/>
          <w:sz w:val="28"/>
          <w:szCs w:val="28"/>
        </w:rPr>
        <w:t>муниципального округа от лесных пожаров в 2026 году, руководствуясь Уставом Хилокского</w:t>
      </w:r>
      <w:r w:rsidR="00033F94" w:rsidRPr="00033F94">
        <w:rPr>
          <w:b w:val="0"/>
          <w:sz w:val="28"/>
          <w:szCs w:val="28"/>
        </w:rPr>
        <w:t xml:space="preserve"> </w:t>
      </w:r>
      <w:r w:rsidR="00033F94" w:rsidRPr="00033F94">
        <w:rPr>
          <w:b w:val="0"/>
          <w:sz w:val="28"/>
          <w:szCs w:val="28"/>
        </w:rPr>
        <w:t>муниципального округа</w:t>
      </w:r>
      <w:r w:rsidR="00033F94">
        <w:rPr>
          <w:b w:val="0"/>
          <w:sz w:val="28"/>
          <w:szCs w:val="28"/>
        </w:rPr>
        <w:t xml:space="preserve">, </w:t>
      </w:r>
      <w:r w:rsidR="00033F94" w:rsidRPr="00033F94">
        <w:rPr>
          <w:bCs w:val="0"/>
          <w:sz w:val="28"/>
          <w:szCs w:val="28"/>
        </w:rPr>
        <w:t>постановляет</w:t>
      </w:r>
      <w:r w:rsidR="00033F94" w:rsidRPr="00033F94">
        <w:rPr>
          <w:b w:val="0"/>
          <w:sz w:val="28"/>
          <w:szCs w:val="28"/>
        </w:rPr>
        <w:t xml:space="preserve">: </w:t>
      </w:r>
    </w:p>
    <w:p w14:paraId="7113632B" w14:textId="0A20764C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 xml:space="preserve">1. Создать оперативный штаб   </w:t>
      </w:r>
      <w:bookmarkStart w:id="0" w:name="_Hlk226021125"/>
      <w:r>
        <w:rPr>
          <w:b w:val="0"/>
          <w:sz w:val="28"/>
          <w:szCs w:val="28"/>
        </w:rPr>
        <w:t>Хилокского</w:t>
      </w:r>
      <w:bookmarkEnd w:id="0"/>
      <w:r w:rsidRPr="00033F94">
        <w:rPr>
          <w:b w:val="0"/>
          <w:sz w:val="28"/>
          <w:szCs w:val="28"/>
        </w:rPr>
        <w:t xml:space="preserve">  муниципального округа.</w:t>
      </w:r>
    </w:p>
    <w:p w14:paraId="0FD06A2D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2. Утвердить прилагаемые:</w:t>
      </w:r>
    </w:p>
    <w:p w14:paraId="4985F612" w14:textId="11D40DBC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Положение оперативного штаба Хилокского</w:t>
      </w:r>
      <w:r w:rsidRPr="00033F94">
        <w:rPr>
          <w:b w:val="0"/>
          <w:sz w:val="28"/>
          <w:szCs w:val="28"/>
        </w:rPr>
        <w:t xml:space="preserve"> </w:t>
      </w:r>
      <w:r w:rsidRPr="00033F94">
        <w:rPr>
          <w:b w:val="0"/>
          <w:sz w:val="28"/>
          <w:szCs w:val="28"/>
        </w:rPr>
        <w:t>муниципального округа;</w:t>
      </w:r>
    </w:p>
    <w:p w14:paraId="333DF372" w14:textId="60952F56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Состав оперативного штаба Хилокского</w:t>
      </w:r>
      <w:r w:rsidRPr="00033F94">
        <w:rPr>
          <w:b w:val="0"/>
          <w:sz w:val="28"/>
          <w:szCs w:val="28"/>
        </w:rPr>
        <w:t xml:space="preserve"> </w:t>
      </w:r>
      <w:r w:rsidRPr="00033F94">
        <w:rPr>
          <w:b w:val="0"/>
          <w:sz w:val="28"/>
          <w:szCs w:val="28"/>
        </w:rPr>
        <w:t xml:space="preserve">муниципального округа.         </w:t>
      </w:r>
    </w:p>
    <w:p w14:paraId="7524C57B" w14:textId="227DD5B3" w:rsidR="00B61BA1" w:rsidRPr="00B61BA1" w:rsidRDefault="00B61BA1" w:rsidP="00B61BA1">
      <w:pPr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Pr="00B61BA1">
        <w:rPr>
          <w:b w:val="0"/>
          <w:sz w:val="28"/>
          <w:szCs w:val="28"/>
        </w:rPr>
        <w:t>Настоящее постановление опубликовать в сетевом издании Хилокского муниципального округа (https://хилокский.рф), а также разместить на официальном сайте Хилокского муниципального округа в информационно-телекоммуникационной сети «Интернет» (https://hiloksky.75.ru)</w:t>
      </w:r>
    </w:p>
    <w:p w14:paraId="1EB8E524" w14:textId="3D980416" w:rsidR="00B61BA1" w:rsidRPr="00B61BA1" w:rsidRDefault="00B61BA1" w:rsidP="00B61BA1">
      <w:pPr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Pr="00B61BA1">
        <w:rPr>
          <w:b w:val="0"/>
          <w:sz w:val="28"/>
          <w:szCs w:val="28"/>
        </w:rPr>
        <w:t xml:space="preserve"> Настоящее постановление вступает в силу на следующий после его официального опубликования (обнародования).</w:t>
      </w:r>
    </w:p>
    <w:p w14:paraId="7E838007" w14:textId="67C91E35" w:rsidR="00033F94" w:rsidRPr="00033F94" w:rsidRDefault="00B61BA1" w:rsidP="00B61BA1">
      <w:pPr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Pr="00B61BA1">
        <w:rPr>
          <w:b w:val="0"/>
          <w:sz w:val="28"/>
          <w:szCs w:val="28"/>
        </w:rPr>
        <w:t>. Контроль за исполнением данного постановления возложить на главу Хилокского муниципального округа.</w:t>
      </w:r>
    </w:p>
    <w:p w14:paraId="15D37A8A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</w:p>
    <w:p w14:paraId="6D10CC7B" w14:textId="6B9C17ED" w:rsid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ВрИП главы </w:t>
      </w:r>
      <w:r w:rsidRPr="00033F9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муниципального района</w:t>
      </w:r>
    </w:p>
    <w:p w14:paraId="0DF9D6DA" w14:textId="4C989E70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«Хилокский район»                                                                          А.Н.Ермолаев</w:t>
      </w:r>
    </w:p>
    <w:p w14:paraId="60EA2A0A" w14:textId="713B2FFD" w:rsidR="00033F94" w:rsidRPr="00033F94" w:rsidRDefault="00033F94" w:rsidP="00033F94">
      <w:pPr>
        <w:autoSpaceDE/>
        <w:autoSpaceDN/>
        <w:adjustRightInd/>
        <w:jc w:val="right"/>
        <w:rPr>
          <w:rFonts w:eastAsia="Arial Unicode MS" w:cs="Arial Unicode MS"/>
          <w:b w:val="0"/>
          <w:bCs w:val="0"/>
          <w:color w:val="000000"/>
          <w:sz w:val="24"/>
          <w:szCs w:val="24"/>
        </w:rPr>
      </w:pPr>
      <w:r w:rsidRPr="00033F94">
        <w:rPr>
          <w:rFonts w:eastAsia="Arial Unicode MS" w:cs="Arial Unicode MS"/>
          <w:b w:val="0"/>
          <w:bCs w:val="0"/>
          <w:color w:val="000000"/>
          <w:sz w:val="24"/>
          <w:szCs w:val="24"/>
        </w:rPr>
        <w:lastRenderedPageBreak/>
        <w:t>УТВЕРЖДЕНО</w:t>
      </w:r>
    </w:p>
    <w:p w14:paraId="125BA045" w14:textId="77777777" w:rsidR="00033F94" w:rsidRPr="00033F94" w:rsidRDefault="00033F94" w:rsidP="00033F94">
      <w:pPr>
        <w:autoSpaceDE/>
        <w:autoSpaceDN/>
        <w:adjustRightInd/>
        <w:jc w:val="right"/>
        <w:rPr>
          <w:rFonts w:eastAsia="Arial Unicode MS"/>
          <w:b w:val="0"/>
          <w:bCs w:val="0"/>
          <w:sz w:val="24"/>
          <w:szCs w:val="24"/>
        </w:rPr>
      </w:pPr>
      <w:bookmarkStart w:id="1" w:name="_Hlk226021559"/>
      <w:r w:rsidRPr="00033F94">
        <w:rPr>
          <w:rFonts w:eastAsia="Arial Unicode MS"/>
          <w:b w:val="0"/>
          <w:bCs w:val="0"/>
          <w:sz w:val="24"/>
          <w:szCs w:val="24"/>
        </w:rPr>
        <w:t>постановлением администрации</w:t>
      </w:r>
    </w:p>
    <w:p w14:paraId="60203A5A" w14:textId="77777777" w:rsidR="00033F94" w:rsidRPr="00033F94" w:rsidRDefault="00033F94" w:rsidP="00033F94">
      <w:pPr>
        <w:autoSpaceDE/>
        <w:autoSpaceDN/>
        <w:adjustRightInd/>
        <w:jc w:val="right"/>
        <w:rPr>
          <w:rFonts w:eastAsia="Arial Unicode MS"/>
          <w:b w:val="0"/>
          <w:bCs w:val="0"/>
          <w:sz w:val="24"/>
          <w:szCs w:val="24"/>
        </w:rPr>
      </w:pPr>
      <w:r w:rsidRPr="00033F94">
        <w:rPr>
          <w:rFonts w:eastAsia="Arial Unicode MS"/>
          <w:b w:val="0"/>
          <w:bCs w:val="0"/>
          <w:sz w:val="24"/>
          <w:szCs w:val="24"/>
        </w:rPr>
        <w:t xml:space="preserve">Хилокского муниципального округа </w:t>
      </w:r>
    </w:p>
    <w:p w14:paraId="4F6B6CE1" w14:textId="77777777" w:rsidR="00033F94" w:rsidRPr="00033F94" w:rsidRDefault="00033F94" w:rsidP="00033F94">
      <w:pPr>
        <w:autoSpaceDE/>
        <w:autoSpaceDN/>
        <w:adjustRightInd/>
        <w:jc w:val="right"/>
        <w:rPr>
          <w:rFonts w:eastAsia="Arial Unicode MS"/>
          <w:b w:val="0"/>
          <w:bCs w:val="0"/>
          <w:sz w:val="24"/>
          <w:szCs w:val="24"/>
        </w:rPr>
      </w:pPr>
      <w:r w:rsidRPr="00033F94">
        <w:rPr>
          <w:rFonts w:eastAsia="Arial Unicode MS"/>
          <w:b w:val="0"/>
          <w:bCs w:val="0"/>
          <w:sz w:val="24"/>
          <w:szCs w:val="24"/>
        </w:rPr>
        <w:t>Забайкальского края</w:t>
      </w:r>
    </w:p>
    <w:p w14:paraId="673CD9F0" w14:textId="61887A07" w:rsidR="00033F94" w:rsidRPr="00033F94" w:rsidRDefault="00033F94" w:rsidP="00033F94">
      <w:pPr>
        <w:autoSpaceDE/>
        <w:autoSpaceDN/>
        <w:adjustRightInd/>
        <w:jc w:val="right"/>
        <w:rPr>
          <w:rFonts w:eastAsia="Arial Unicode MS"/>
          <w:b w:val="0"/>
          <w:bCs w:val="0"/>
          <w:sz w:val="24"/>
          <w:szCs w:val="24"/>
        </w:rPr>
      </w:pPr>
      <w:r w:rsidRPr="00033F94">
        <w:rPr>
          <w:rFonts w:eastAsia="Arial Unicode MS"/>
          <w:b w:val="0"/>
          <w:bCs w:val="0"/>
          <w:sz w:val="24"/>
          <w:szCs w:val="24"/>
        </w:rPr>
        <w:t>от «</w:t>
      </w:r>
      <w:r w:rsidR="002242FB">
        <w:rPr>
          <w:rFonts w:eastAsia="Arial Unicode MS"/>
          <w:b w:val="0"/>
          <w:bCs w:val="0"/>
          <w:sz w:val="24"/>
          <w:szCs w:val="24"/>
          <w:u w:val="single"/>
        </w:rPr>
        <w:t>26</w:t>
      </w:r>
      <w:r w:rsidRPr="00033F94">
        <w:rPr>
          <w:rFonts w:eastAsia="Arial Unicode MS"/>
          <w:b w:val="0"/>
          <w:bCs w:val="0"/>
          <w:sz w:val="24"/>
          <w:szCs w:val="24"/>
        </w:rPr>
        <w:t xml:space="preserve">» </w:t>
      </w:r>
      <w:r w:rsidR="002242FB">
        <w:rPr>
          <w:rFonts w:eastAsia="Arial Unicode MS"/>
          <w:b w:val="0"/>
          <w:bCs w:val="0"/>
          <w:sz w:val="24"/>
          <w:szCs w:val="24"/>
        </w:rPr>
        <w:t>марта</w:t>
      </w:r>
      <w:r w:rsidR="006E2C6C">
        <w:rPr>
          <w:rFonts w:eastAsia="Arial Unicode MS"/>
          <w:b w:val="0"/>
          <w:bCs w:val="0"/>
          <w:sz w:val="24"/>
          <w:szCs w:val="24"/>
        </w:rPr>
        <w:t xml:space="preserve">  </w:t>
      </w:r>
      <w:r w:rsidRPr="00033F94">
        <w:rPr>
          <w:rFonts w:eastAsia="Arial Unicode MS"/>
          <w:b w:val="0"/>
          <w:bCs w:val="0"/>
          <w:sz w:val="24"/>
          <w:szCs w:val="24"/>
        </w:rPr>
        <w:t xml:space="preserve">   2026  года №</w:t>
      </w:r>
      <w:bookmarkEnd w:id="1"/>
      <w:r w:rsidR="002242FB">
        <w:rPr>
          <w:rFonts w:eastAsia="Arial Unicode MS"/>
          <w:b w:val="0"/>
          <w:bCs w:val="0"/>
          <w:sz w:val="24"/>
          <w:szCs w:val="24"/>
        </w:rPr>
        <w:t>96-п</w:t>
      </w:r>
    </w:p>
    <w:p w14:paraId="309A3480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</w:p>
    <w:p w14:paraId="26DCD57D" w14:textId="77777777" w:rsidR="00033F94" w:rsidRPr="00033F94" w:rsidRDefault="00033F94" w:rsidP="00033F94">
      <w:pPr>
        <w:spacing w:line="276" w:lineRule="auto"/>
        <w:jc w:val="center"/>
        <w:rPr>
          <w:b w:val="0"/>
          <w:sz w:val="28"/>
          <w:szCs w:val="28"/>
        </w:rPr>
      </w:pPr>
      <w:r w:rsidRPr="00033F94">
        <w:rPr>
          <w:sz w:val="28"/>
          <w:szCs w:val="28"/>
        </w:rPr>
        <w:t>ПОЛОЖЕНИЕ</w:t>
      </w:r>
    </w:p>
    <w:p w14:paraId="00F6DEBA" w14:textId="14EC2F3C" w:rsidR="00033F94" w:rsidRPr="00033F94" w:rsidRDefault="00033F94" w:rsidP="00033F94">
      <w:pPr>
        <w:spacing w:line="276" w:lineRule="auto"/>
        <w:jc w:val="both"/>
        <w:rPr>
          <w:sz w:val="28"/>
          <w:szCs w:val="28"/>
        </w:rPr>
      </w:pPr>
      <w:r w:rsidRPr="00033F94">
        <w:rPr>
          <w:sz w:val="28"/>
          <w:szCs w:val="28"/>
        </w:rPr>
        <w:t xml:space="preserve">об оперативном штабе по ликвидации чрезвычайных ситуаций комиссии по чрезвычайным ситуациям и обеспечению пожарной безопасности Хилокского муниципального округа </w:t>
      </w:r>
      <w:r w:rsidR="006E2C6C">
        <w:rPr>
          <w:sz w:val="28"/>
          <w:szCs w:val="28"/>
        </w:rPr>
        <w:t xml:space="preserve"> </w:t>
      </w:r>
    </w:p>
    <w:p w14:paraId="19CB2F88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</w:p>
    <w:p w14:paraId="22EB4375" w14:textId="77777777" w:rsidR="00033F94" w:rsidRPr="00033F94" w:rsidRDefault="00033F94" w:rsidP="00033F94">
      <w:pPr>
        <w:spacing w:line="276" w:lineRule="auto"/>
        <w:jc w:val="center"/>
        <w:rPr>
          <w:b w:val="0"/>
          <w:sz w:val="28"/>
          <w:szCs w:val="28"/>
        </w:rPr>
      </w:pPr>
      <w:r w:rsidRPr="00033F94">
        <w:rPr>
          <w:iCs/>
          <w:sz w:val="28"/>
          <w:szCs w:val="28"/>
        </w:rPr>
        <w:t>I. Общие положения</w:t>
      </w:r>
    </w:p>
    <w:p w14:paraId="3687B6AF" w14:textId="186939FE" w:rsidR="00033F94" w:rsidRPr="00033F94" w:rsidRDefault="00B61BA1" w:rsidP="00033F94">
      <w:pPr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="00033F94" w:rsidRPr="00033F94">
        <w:rPr>
          <w:b w:val="0"/>
          <w:sz w:val="28"/>
          <w:szCs w:val="28"/>
        </w:rPr>
        <w:t>Настоящее Положение определяет назначение, структуру, основные задачи и порядок действий оперативного штаба по ликвидации чрезвычайной ситуации комиссии по чрезвычайным ситуациям и обеспечению пожарной безопасности Хилокского</w:t>
      </w:r>
      <w:r w:rsidR="00033F94" w:rsidRPr="00033F94">
        <w:rPr>
          <w:b w:val="0"/>
          <w:sz w:val="28"/>
          <w:szCs w:val="28"/>
        </w:rPr>
        <w:t xml:space="preserve"> </w:t>
      </w:r>
      <w:r w:rsidR="00033F94" w:rsidRPr="00033F94">
        <w:rPr>
          <w:b w:val="0"/>
          <w:sz w:val="28"/>
          <w:szCs w:val="28"/>
        </w:rPr>
        <w:t>муниципального округа (далее - ОШ ЛЧС).</w:t>
      </w:r>
    </w:p>
    <w:p w14:paraId="0F782B3C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ОШ ЛЧС предназначен для выявления причин, оценки характера чрезвычайной ситуации, выработки предложений по ее локализации и ликвидации, осуществляя руководство организацией и проведением мероприятий по ликвидации чрезвычайной ситуации.</w:t>
      </w:r>
    </w:p>
    <w:p w14:paraId="101F5BE4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ОШ ЛЧС занимается:</w:t>
      </w:r>
    </w:p>
    <w:p w14:paraId="1E14EB0F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координацией действий всех служб, участвующих в проведении аварийно-спасательных и других неотложных работ;</w:t>
      </w:r>
    </w:p>
    <w:p w14:paraId="238A5EE4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обеспечением деятельности комиссии по чрезвычайным ситуациям;</w:t>
      </w:r>
    </w:p>
    <w:p w14:paraId="0E670C66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организацией взаимодействия этой комиссии с силами, привлекаемыми к ликвидации чрезвычайных ситуаций.</w:t>
      </w:r>
    </w:p>
    <w:p w14:paraId="2253680B" w14:textId="14A8DA63" w:rsidR="00033F94" w:rsidRPr="00033F94" w:rsidRDefault="00B61BA1" w:rsidP="00033F94">
      <w:pPr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</w:t>
      </w:r>
      <w:r w:rsidR="00033F94" w:rsidRPr="00033F94">
        <w:rPr>
          <w:b w:val="0"/>
          <w:sz w:val="28"/>
          <w:szCs w:val="28"/>
        </w:rPr>
        <w:t>В целях повышения устойчивости и обеспечения непрерывности управления при возникновении чрезвычайных ситуаций заблаговременно, в режиме повседневной деятельности, определяются группы, с определением конкретного состава и функциональных обязанностей.</w:t>
      </w:r>
    </w:p>
    <w:p w14:paraId="74CB304E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Личный состав групп, как правило, определяются еженедельно по сменам и доводится до должностных лиц.</w:t>
      </w:r>
    </w:p>
    <w:p w14:paraId="32091706" w14:textId="677101F3" w:rsidR="00033F94" w:rsidRPr="00033F94" w:rsidRDefault="00B61BA1" w:rsidP="00033F94">
      <w:pPr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="00033F94" w:rsidRPr="00033F94">
        <w:rPr>
          <w:b w:val="0"/>
          <w:sz w:val="28"/>
          <w:szCs w:val="28"/>
        </w:rPr>
        <w:t>В составе ОШ ЛЧС создаются дежурные смены, которые обеспечивают его круглосуточную работу. В целях повышения эффективности работы оперативного штаба, состав и численность ОШ ЛЧС решением руководителя ОШ ЛЧС могут быть изменены (уменьшены или увеличены), в зависимости от складывающейся обстановки.</w:t>
      </w:r>
    </w:p>
    <w:p w14:paraId="21C5103B" w14:textId="64A81B06" w:rsidR="00033F94" w:rsidRPr="00033F94" w:rsidRDefault="00B61BA1" w:rsidP="00033F94">
      <w:pPr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</w:t>
      </w:r>
      <w:r w:rsidR="00033F94" w:rsidRPr="00033F94">
        <w:rPr>
          <w:b w:val="0"/>
          <w:sz w:val="28"/>
          <w:szCs w:val="28"/>
        </w:rPr>
        <w:t>К работе в составе ОШ ЛЧС обязательно привлекается руководящий состав или специалисты организации, на территории которой произошла чрезвычайная ситуация.</w:t>
      </w:r>
    </w:p>
    <w:p w14:paraId="200C731D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lastRenderedPageBreak/>
        <w:t>Работа ОШ ЛЧС начинается составом первой смены. Формирование полного состава оперативного штаба осуществляется в ходе его развертывания.</w:t>
      </w:r>
    </w:p>
    <w:p w14:paraId="18A8E48C" w14:textId="77777777" w:rsidR="00033F94" w:rsidRPr="00033F94" w:rsidRDefault="00033F94" w:rsidP="00096A85">
      <w:pPr>
        <w:spacing w:line="276" w:lineRule="auto"/>
        <w:jc w:val="center"/>
        <w:rPr>
          <w:b w:val="0"/>
          <w:sz w:val="28"/>
          <w:szCs w:val="28"/>
        </w:rPr>
      </w:pPr>
      <w:r w:rsidRPr="00033F94">
        <w:rPr>
          <w:iCs/>
          <w:sz w:val="28"/>
          <w:szCs w:val="28"/>
        </w:rPr>
        <w:t>II. Основные задачи, функции и порядок работы ОШ ЛЧС</w:t>
      </w:r>
    </w:p>
    <w:p w14:paraId="22548D80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К основным задачам ОШ ЛЧС относятся:</w:t>
      </w:r>
    </w:p>
    <w:p w14:paraId="20C53BA6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подготовка предложений (проекта решения) для принятия решения КЧС и ОПБ, доведение его до исполнителей и контроль за выполнением;</w:t>
      </w:r>
    </w:p>
    <w:p w14:paraId="498E021B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организация разведки в районе чрезвычайной ситуации, сбор, обобщение и доведение информации об обстановке до заинтересованных лиц, представление донесений в соответствии с табелем в вышестоящие органы;</w:t>
      </w:r>
    </w:p>
    <w:p w14:paraId="67F3A57D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поддержание постоянной связи с оперативной группой КЧС и ОПБ в целях получения своевременной и достоверной информации в районе чрезвычайной ситуации и доведения указаний и распоряжений руководителя работ;</w:t>
      </w:r>
    </w:p>
    <w:p w14:paraId="0920AAE5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контроль приведения в готовность привлекаемых сил и средств, организацией их выдвижения из пунктов постоянного размещения в район чрезвычайной ситуации;</w:t>
      </w:r>
    </w:p>
    <w:p w14:paraId="4548B7AE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организация всестороннего обеспечения действий сил и их взаимодействия при совместном выполнении задач;</w:t>
      </w:r>
    </w:p>
    <w:p w14:paraId="11BB79A9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поддержание взаимодействия с органами управления и силами, участвующими в ликвидации угрозы и последствий ЧС;</w:t>
      </w:r>
    </w:p>
    <w:p w14:paraId="60370E00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контроль обстановки, ведение рабочей карты председателя КЧС и ОПБ, журналов учета полученных и отданных распоряжений, полученной и доведенной информации;</w:t>
      </w:r>
    </w:p>
    <w:p w14:paraId="3B210C63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ведение учета привлеченных в соответствии с решением КЧС и ОПБ людских, материальных, технических и финансовых ресурсов;</w:t>
      </w:r>
    </w:p>
    <w:p w14:paraId="7DE50B80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оповещение и информирование населения и заинтересованных организаций об обстановке в районе ЧС.</w:t>
      </w:r>
    </w:p>
    <w:p w14:paraId="56F73006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К основным функциям ОШ ЛЧС относятся:</w:t>
      </w:r>
    </w:p>
    <w:p w14:paraId="63FA4034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оперативное управление силами и средствами постоянной готовности, постановка и доведение до них задач по локализации и ликвидации последствий пожаров, аварий, стихийных бедствий и других ЧС, принятие необходимых экстренных мер и решений;</w:t>
      </w:r>
    </w:p>
    <w:p w14:paraId="127DE58F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обобщение, оценка и контроль данных обстановки, принятых мер по ликвидации чрезвычайной ситуации, уточнение и корректировка (по обстановке) заранее разработанных и согласованных с взаимодействующими структурами вариантов решений ликвидации чрезвычайной ситуации;</w:t>
      </w:r>
    </w:p>
    <w:p w14:paraId="02DC4A30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постоянное информирование взаимодействующих сил и средств постоянной готовности, привлекаемых к ликвидации чрезвычайной ситуации, об обстановке, принятых и рекомендуемых мерах.</w:t>
      </w:r>
    </w:p>
    <w:p w14:paraId="5816BF7F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Работа ОШ ЛЧС осуществляется в 4 этапа:</w:t>
      </w:r>
    </w:p>
    <w:p w14:paraId="7BBD3D7B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lastRenderedPageBreak/>
        <w:t>- 1 этап - принятие экстренных мер;</w:t>
      </w:r>
    </w:p>
    <w:p w14:paraId="25ECA06E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- 2 этап - оперативное планирование;</w:t>
      </w:r>
    </w:p>
    <w:p w14:paraId="01D36279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- 3 этап - проведение аварийно-спасательных и других неотложных работ;</w:t>
      </w:r>
    </w:p>
    <w:p w14:paraId="25756C83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- 4 этап - ликвидация последствий чрезвычайных ситуаций.</w:t>
      </w:r>
    </w:p>
    <w:p w14:paraId="24D0AC0B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Первый этап включает следующие мероприятия:</w:t>
      </w:r>
    </w:p>
    <w:p w14:paraId="7464F34A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приведение в готовность и отправка в район чрезвычайной ситуации оперативной группы;</w:t>
      </w:r>
    </w:p>
    <w:p w14:paraId="5FD66128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подготовку распорядительных документов по определению (постановке) задач подчиненным органам управления, силам и средствам разведки, силам и средствам экстренного реагирования (постоянной готовности);</w:t>
      </w:r>
    </w:p>
    <w:p w14:paraId="3E5A1E5D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подготовку проектов решений председателя КЧС и ОПБ округа на введение установленного режима работы, привлечение дополнительных сил и средств и т.д.;</w:t>
      </w:r>
    </w:p>
    <w:p w14:paraId="224B9FAB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подготовку проектов распоряжений и постановлений о переходе руководящего состава сил и средств на круглосуточный режим работы и организации работы в составе групп ОШ ЛЧС;</w:t>
      </w:r>
    </w:p>
    <w:p w14:paraId="4A391A58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организацию сбора данных и анализа обстановки в районе чрезвычайной ситуации;</w:t>
      </w:r>
    </w:p>
    <w:p w14:paraId="0BB476CB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прогноз последствий чрезвычайной ситуации;</w:t>
      </w:r>
    </w:p>
    <w:p w14:paraId="253DEE8A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предварительную оценку обстановки, определение замысла предстоящих действий;</w:t>
      </w:r>
    </w:p>
    <w:p w14:paraId="53F4DEBA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проведение первоочередных мероприятий по защите населения и снижению ущерба от чрезвычайной ситуации;</w:t>
      </w:r>
    </w:p>
    <w:p w14:paraId="7411610E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подготовку донесений и докладов о чрезвычайной ситуации в вышестоящие инстанции и информирование участников взаимодействия;</w:t>
      </w:r>
    </w:p>
    <w:p w14:paraId="59C54DF8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контроль за приведением в готовность и выдвижением в район чрезвычайной ситуации сил разведки, поисково-спасательных формирований.</w:t>
      </w:r>
    </w:p>
    <w:p w14:paraId="014D14EA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Второй этап включает:</w:t>
      </w:r>
    </w:p>
    <w:p w14:paraId="0528051E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организацию ведения общей и специальной разведки;</w:t>
      </w:r>
    </w:p>
    <w:p w14:paraId="6B58F48A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анализ донесений и докладов от оперативной группы и подразделений разведки;</w:t>
      </w:r>
    </w:p>
    <w:p w14:paraId="4EAA30A6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оценку сложившейся обстановки и определение задач по ликвидации чрезвычайной ситуации, определение объемов работ, порядка их проведения, потребность в силах и средствах;</w:t>
      </w:r>
    </w:p>
    <w:p w14:paraId="72193B13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подготовку проектов решений на проведение аварийно-спасательных и других неотложных работ;</w:t>
      </w:r>
    </w:p>
    <w:p w14:paraId="4CFC41E3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постановку задач и доведение распоряжений до подчиненных и взаимодействующих структур, привлекаемых к проведению аварийно-спасательных и других неотложных работ;</w:t>
      </w:r>
    </w:p>
    <w:p w14:paraId="04787038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lastRenderedPageBreak/>
        <w:t>- контроль за ходом аварийно-спасательных и других неотложных работ, контроль за своевременностью выполнения поставленных задач.</w:t>
      </w:r>
    </w:p>
    <w:p w14:paraId="1B75C427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Третий этап включает:</w:t>
      </w:r>
    </w:p>
    <w:p w14:paraId="0FF2BB4D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анализ и обобщение данных об обстановке;</w:t>
      </w:r>
    </w:p>
    <w:p w14:paraId="6E08361D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уточнение принятого решения председателя КЧС и ОПБ и его оформление;</w:t>
      </w:r>
    </w:p>
    <w:p w14:paraId="4C10D8C4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осуществление (через оперативную группу) руководства аварийно-спасательными работами и контроль за их проведением;</w:t>
      </w:r>
    </w:p>
    <w:p w14:paraId="3D58B623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организацию всестороннего обеспечения проведения работ;</w:t>
      </w:r>
    </w:p>
    <w:p w14:paraId="0F503BE1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подготовку и представление донесений в вышестоящие органы управления;</w:t>
      </w:r>
    </w:p>
    <w:p w14:paraId="1415CE14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обеспечение непрерывности управления подчиненными и взаимодействующими силами и средствами.</w:t>
      </w:r>
    </w:p>
    <w:p w14:paraId="238F969B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Четвертый этап включает:</w:t>
      </w:r>
    </w:p>
    <w:p w14:paraId="56917AC5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контроль проведения работ по всестороннему обеспечению пострадавшего населения;</w:t>
      </w:r>
    </w:p>
    <w:p w14:paraId="261FB5D4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обеспечение контроля за ходом восстановительных работ до полного их завершения.</w:t>
      </w:r>
    </w:p>
    <w:p w14:paraId="298F4CD3" w14:textId="77777777" w:rsidR="00033F94" w:rsidRPr="00033F94" w:rsidRDefault="00033F94" w:rsidP="00033F94">
      <w:pPr>
        <w:spacing w:line="276" w:lineRule="auto"/>
        <w:jc w:val="both"/>
        <w:rPr>
          <w:sz w:val="28"/>
          <w:szCs w:val="28"/>
        </w:rPr>
      </w:pPr>
    </w:p>
    <w:p w14:paraId="79830713" w14:textId="77777777" w:rsidR="00033F94" w:rsidRPr="00033F94" w:rsidRDefault="00033F94" w:rsidP="00096A85">
      <w:pPr>
        <w:spacing w:line="276" w:lineRule="auto"/>
        <w:jc w:val="center"/>
        <w:rPr>
          <w:sz w:val="28"/>
          <w:szCs w:val="28"/>
        </w:rPr>
      </w:pPr>
      <w:r w:rsidRPr="00033F94">
        <w:rPr>
          <w:sz w:val="28"/>
          <w:szCs w:val="28"/>
        </w:rPr>
        <w:t>ΙΙΙ. Функциональные обязанности членов оперативного штаба</w:t>
      </w:r>
    </w:p>
    <w:p w14:paraId="32B36E99" w14:textId="77777777" w:rsidR="00033F94" w:rsidRPr="00033F94" w:rsidRDefault="00033F94" w:rsidP="00096A85">
      <w:pPr>
        <w:spacing w:line="276" w:lineRule="auto"/>
        <w:jc w:val="center"/>
        <w:rPr>
          <w:sz w:val="28"/>
          <w:szCs w:val="28"/>
        </w:rPr>
      </w:pPr>
      <w:r w:rsidRPr="00033F94">
        <w:rPr>
          <w:sz w:val="28"/>
          <w:szCs w:val="28"/>
        </w:rPr>
        <w:t>Начальник оперативного штаба обязан:</w:t>
      </w:r>
    </w:p>
    <w:p w14:paraId="28A69F74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оценить сложившуюся обстановку, подготовить выводы из оценки обстановки в районе ЧС и представить их руководителю ликвидации ЧС;</w:t>
      </w:r>
    </w:p>
    <w:p w14:paraId="1B3FDDA4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организовать взаимодействие с органами управления, задействованными в ликвидации ЧС;</w:t>
      </w:r>
    </w:p>
    <w:p w14:paraId="7C268E67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организовать обмен информацией с органами управления областных органов исполнительной власти и другими заинтересованными органами управления;</w:t>
      </w:r>
    </w:p>
    <w:p w14:paraId="6E31FD9A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подготовить предложения по применению сил и средств и взаимодействующих министерств и ведомств в районе ЧС;</w:t>
      </w:r>
    </w:p>
    <w:p w14:paraId="0EDAE446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подготовить предложения в решение председателя КЧС и ОПБ по ликвидации ЧС;</w:t>
      </w:r>
    </w:p>
    <w:p w14:paraId="7E74177C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контролировать доведение и выполнение распоряжений председателя КЧС и ОПБ;</w:t>
      </w:r>
    </w:p>
    <w:p w14:paraId="46B5E9E1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организовать контроль выполнения работ;</w:t>
      </w:r>
    </w:p>
    <w:p w14:paraId="4BDA4410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организовать работу со средствами массовой информации.</w:t>
      </w:r>
    </w:p>
    <w:p w14:paraId="0F720629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подготовить доклад председателя КЧС и ОПБ;</w:t>
      </w:r>
    </w:p>
    <w:p w14:paraId="24631F66" w14:textId="7DA79065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 xml:space="preserve">- оказывать помощь органам исполнительной власти, подразделениям МЧС России при осуществлении мероприятий по защите населения, материальных и культурных ценностей на территории </w:t>
      </w:r>
      <w:r w:rsidR="00652475">
        <w:rPr>
          <w:b w:val="0"/>
          <w:sz w:val="28"/>
          <w:szCs w:val="28"/>
        </w:rPr>
        <w:t>Хилокского</w:t>
      </w:r>
      <w:r w:rsidRPr="00033F94">
        <w:rPr>
          <w:b w:val="0"/>
          <w:sz w:val="28"/>
          <w:szCs w:val="28"/>
        </w:rPr>
        <w:t xml:space="preserve"> муниципального округа;</w:t>
      </w:r>
    </w:p>
    <w:p w14:paraId="09B850FE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организовать постоянное прогнозирование последствий и развития ЧС;</w:t>
      </w:r>
    </w:p>
    <w:p w14:paraId="7F07D7F1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 xml:space="preserve">- контролировать доведение до исполнителей распоряжений председателя </w:t>
      </w:r>
      <w:r w:rsidRPr="00033F94">
        <w:rPr>
          <w:b w:val="0"/>
          <w:sz w:val="28"/>
          <w:szCs w:val="28"/>
        </w:rPr>
        <w:lastRenderedPageBreak/>
        <w:t>КЧС и ОПБ и их выполнение.</w:t>
      </w:r>
    </w:p>
    <w:p w14:paraId="6AF4372D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sz w:val="28"/>
          <w:szCs w:val="28"/>
        </w:rPr>
        <w:t>Члены оперативного штаба обязаны:</w:t>
      </w:r>
    </w:p>
    <w:p w14:paraId="35F5B8A7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при получении команды на развертывание оперативного штаба:</w:t>
      </w:r>
    </w:p>
    <w:p w14:paraId="2EB9A986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прибыть к месту сбора в установленные сроки;</w:t>
      </w:r>
    </w:p>
    <w:p w14:paraId="23A93EC4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уточнить информацию об обстановке, отданных и полученных распоряжениях;</w:t>
      </w:r>
    </w:p>
    <w:p w14:paraId="2ED9AAD0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развернуть свое рабочее место;</w:t>
      </w:r>
    </w:p>
    <w:p w14:paraId="6F7ABD95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  <w:r w:rsidRPr="00033F94">
        <w:rPr>
          <w:b w:val="0"/>
          <w:sz w:val="28"/>
          <w:szCs w:val="28"/>
        </w:rPr>
        <w:t>- доложить начальнику оперативного штаба о готовности к работе.</w:t>
      </w:r>
    </w:p>
    <w:p w14:paraId="52C7FD08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</w:p>
    <w:p w14:paraId="5D42F824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</w:p>
    <w:p w14:paraId="6D366DEB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</w:p>
    <w:p w14:paraId="5C23BF57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</w:p>
    <w:p w14:paraId="627046E4" w14:textId="77777777" w:rsid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</w:p>
    <w:p w14:paraId="4A200AA4" w14:textId="77777777" w:rsidR="00096A85" w:rsidRDefault="00096A85" w:rsidP="00033F94">
      <w:pPr>
        <w:spacing w:line="276" w:lineRule="auto"/>
        <w:jc w:val="both"/>
        <w:rPr>
          <w:b w:val="0"/>
          <w:sz w:val="28"/>
          <w:szCs w:val="28"/>
        </w:rPr>
      </w:pPr>
    </w:p>
    <w:p w14:paraId="57B7DEAB" w14:textId="77777777" w:rsidR="00096A85" w:rsidRDefault="00096A85" w:rsidP="00033F94">
      <w:pPr>
        <w:spacing w:line="276" w:lineRule="auto"/>
        <w:jc w:val="both"/>
        <w:rPr>
          <w:b w:val="0"/>
          <w:sz w:val="28"/>
          <w:szCs w:val="28"/>
        </w:rPr>
      </w:pPr>
    </w:p>
    <w:p w14:paraId="720B2801" w14:textId="77777777" w:rsidR="00096A85" w:rsidRDefault="00096A85" w:rsidP="00033F94">
      <w:pPr>
        <w:spacing w:line="276" w:lineRule="auto"/>
        <w:jc w:val="both"/>
        <w:rPr>
          <w:b w:val="0"/>
          <w:sz w:val="28"/>
          <w:szCs w:val="28"/>
        </w:rPr>
      </w:pPr>
    </w:p>
    <w:p w14:paraId="0247DD75" w14:textId="77777777" w:rsidR="00096A85" w:rsidRDefault="00096A85" w:rsidP="00033F94">
      <w:pPr>
        <w:spacing w:line="276" w:lineRule="auto"/>
        <w:jc w:val="both"/>
        <w:rPr>
          <w:b w:val="0"/>
          <w:sz w:val="28"/>
          <w:szCs w:val="28"/>
        </w:rPr>
      </w:pPr>
    </w:p>
    <w:p w14:paraId="2E73F820" w14:textId="77777777" w:rsidR="00096A85" w:rsidRDefault="00096A85" w:rsidP="00033F94">
      <w:pPr>
        <w:spacing w:line="276" w:lineRule="auto"/>
        <w:jc w:val="both"/>
        <w:rPr>
          <w:b w:val="0"/>
          <w:sz w:val="28"/>
          <w:szCs w:val="28"/>
        </w:rPr>
      </w:pPr>
    </w:p>
    <w:p w14:paraId="2C4865A1" w14:textId="77777777" w:rsidR="00096A85" w:rsidRDefault="00096A85" w:rsidP="00033F94">
      <w:pPr>
        <w:spacing w:line="276" w:lineRule="auto"/>
        <w:jc w:val="both"/>
        <w:rPr>
          <w:b w:val="0"/>
          <w:sz w:val="28"/>
          <w:szCs w:val="28"/>
        </w:rPr>
      </w:pPr>
    </w:p>
    <w:p w14:paraId="074044DD" w14:textId="77777777" w:rsidR="00096A85" w:rsidRDefault="00096A85" w:rsidP="00033F94">
      <w:pPr>
        <w:spacing w:line="276" w:lineRule="auto"/>
        <w:jc w:val="both"/>
        <w:rPr>
          <w:b w:val="0"/>
          <w:sz w:val="28"/>
          <w:szCs w:val="28"/>
        </w:rPr>
      </w:pPr>
    </w:p>
    <w:p w14:paraId="27CED7E4" w14:textId="77777777" w:rsidR="00096A85" w:rsidRDefault="00096A85" w:rsidP="00033F94">
      <w:pPr>
        <w:spacing w:line="276" w:lineRule="auto"/>
        <w:jc w:val="both"/>
        <w:rPr>
          <w:b w:val="0"/>
          <w:sz w:val="28"/>
          <w:szCs w:val="28"/>
        </w:rPr>
      </w:pPr>
    </w:p>
    <w:p w14:paraId="54D7F616" w14:textId="77777777" w:rsidR="00096A85" w:rsidRDefault="00096A85" w:rsidP="00033F94">
      <w:pPr>
        <w:spacing w:line="276" w:lineRule="auto"/>
        <w:jc w:val="both"/>
        <w:rPr>
          <w:b w:val="0"/>
          <w:sz w:val="28"/>
          <w:szCs w:val="28"/>
        </w:rPr>
      </w:pPr>
    </w:p>
    <w:p w14:paraId="6E124FE9" w14:textId="77777777" w:rsidR="00096A85" w:rsidRDefault="00096A85" w:rsidP="00033F94">
      <w:pPr>
        <w:spacing w:line="276" w:lineRule="auto"/>
        <w:jc w:val="both"/>
        <w:rPr>
          <w:b w:val="0"/>
          <w:sz w:val="28"/>
          <w:szCs w:val="28"/>
        </w:rPr>
      </w:pPr>
    </w:p>
    <w:p w14:paraId="7774FD10" w14:textId="77777777" w:rsidR="00096A85" w:rsidRDefault="00096A85" w:rsidP="00033F94">
      <w:pPr>
        <w:spacing w:line="276" w:lineRule="auto"/>
        <w:jc w:val="both"/>
        <w:rPr>
          <w:b w:val="0"/>
          <w:sz w:val="28"/>
          <w:szCs w:val="28"/>
        </w:rPr>
      </w:pPr>
    </w:p>
    <w:p w14:paraId="237BD4A6" w14:textId="77777777" w:rsidR="00096A85" w:rsidRDefault="00096A85" w:rsidP="00033F94">
      <w:pPr>
        <w:spacing w:line="276" w:lineRule="auto"/>
        <w:jc w:val="both"/>
        <w:rPr>
          <w:b w:val="0"/>
          <w:sz w:val="28"/>
          <w:szCs w:val="28"/>
        </w:rPr>
      </w:pPr>
    </w:p>
    <w:p w14:paraId="04C18763" w14:textId="77777777" w:rsidR="00096A85" w:rsidRDefault="00096A85" w:rsidP="00033F94">
      <w:pPr>
        <w:spacing w:line="276" w:lineRule="auto"/>
        <w:jc w:val="both"/>
        <w:rPr>
          <w:b w:val="0"/>
          <w:sz w:val="28"/>
          <w:szCs w:val="28"/>
        </w:rPr>
      </w:pPr>
    </w:p>
    <w:p w14:paraId="5D6383A1" w14:textId="77777777" w:rsidR="00096A85" w:rsidRDefault="00096A85" w:rsidP="00033F94">
      <w:pPr>
        <w:spacing w:line="276" w:lineRule="auto"/>
        <w:jc w:val="both"/>
        <w:rPr>
          <w:b w:val="0"/>
          <w:sz w:val="28"/>
          <w:szCs w:val="28"/>
        </w:rPr>
      </w:pPr>
    </w:p>
    <w:p w14:paraId="004B895A" w14:textId="77777777" w:rsidR="00096A85" w:rsidRDefault="00096A85" w:rsidP="00033F94">
      <w:pPr>
        <w:spacing w:line="276" w:lineRule="auto"/>
        <w:jc w:val="both"/>
        <w:rPr>
          <w:b w:val="0"/>
          <w:sz w:val="28"/>
          <w:szCs w:val="28"/>
        </w:rPr>
      </w:pPr>
    </w:p>
    <w:p w14:paraId="0AB4E6FC" w14:textId="77777777" w:rsidR="00096A85" w:rsidRDefault="00096A85" w:rsidP="00033F94">
      <w:pPr>
        <w:spacing w:line="276" w:lineRule="auto"/>
        <w:jc w:val="both"/>
        <w:rPr>
          <w:b w:val="0"/>
          <w:sz w:val="28"/>
          <w:szCs w:val="28"/>
        </w:rPr>
      </w:pPr>
    </w:p>
    <w:p w14:paraId="09429019" w14:textId="77777777" w:rsidR="00096A85" w:rsidRDefault="00096A85" w:rsidP="00033F94">
      <w:pPr>
        <w:spacing w:line="276" w:lineRule="auto"/>
        <w:jc w:val="both"/>
        <w:rPr>
          <w:b w:val="0"/>
          <w:sz w:val="28"/>
          <w:szCs w:val="28"/>
        </w:rPr>
      </w:pPr>
    </w:p>
    <w:p w14:paraId="3AA0795D" w14:textId="77777777" w:rsidR="00096A85" w:rsidRDefault="00096A85" w:rsidP="00033F94">
      <w:pPr>
        <w:spacing w:line="276" w:lineRule="auto"/>
        <w:jc w:val="both"/>
        <w:rPr>
          <w:b w:val="0"/>
          <w:sz w:val="28"/>
          <w:szCs w:val="28"/>
        </w:rPr>
      </w:pPr>
    </w:p>
    <w:p w14:paraId="34BC60CD" w14:textId="77777777" w:rsidR="00096A85" w:rsidRDefault="00096A85" w:rsidP="00033F94">
      <w:pPr>
        <w:spacing w:line="276" w:lineRule="auto"/>
        <w:jc w:val="both"/>
        <w:rPr>
          <w:b w:val="0"/>
          <w:sz w:val="28"/>
          <w:szCs w:val="28"/>
        </w:rPr>
      </w:pPr>
    </w:p>
    <w:p w14:paraId="09359D35" w14:textId="77777777" w:rsidR="00096A85" w:rsidRDefault="00096A85" w:rsidP="00033F94">
      <w:pPr>
        <w:spacing w:line="276" w:lineRule="auto"/>
        <w:jc w:val="both"/>
        <w:rPr>
          <w:b w:val="0"/>
          <w:sz w:val="28"/>
          <w:szCs w:val="28"/>
        </w:rPr>
      </w:pPr>
    </w:p>
    <w:p w14:paraId="769F9DFB" w14:textId="77777777" w:rsidR="00096A85" w:rsidRDefault="00096A85" w:rsidP="00033F94">
      <w:pPr>
        <w:spacing w:line="276" w:lineRule="auto"/>
        <w:jc w:val="both"/>
        <w:rPr>
          <w:b w:val="0"/>
          <w:sz w:val="28"/>
          <w:szCs w:val="28"/>
        </w:rPr>
      </w:pPr>
    </w:p>
    <w:p w14:paraId="1A44D587" w14:textId="77777777" w:rsidR="00096A85" w:rsidRDefault="00096A85" w:rsidP="00033F94">
      <w:pPr>
        <w:spacing w:line="276" w:lineRule="auto"/>
        <w:jc w:val="both"/>
        <w:rPr>
          <w:b w:val="0"/>
          <w:sz w:val="28"/>
          <w:szCs w:val="28"/>
        </w:rPr>
      </w:pPr>
    </w:p>
    <w:p w14:paraId="39242B8B" w14:textId="77777777" w:rsidR="00096A85" w:rsidRDefault="00096A85" w:rsidP="00033F94">
      <w:pPr>
        <w:spacing w:line="276" w:lineRule="auto"/>
        <w:jc w:val="both"/>
        <w:rPr>
          <w:b w:val="0"/>
          <w:sz w:val="28"/>
          <w:szCs w:val="28"/>
        </w:rPr>
      </w:pPr>
    </w:p>
    <w:p w14:paraId="1D993F0B" w14:textId="77777777" w:rsidR="00096A85" w:rsidRDefault="00096A85" w:rsidP="00033F94">
      <w:pPr>
        <w:spacing w:line="276" w:lineRule="auto"/>
        <w:jc w:val="both"/>
        <w:rPr>
          <w:b w:val="0"/>
          <w:sz w:val="28"/>
          <w:szCs w:val="28"/>
        </w:rPr>
      </w:pPr>
    </w:p>
    <w:p w14:paraId="7606F598" w14:textId="77777777" w:rsidR="00096A85" w:rsidRDefault="00096A85" w:rsidP="00033F94">
      <w:pPr>
        <w:spacing w:line="276" w:lineRule="auto"/>
        <w:jc w:val="both"/>
        <w:rPr>
          <w:b w:val="0"/>
          <w:sz w:val="28"/>
          <w:szCs w:val="28"/>
        </w:rPr>
      </w:pPr>
    </w:p>
    <w:p w14:paraId="606DC403" w14:textId="77777777" w:rsidR="00096A85" w:rsidRPr="00033F94" w:rsidRDefault="00096A85" w:rsidP="00033F94">
      <w:pPr>
        <w:spacing w:line="276" w:lineRule="auto"/>
        <w:jc w:val="both"/>
        <w:rPr>
          <w:b w:val="0"/>
          <w:sz w:val="28"/>
          <w:szCs w:val="28"/>
        </w:rPr>
      </w:pPr>
    </w:p>
    <w:p w14:paraId="085C9450" w14:textId="77777777" w:rsidR="00033F94" w:rsidRPr="00033F94" w:rsidRDefault="00033F94" w:rsidP="00033F94">
      <w:pPr>
        <w:spacing w:line="276" w:lineRule="auto"/>
        <w:jc w:val="both"/>
        <w:rPr>
          <w:b w:val="0"/>
          <w:sz w:val="28"/>
          <w:szCs w:val="28"/>
        </w:rPr>
      </w:pPr>
    </w:p>
    <w:p w14:paraId="0C815539" w14:textId="77777777" w:rsidR="00096A85" w:rsidRPr="00096A85" w:rsidRDefault="00096A85" w:rsidP="00096A85">
      <w:pPr>
        <w:spacing w:line="276" w:lineRule="auto"/>
        <w:jc w:val="right"/>
        <w:rPr>
          <w:b w:val="0"/>
          <w:sz w:val="24"/>
          <w:szCs w:val="24"/>
        </w:rPr>
      </w:pPr>
      <w:r w:rsidRPr="00096A85">
        <w:rPr>
          <w:b w:val="0"/>
          <w:sz w:val="24"/>
          <w:szCs w:val="24"/>
        </w:rPr>
        <w:t>постановлением администрации</w:t>
      </w:r>
    </w:p>
    <w:p w14:paraId="58AF276C" w14:textId="77777777" w:rsidR="00096A85" w:rsidRPr="00096A85" w:rsidRDefault="00096A85" w:rsidP="00096A85">
      <w:pPr>
        <w:spacing w:line="276" w:lineRule="auto"/>
        <w:jc w:val="right"/>
        <w:rPr>
          <w:b w:val="0"/>
          <w:sz w:val="24"/>
          <w:szCs w:val="24"/>
        </w:rPr>
      </w:pPr>
      <w:r w:rsidRPr="00096A85">
        <w:rPr>
          <w:b w:val="0"/>
          <w:sz w:val="24"/>
          <w:szCs w:val="24"/>
        </w:rPr>
        <w:t xml:space="preserve">Хилокского муниципального округа </w:t>
      </w:r>
    </w:p>
    <w:p w14:paraId="52885185" w14:textId="77777777" w:rsidR="00096A85" w:rsidRPr="00096A85" w:rsidRDefault="00096A85" w:rsidP="00096A85">
      <w:pPr>
        <w:spacing w:line="276" w:lineRule="auto"/>
        <w:jc w:val="right"/>
        <w:rPr>
          <w:b w:val="0"/>
          <w:sz w:val="24"/>
          <w:szCs w:val="24"/>
        </w:rPr>
      </w:pPr>
      <w:r w:rsidRPr="00096A85">
        <w:rPr>
          <w:b w:val="0"/>
          <w:sz w:val="24"/>
          <w:szCs w:val="24"/>
        </w:rPr>
        <w:t>Забайкальского края</w:t>
      </w:r>
    </w:p>
    <w:p w14:paraId="78EA760E" w14:textId="19DB1E72" w:rsidR="00033F94" w:rsidRPr="00033F94" w:rsidRDefault="00096A85" w:rsidP="00096A85">
      <w:pPr>
        <w:spacing w:line="276" w:lineRule="auto"/>
        <w:jc w:val="right"/>
        <w:rPr>
          <w:b w:val="0"/>
          <w:sz w:val="28"/>
          <w:szCs w:val="28"/>
        </w:rPr>
      </w:pPr>
      <w:r w:rsidRPr="00033F94">
        <w:rPr>
          <w:b w:val="0"/>
          <w:sz w:val="24"/>
          <w:szCs w:val="24"/>
        </w:rPr>
        <w:t>от «</w:t>
      </w:r>
      <w:r w:rsidR="002242FB">
        <w:rPr>
          <w:b w:val="0"/>
          <w:sz w:val="24"/>
          <w:szCs w:val="24"/>
          <w:u w:val="single"/>
        </w:rPr>
        <w:t>26</w:t>
      </w:r>
      <w:r w:rsidRPr="00033F94">
        <w:rPr>
          <w:b w:val="0"/>
          <w:sz w:val="24"/>
          <w:szCs w:val="24"/>
        </w:rPr>
        <w:t xml:space="preserve">» </w:t>
      </w:r>
      <w:r w:rsidR="002242FB">
        <w:rPr>
          <w:b w:val="0"/>
          <w:sz w:val="24"/>
          <w:szCs w:val="24"/>
        </w:rPr>
        <w:t>марта</w:t>
      </w:r>
      <w:r w:rsidRPr="00033F94">
        <w:rPr>
          <w:b w:val="0"/>
          <w:sz w:val="24"/>
          <w:szCs w:val="24"/>
        </w:rPr>
        <w:t xml:space="preserve"> 2026  года №</w:t>
      </w:r>
      <w:r w:rsidR="002242FB">
        <w:rPr>
          <w:b w:val="0"/>
          <w:sz w:val="24"/>
          <w:szCs w:val="24"/>
        </w:rPr>
        <w:t>96-п</w:t>
      </w:r>
    </w:p>
    <w:p w14:paraId="55BFEA2D" w14:textId="77777777" w:rsidR="00033F94" w:rsidRPr="00033F94" w:rsidRDefault="00033F94" w:rsidP="00096A85">
      <w:pPr>
        <w:spacing w:line="276" w:lineRule="auto"/>
        <w:jc w:val="center"/>
        <w:rPr>
          <w:sz w:val="28"/>
          <w:szCs w:val="28"/>
        </w:rPr>
      </w:pPr>
      <w:r w:rsidRPr="00033F94">
        <w:rPr>
          <w:sz w:val="28"/>
          <w:szCs w:val="28"/>
        </w:rPr>
        <w:t>СОСТАВ</w:t>
      </w:r>
    </w:p>
    <w:p w14:paraId="3E879A30" w14:textId="29596291" w:rsidR="00033F94" w:rsidRPr="00033F94" w:rsidRDefault="00033F94" w:rsidP="00096A85">
      <w:pPr>
        <w:spacing w:line="276" w:lineRule="auto"/>
        <w:jc w:val="center"/>
        <w:rPr>
          <w:sz w:val="28"/>
          <w:szCs w:val="28"/>
        </w:rPr>
      </w:pPr>
      <w:r w:rsidRPr="00033F94">
        <w:rPr>
          <w:sz w:val="28"/>
          <w:szCs w:val="28"/>
        </w:rPr>
        <w:t xml:space="preserve">Оперативного штаба (ОШ)  </w:t>
      </w:r>
      <w:r w:rsidR="00096A85">
        <w:rPr>
          <w:sz w:val="28"/>
          <w:szCs w:val="28"/>
        </w:rPr>
        <w:t>Хилокского</w:t>
      </w:r>
      <w:r w:rsidRPr="00033F94">
        <w:rPr>
          <w:sz w:val="28"/>
          <w:szCs w:val="28"/>
        </w:rPr>
        <w:t xml:space="preserve">  муниципального округа</w:t>
      </w:r>
    </w:p>
    <w:p w14:paraId="7332F51B" w14:textId="77777777" w:rsidR="00033F94" w:rsidRPr="00033F94" w:rsidRDefault="00033F94" w:rsidP="00033F94">
      <w:pPr>
        <w:spacing w:line="276" w:lineRule="auto"/>
        <w:jc w:val="both"/>
        <w:rPr>
          <w:sz w:val="28"/>
          <w:szCs w:val="28"/>
        </w:rPr>
      </w:pPr>
    </w:p>
    <w:p w14:paraId="16C14009" w14:textId="77777777" w:rsidR="00652475" w:rsidRPr="00652475" w:rsidRDefault="00652475" w:rsidP="00652475">
      <w:pPr>
        <w:widowControl/>
        <w:autoSpaceDE/>
        <w:autoSpaceDN/>
        <w:adjustRightInd/>
        <w:spacing w:after="200" w:line="276" w:lineRule="auto"/>
        <w:ind w:left="360"/>
        <w:contextualSpacing/>
        <w:jc w:val="both"/>
        <w:rPr>
          <w:rFonts w:eastAsiaTheme="minorEastAsia"/>
          <w:sz w:val="28"/>
          <w:szCs w:val="28"/>
        </w:rPr>
      </w:pPr>
      <w:r w:rsidRPr="00652475">
        <w:rPr>
          <w:rFonts w:eastAsiaTheme="minorEastAsia"/>
          <w:sz w:val="28"/>
          <w:szCs w:val="28"/>
        </w:rPr>
        <w:t>Председатель рабочей группы:</w:t>
      </w:r>
    </w:p>
    <w:p w14:paraId="0EC260E8" w14:textId="77777777" w:rsidR="00652475" w:rsidRPr="00652475" w:rsidRDefault="00652475" w:rsidP="00652475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b w:val="0"/>
          <w:bCs w:val="0"/>
          <w:sz w:val="28"/>
          <w:szCs w:val="28"/>
        </w:rPr>
      </w:pPr>
      <w:r w:rsidRPr="00652475">
        <w:rPr>
          <w:rFonts w:eastAsiaTheme="minorEastAsia"/>
          <w:b w:val="0"/>
          <w:bCs w:val="0"/>
          <w:sz w:val="28"/>
          <w:szCs w:val="28"/>
        </w:rPr>
        <w:t xml:space="preserve">Ермолаев Александр Николаевич – ВрИП главы муниципального района «Хилокский район» </w:t>
      </w:r>
    </w:p>
    <w:p w14:paraId="520C4A45" w14:textId="77777777" w:rsidR="00652475" w:rsidRPr="00652475" w:rsidRDefault="00652475" w:rsidP="00652475">
      <w:pPr>
        <w:widowControl/>
        <w:autoSpaceDE/>
        <w:autoSpaceDN/>
        <w:adjustRightInd/>
        <w:spacing w:after="200" w:line="276" w:lineRule="auto"/>
        <w:ind w:left="360"/>
        <w:contextualSpacing/>
        <w:jc w:val="both"/>
        <w:rPr>
          <w:rFonts w:eastAsiaTheme="minorEastAsia"/>
          <w:sz w:val="28"/>
          <w:szCs w:val="28"/>
        </w:rPr>
      </w:pPr>
      <w:r w:rsidRPr="00652475">
        <w:rPr>
          <w:rFonts w:eastAsiaTheme="minorEastAsia"/>
          <w:sz w:val="28"/>
          <w:szCs w:val="28"/>
        </w:rPr>
        <w:t>Секретарь рабочей группы:</w:t>
      </w:r>
    </w:p>
    <w:p w14:paraId="3C8A166D" w14:textId="47247393" w:rsidR="00652475" w:rsidRPr="00652475" w:rsidRDefault="00652475" w:rsidP="00652475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b w:val="0"/>
          <w:bCs w:val="0"/>
          <w:sz w:val="28"/>
          <w:szCs w:val="28"/>
        </w:rPr>
      </w:pPr>
      <w:r w:rsidRPr="00652475">
        <w:rPr>
          <w:rFonts w:eastAsiaTheme="minorEastAsia"/>
          <w:b w:val="0"/>
          <w:bCs w:val="0"/>
          <w:sz w:val="28"/>
          <w:szCs w:val="28"/>
        </w:rPr>
        <w:t>Ковалева Олеся Владимировна – Консультант ГО и ЧС</w:t>
      </w:r>
      <w:r w:rsidR="000920DA">
        <w:rPr>
          <w:rFonts w:eastAsiaTheme="minorEastAsia"/>
          <w:b w:val="0"/>
          <w:bCs w:val="0"/>
          <w:sz w:val="28"/>
          <w:szCs w:val="28"/>
        </w:rPr>
        <w:t xml:space="preserve">- начальник ЕДДС </w:t>
      </w:r>
      <w:r w:rsidR="00C003AF">
        <w:rPr>
          <w:rFonts w:eastAsiaTheme="minorEastAsia"/>
          <w:b w:val="0"/>
          <w:bCs w:val="0"/>
          <w:sz w:val="28"/>
          <w:szCs w:val="28"/>
        </w:rPr>
        <w:t xml:space="preserve">                           </w:t>
      </w:r>
    </w:p>
    <w:p w14:paraId="188B39E1" w14:textId="77777777" w:rsidR="00652475" w:rsidRPr="00B61BA1" w:rsidRDefault="00652475" w:rsidP="00B61BA1">
      <w:pPr>
        <w:widowControl/>
        <w:autoSpaceDE/>
        <w:autoSpaceDN/>
        <w:adjustRightInd/>
        <w:spacing w:after="200" w:line="276" w:lineRule="auto"/>
        <w:ind w:left="360"/>
        <w:contextualSpacing/>
        <w:jc w:val="both"/>
        <w:rPr>
          <w:rFonts w:eastAsiaTheme="minorEastAsia"/>
          <w:sz w:val="28"/>
          <w:szCs w:val="28"/>
        </w:rPr>
      </w:pPr>
      <w:r w:rsidRPr="00B61BA1">
        <w:rPr>
          <w:rFonts w:eastAsiaTheme="minorEastAsia"/>
          <w:sz w:val="28"/>
          <w:szCs w:val="28"/>
        </w:rPr>
        <w:t>Члены рабочей группы:</w:t>
      </w:r>
    </w:p>
    <w:p w14:paraId="30381DE4" w14:textId="77777777" w:rsidR="00652475" w:rsidRPr="00652475" w:rsidRDefault="00652475" w:rsidP="00652475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b w:val="0"/>
          <w:bCs w:val="0"/>
          <w:sz w:val="28"/>
          <w:szCs w:val="28"/>
        </w:rPr>
      </w:pPr>
      <w:r w:rsidRPr="00652475">
        <w:rPr>
          <w:rFonts w:eastAsiaTheme="minorEastAsia"/>
          <w:b w:val="0"/>
          <w:bCs w:val="0"/>
          <w:sz w:val="28"/>
          <w:szCs w:val="28"/>
        </w:rPr>
        <w:t>Глазков Сергей Афанасьевич – Начальник Хилокского лесничества ГКУ «Управление лесничествами Забайкальского края».</w:t>
      </w:r>
    </w:p>
    <w:p w14:paraId="73DF93A9" w14:textId="77777777" w:rsidR="00652475" w:rsidRPr="00652475" w:rsidRDefault="00652475" w:rsidP="00652475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b w:val="0"/>
          <w:bCs w:val="0"/>
          <w:sz w:val="28"/>
          <w:szCs w:val="28"/>
        </w:rPr>
      </w:pPr>
      <w:r w:rsidRPr="00652475">
        <w:rPr>
          <w:rFonts w:eastAsiaTheme="minorEastAsia"/>
          <w:b w:val="0"/>
          <w:bCs w:val="0"/>
          <w:sz w:val="28"/>
          <w:szCs w:val="28"/>
        </w:rPr>
        <w:t>Лобсанов Аюр Цыденжапович – Начальник ОМВД России по Хилокскому району.</w:t>
      </w:r>
    </w:p>
    <w:p w14:paraId="6330A072" w14:textId="77777777" w:rsidR="00652475" w:rsidRPr="00652475" w:rsidRDefault="00652475" w:rsidP="00652475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b w:val="0"/>
          <w:bCs w:val="0"/>
          <w:sz w:val="28"/>
          <w:szCs w:val="28"/>
        </w:rPr>
      </w:pPr>
      <w:r w:rsidRPr="00652475">
        <w:rPr>
          <w:rFonts w:eastAsiaTheme="minorEastAsia"/>
          <w:b w:val="0"/>
          <w:bCs w:val="0"/>
          <w:sz w:val="28"/>
          <w:szCs w:val="28"/>
        </w:rPr>
        <w:t>Ланцов Александр Николаевич – Начальник Хилокского участка КГСАУ «Забайкаллесхоз».</w:t>
      </w:r>
    </w:p>
    <w:p w14:paraId="5B881E89" w14:textId="77777777" w:rsidR="00652475" w:rsidRPr="00652475" w:rsidRDefault="00652475" w:rsidP="00652475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b w:val="0"/>
          <w:bCs w:val="0"/>
          <w:sz w:val="28"/>
          <w:szCs w:val="28"/>
        </w:rPr>
      </w:pPr>
      <w:r w:rsidRPr="00652475">
        <w:rPr>
          <w:rFonts w:eastAsiaTheme="minorEastAsia"/>
          <w:b w:val="0"/>
          <w:bCs w:val="0"/>
          <w:sz w:val="28"/>
          <w:szCs w:val="28"/>
        </w:rPr>
        <w:t>Иванова Альбина Ахматовна – Начальник Бадинского лесничества ГКУ «Управление лесничествами Забайкальского края».</w:t>
      </w:r>
    </w:p>
    <w:p w14:paraId="100867E8" w14:textId="77777777" w:rsidR="00652475" w:rsidRPr="00652475" w:rsidRDefault="00652475" w:rsidP="00652475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b w:val="0"/>
          <w:bCs w:val="0"/>
          <w:sz w:val="28"/>
          <w:szCs w:val="28"/>
        </w:rPr>
      </w:pPr>
      <w:r w:rsidRPr="00652475">
        <w:rPr>
          <w:rFonts w:eastAsiaTheme="minorEastAsia"/>
          <w:b w:val="0"/>
          <w:bCs w:val="0"/>
          <w:sz w:val="28"/>
          <w:szCs w:val="28"/>
        </w:rPr>
        <w:t>Линейцев Вячеслав Анатольевич — начальник пожарно-спасательной части №37 - 3 ПСО ФПС ГПС ГУ МЧС России по Забайкальскому краю;</w:t>
      </w:r>
    </w:p>
    <w:p w14:paraId="2D86E59B" w14:textId="77777777" w:rsidR="00652475" w:rsidRPr="00652475" w:rsidRDefault="00652475" w:rsidP="00652475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b w:val="0"/>
          <w:bCs w:val="0"/>
          <w:sz w:val="28"/>
          <w:szCs w:val="28"/>
        </w:rPr>
      </w:pPr>
      <w:r w:rsidRPr="00652475">
        <w:rPr>
          <w:rFonts w:eastAsiaTheme="minorEastAsia"/>
          <w:b w:val="0"/>
          <w:bCs w:val="0"/>
          <w:sz w:val="28"/>
          <w:szCs w:val="28"/>
        </w:rPr>
        <w:t>Бальжинимаев Батор Балжирович — заместитель начальника ОНД и ПР по Хилокскому, Улетовскому районам и г.Хилок;</w:t>
      </w:r>
    </w:p>
    <w:p w14:paraId="2B23393C" w14:textId="432DE4E0" w:rsidR="00652475" w:rsidRPr="00652475" w:rsidRDefault="00652475" w:rsidP="00652475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b w:val="0"/>
          <w:bCs w:val="0"/>
          <w:sz w:val="28"/>
          <w:szCs w:val="28"/>
        </w:rPr>
      </w:pPr>
      <w:r w:rsidRPr="00652475">
        <w:rPr>
          <w:rFonts w:eastAsiaTheme="minorEastAsia"/>
          <w:b w:val="0"/>
          <w:bCs w:val="0"/>
          <w:sz w:val="28"/>
          <w:szCs w:val="28"/>
        </w:rPr>
        <w:t xml:space="preserve">Линейцев Владимир Александрович - заместитель начальника ОПО Хилокского и Улетовского районов </w:t>
      </w:r>
      <w:r>
        <w:rPr>
          <w:rFonts w:eastAsiaTheme="minorEastAsia"/>
          <w:b w:val="0"/>
          <w:bCs w:val="0"/>
          <w:sz w:val="28"/>
          <w:szCs w:val="28"/>
        </w:rPr>
        <w:t>«</w:t>
      </w:r>
      <w:r w:rsidRPr="00652475">
        <w:rPr>
          <w:rFonts w:eastAsiaTheme="minorEastAsia"/>
          <w:b w:val="0"/>
          <w:bCs w:val="0"/>
          <w:sz w:val="28"/>
          <w:szCs w:val="28"/>
        </w:rPr>
        <w:t>3абайкалпожспас»;</w:t>
      </w:r>
    </w:p>
    <w:p w14:paraId="0157890B" w14:textId="098389F7" w:rsidR="00652475" w:rsidRPr="00652475" w:rsidRDefault="00652475" w:rsidP="00652475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b w:val="0"/>
          <w:bCs w:val="0"/>
          <w:sz w:val="28"/>
          <w:szCs w:val="28"/>
        </w:rPr>
      </w:pPr>
      <w:r>
        <w:rPr>
          <w:rFonts w:eastAsiaTheme="minorEastAsia"/>
          <w:b w:val="0"/>
          <w:bCs w:val="0"/>
          <w:sz w:val="28"/>
          <w:szCs w:val="28"/>
        </w:rPr>
        <w:t>Лебедев Виктор Иванович</w:t>
      </w:r>
      <w:r w:rsidRPr="00652475">
        <w:rPr>
          <w:rFonts w:eastAsiaTheme="minorEastAsia"/>
          <w:b w:val="0"/>
          <w:bCs w:val="0"/>
          <w:sz w:val="28"/>
          <w:szCs w:val="28"/>
        </w:rPr>
        <w:t xml:space="preserve"> - начальник Хилокского авиаотделения КГУ «Читинская авиабаза»</w:t>
      </w:r>
    </w:p>
    <w:p w14:paraId="5E362533" w14:textId="77777777" w:rsidR="00D26DF7" w:rsidRPr="00D26DF7" w:rsidRDefault="00D26DF7" w:rsidP="00652475">
      <w:pPr>
        <w:widowControl/>
        <w:autoSpaceDE/>
        <w:autoSpaceDN/>
        <w:adjustRightInd/>
        <w:spacing w:after="200" w:line="276" w:lineRule="auto"/>
        <w:ind w:left="567"/>
        <w:contextualSpacing/>
        <w:jc w:val="both"/>
        <w:rPr>
          <w:b w:val="0"/>
        </w:rPr>
      </w:pPr>
    </w:p>
    <w:sectPr w:rsidR="00D26DF7" w:rsidRPr="00D26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4B53"/>
    <w:multiLevelType w:val="hybridMultilevel"/>
    <w:tmpl w:val="05E8D0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3F47558"/>
    <w:multiLevelType w:val="hybridMultilevel"/>
    <w:tmpl w:val="3F9EDF20"/>
    <w:lvl w:ilvl="0" w:tplc="74A8EB2C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4F422B5"/>
    <w:multiLevelType w:val="hybridMultilevel"/>
    <w:tmpl w:val="85AEDB1A"/>
    <w:lvl w:ilvl="0" w:tplc="74A8EB2C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F38DF"/>
    <w:multiLevelType w:val="hybridMultilevel"/>
    <w:tmpl w:val="750AA4FA"/>
    <w:lvl w:ilvl="0" w:tplc="74A8EB2C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CED66D0"/>
    <w:multiLevelType w:val="hybridMultilevel"/>
    <w:tmpl w:val="F33CF846"/>
    <w:lvl w:ilvl="0" w:tplc="291C8F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9307910">
    <w:abstractNumId w:val="3"/>
  </w:num>
  <w:num w:numId="2" w16cid:durableId="295840085">
    <w:abstractNumId w:val="0"/>
  </w:num>
  <w:num w:numId="3" w16cid:durableId="1740401819">
    <w:abstractNumId w:val="1"/>
  </w:num>
  <w:num w:numId="4" w16cid:durableId="182597988">
    <w:abstractNumId w:val="2"/>
  </w:num>
  <w:num w:numId="5" w16cid:durableId="1007710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8D"/>
    <w:rsid w:val="0003028D"/>
    <w:rsid w:val="00033F94"/>
    <w:rsid w:val="000442ED"/>
    <w:rsid w:val="000920DA"/>
    <w:rsid w:val="00096A85"/>
    <w:rsid w:val="001B698E"/>
    <w:rsid w:val="002242FB"/>
    <w:rsid w:val="00341C30"/>
    <w:rsid w:val="003914C8"/>
    <w:rsid w:val="00397178"/>
    <w:rsid w:val="004067BB"/>
    <w:rsid w:val="00457411"/>
    <w:rsid w:val="00477DFD"/>
    <w:rsid w:val="00507F56"/>
    <w:rsid w:val="00652475"/>
    <w:rsid w:val="006A462D"/>
    <w:rsid w:val="006C1CE5"/>
    <w:rsid w:val="006E2C6C"/>
    <w:rsid w:val="006F2725"/>
    <w:rsid w:val="007060EF"/>
    <w:rsid w:val="00785B89"/>
    <w:rsid w:val="007C733C"/>
    <w:rsid w:val="00844A5B"/>
    <w:rsid w:val="009D3634"/>
    <w:rsid w:val="009E2B6D"/>
    <w:rsid w:val="00B60615"/>
    <w:rsid w:val="00B61BA1"/>
    <w:rsid w:val="00B73ED1"/>
    <w:rsid w:val="00BA1D3D"/>
    <w:rsid w:val="00C003AF"/>
    <w:rsid w:val="00C46F92"/>
    <w:rsid w:val="00C7502D"/>
    <w:rsid w:val="00D26DF7"/>
    <w:rsid w:val="00DD79A3"/>
    <w:rsid w:val="00DE5172"/>
    <w:rsid w:val="00EB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0ECC"/>
  <w15:docId w15:val="{502C3778-8023-4C1C-B40F-91CDC525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A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914C8"/>
    <w:pPr>
      <w:widowControl/>
      <w:autoSpaceDE/>
      <w:autoSpaceDN/>
      <w:adjustRightInd/>
      <w:spacing w:after="120"/>
    </w:pPr>
    <w:rPr>
      <w:b w:val="0"/>
      <w:bCs w:val="0"/>
    </w:rPr>
  </w:style>
  <w:style w:type="character" w:customStyle="1" w:styleId="a4">
    <w:name w:val="Основной текст Знак"/>
    <w:basedOn w:val="a0"/>
    <w:link w:val="a3"/>
    <w:uiPriority w:val="99"/>
    <w:rsid w:val="003914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3914C8"/>
    <w:pPr>
      <w:widowControl/>
      <w:autoSpaceDE/>
      <w:autoSpaceDN/>
      <w:adjustRightInd/>
      <w:jc w:val="center"/>
    </w:pPr>
    <w:rPr>
      <w:b w:val="0"/>
      <w:bCs w:val="0"/>
      <w:sz w:val="28"/>
      <w:szCs w:val="24"/>
    </w:rPr>
  </w:style>
  <w:style w:type="character" w:customStyle="1" w:styleId="a6">
    <w:name w:val="Заголовок Знак"/>
    <w:basedOn w:val="a0"/>
    <w:link w:val="a5"/>
    <w:rsid w:val="003914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391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1777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Алеев</dc:creator>
  <cp:lastModifiedBy>spez</cp:lastModifiedBy>
  <cp:revision>6</cp:revision>
  <cp:lastPrinted>2026-04-02T02:49:00Z</cp:lastPrinted>
  <dcterms:created xsi:type="dcterms:W3CDTF">2026-04-02T02:27:00Z</dcterms:created>
  <dcterms:modified xsi:type="dcterms:W3CDTF">2026-04-02T03:55:00Z</dcterms:modified>
</cp:coreProperties>
</file>