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22" w:rsidRPr="0023510E" w:rsidRDefault="00A34D22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137FB6" w:rsidRPr="0023510E" w:rsidTr="00F72628">
        <w:tc>
          <w:tcPr>
            <w:tcW w:w="5851" w:type="dxa"/>
            <w:hideMark/>
          </w:tcPr>
          <w:p w:rsidR="00137FB6" w:rsidRPr="00627E9A" w:rsidRDefault="00137FB6" w:rsidP="000A19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sz w:val="24"/>
                <w:szCs w:val="24"/>
              </w:rPr>
              <w:t>Приложение</w:t>
            </w:r>
            <w:r w:rsidR="00D139CE" w:rsidRPr="00627E9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№ 1</w:t>
            </w:r>
          </w:p>
          <w:p w:rsidR="00A55102" w:rsidRPr="00627E9A" w:rsidRDefault="00137FB6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 </w:t>
            </w:r>
            <w:r w:rsidR="00D139CE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 Порядку </w:t>
            </w:r>
            <w:r w:rsidR="00A55102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проведения оценки </w:t>
            </w:r>
          </w:p>
          <w:p w:rsidR="00A55102" w:rsidRPr="00627E9A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регулирующего воздействия </w:t>
            </w:r>
          </w:p>
          <w:p w:rsidR="00A55102" w:rsidRPr="00627E9A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проектов муниципальных </w:t>
            </w:r>
          </w:p>
          <w:p w:rsidR="00A55102" w:rsidRPr="00627E9A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нормативных правовых актов </w:t>
            </w:r>
          </w:p>
          <w:p w:rsidR="00A55102" w:rsidRPr="00627E9A" w:rsidRDefault="003F38AB" w:rsidP="003F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Хилокского </w:t>
            </w:r>
            <w:r w:rsidR="00A55102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>муниципального</w:t>
            </w: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 округа </w:t>
            </w:r>
            <w:r w:rsidR="00A55102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и экспертизы </w:t>
            </w:r>
            <w:proofErr w:type="gramStart"/>
            <w:r w:rsidR="00A55102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>муниципальных</w:t>
            </w:r>
            <w:proofErr w:type="gramEnd"/>
            <w:r w:rsidR="00A55102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 </w:t>
            </w:r>
          </w:p>
          <w:p w:rsidR="00A55102" w:rsidRPr="00627E9A" w:rsidRDefault="00A55102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нормативных правовых актов </w:t>
            </w:r>
          </w:p>
          <w:p w:rsidR="00D139CE" w:rsidRPr="00627E9A" w:rsidRDefault="003F38AB" w:rsidP="00A55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Хилокского </w:t>
            </w:r>
            <w:r w:rsidR="00A55102"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>муниципального</w:t>
            </w:r>
            <w:r w:rsidRPr="00627E9A">
              <w:rPr>
                <w:rFonts w:ascii="Times New Roman" w:eastAsia="Times New Roman" w:hAnsi="Times New Roman" w:cs="Arial"/>
                <w:bCs/>
                <w:kern w:val="28"/>
                <w:sz w:val="24"/>
                <w:szCs w:val="24"/>
              </w:rPr>
              <w:t xml:space="preserve"> округа</w:t>
            </w:r>
          </w:p>
          <w:p w:rsidR="00137FB6" w:rsidRPr="0023510E" w:rsidRDefault="00137FB6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137FB6" w:rsidRPr="00226635" w:rsidRDefault="00137FB6" w:rsidP="000A19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35">
        <w:rPr>
          <w:rFonts w:ascii="Times New Roman" w:eastAsia="Times New Roman" w:hAnsi="Times New Roman" w:cs="Arial"/>
          <w:bCs/>
          <w:sz w:val="28"/>
          <w:szCs w:val="28"/>
        </w:rPr>
        <w:t> </w:t>
      </w:r>
    </w:p>
    <w:p w:rsidR="00627E9A" w:rsidRDefault="0023510E" w:rsidP="00627E9A">
      <w:pPr>
        <w:suppressAutoHyphens/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С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водн</w:t>
      </w: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ый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отчет </w:t>
      </w:r>
      <w:r w:rsidR="00137FB6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для проведения оценки регулирующего воздействия</w:t>
      </w:r>
      <w:r w:rsidR="001438A2"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</w:t>
      </w:r>
    </w:p>
    <w:p w:rsidR="00137FB6" w:rsidRPr="00226635" w:rsidRDefault="001438A2" w:rsidP="00627E9A">
      <w:pPr>
        <w:suppressAutoHyphens/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226635">
        <w:rPr>
          <w:rFonts w:ascii="Times New Roman" w:eastAsia="Times New Roman" w:hAnsi="Times New Roman" w:cs="Arial"/>
          <w:b/>
          <w:bCs/>
          <w:sz w:val="28"/>
          <w:szCs w:val="28"/>
        </w:rPr>
        <w:t>проекта муниципального нормативного правового акта</w:t>
      </w:r>
    </w:p>
    <w:p w:rsidR="00863A7F" w:rsidRPr="00226635" w:rsidRDefault="00863A7F" w:rsidP="000A19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tbl>
      <w:tblPr>
        <w:tblStyle w:val="a8"/>
        <w:tblW w:w="10632" w:type="dxa"/>
        <w:tblInd w:w="-1026" w:type="dxa"/>
        <w:tblLook w:val="04A0" w:firstRow="1" w:lastRow="0" w:firstColumn="1" w:lastColumn="0" w:noHBand="0" w:noVBand="1"/>
      </w:tblPr>
      <w:tblGrid>
        <w:gridCol w:w="817"/>
        <w:gridCol w:w="3587"/>
        <w:gridCol w:w="6228"/>
      </w:tblGrid>
      <w:tr w:rsidR="00863A7F" w:rsidRPr="00226635" w:rsidTr="003803DB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863A7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587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3803D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  <w:tc>
          <w:tcPr>
            <w:tcW w:w="6228" w:type="dxa"/>
            <w:shd w:val="clear" w:color="auto" w:fill="F2F2F2" w:themeFill="background1" w:themeFillShade="F2"/>
            <w:vAlign w:val="center"/>
          </w:tcPr>
          <w:p w:rsidR="00863A7F" w:rsidRPr="00226635" w:rsidRDefault="00863A7F" w:rsidP="00863A7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описание</w:t>
            </w:r>
          </w:p>
        </w:tc>
      </w:tr>
      <w:tr w:rsidR="003E7F69" w:rsidRPr="0023510E" w:rsidTr="00863A7F">
        <w:tc>
          <w:tcPr>
            <w:tcW w:w="817" w:type="dxa"/>
          </w:tcPr>
          <w:p w:rsidR="003E7F69" w:rsidRPr="00226635" w:rsidRDefault="003E7F69" w:rsidP="003E7F69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Arial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Arial"/>
                <w:sz w:val="16"/>
                <w:szCs w:val="16"/>
              </w:rPr>
              <w:t>11</w:t>
            </w:r>
          </w:p>
        </w:tc>
        <w:tc>
          <w:tcPr>
            <w:tcW w:w="3587" w:type="dxa"/>
          </w:tcPr>
          <w:p w:rsidR="003E7F69" w:rsidRPr="00226635" w:rsidRDefault="003E7F69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Краткое описание предлагаемого правового регулирования в части положений, которыми изменяется содержание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, изменяется содержание или порядок реализации полномочий органов местного самоуправления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в отношениях с субъектами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6228" w:type="dxa"/>
          </w:tcPr>
          <w:p w:rsidR="003E7F69" w:rsidRPr="00F51EC2" w:rsidRDefault="00F51EC2" w:rsidP="00EE518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1EC2">
              <w:rPr>
                <w:rFonts w:ascii="Times New Roman" w:hAnsi="Times New Roman"/>
                <w:sz w:val="20"/>
                <w:szCs w:val="20"/>
              </w:rPr>
              <w:t>Проект нормативного правового акта</w:t>
            </w:r>
            <w:r w:rsidRPr="00F51EC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EE5185">
              <w:rPr>
                <w:rFonts w:ascii="Times New Roman" w:hAnsi="Times New Roman"/>
                <w:color w:val="333333"/>
                <w:sz w:val="20"/>
                <w:szCs w:val="20"/>
              </w:rPr>
              <w:t>определяет</w:t>
            </w:r>
            <w:r w:rsidRPr="00F51EC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порядок </w:t>
            </w:r>
            <w:r w:rsidR="00EE518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предоставления физическим лицам специально отведенных мест для </w:t>
            </w:r>
            <w:r w:rsidRPr="00F51EC2">
              <w:rPr>
                <w:rFonts w:ascii="Times New Roman" w:hAnsi="Times New Roman"/>
                <w:color w:val="333333"/>
                <w:sz w:val="20"/>
                <w:szCs w:val="20"/>
              </w:rPr>
              <w:t>мелкорозничной</w:t>
            </w:r>
            <w:r w:rsidR="00EE518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уличной</w:t>
            </w:r>
            <w:r w:rsidRPr="00F51EC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EE5185">
              <w:rPr>
                <w:rFonts w:ascii="Times New Roman" w:hAnsi="Times New Roman"/>
                <w:color w:val="333333"/>
                <w:sz w:val="20"/>
                <w:szCs w:val="20"/>
              </w:rPr>
              <w:t>торговли с мобильных объектов по заявлениям на платной основе</w:t>
            </w:r>
            <w:r w:rsidR="00122983">
              <w:rPr>
                <w:rFonts w:ascii="Times New Roman" w:hAnsi="Times New Roman"/>
                <w:color w:val="333333"/>
                <w:sz w:val="20"/>
                <w:szCs w:val="20"/>
              </w:rPr>
              <w:t>.</w:t>
            </w:r>
            <w:r w:rsidR="00EE518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      </w:r>
          </w:p>
        </w:tc>
        <w:tc>
          <w:tcPr>
            <w:tcW w:w="6228" w:type="dxa"/>
          </w:tcPr>
          <w:p w:rsidR="00586816" w:rsidRPr="00F51EC2" w:rsidRDefault="00586816" w:rsidP="0009512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1EC2">
              <w:rPr>
                <w:rFonts w:ascii="Times New Roman" w:hAnsi="Times New Roman"/>
                <w:sz w:val="20"/>
                <w:szCs w:val="20"/>
              </w:rPr>
              <w:t>Проект нормативного правового акта</w:t>
            </w:r>
            <w:r w:rsidRPr="00F51EC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регламентирует порядок уличной мелкорозничной торговли на </w:t>
            </w:r>
            <w:r w:rsidR="0009512D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местах, </w:t>
            </w:r>
            <w:r w:rsidRPr="00F51EC2">
              <w:rPr>
                <w:rFonts w:ascii="Times New Roman" w:hAnsi="Times New Roman"/>
                <w:color w:val="333333"/>
                <w:sz w:val="20"/>
                <w:szCs w:val="20"/>
              </w:rPr>
              <w:t>специально отведенных для этой цели администрацией Хилокского муниципального округа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также </w:t>
            </w:r>
            <w:r w:rsidRPr="00F51EC2">
              <w:rPr>
                <w:rFonts w:ascii="Times New Roman" w:hAnsi="Times New Roman"/>
                <w:sz w:val="20"/>
                <w:szCs w:val="20"/>
              </w:rPr>
              <w:t>направлен на создание условий для развития предпринимательской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Сведения о целях предлагаемого правового регулирования и обоснование их соответствия законодательству Российской Федерации, Забайкальского края, нормативным правовым актам Хилокского муниципального округа.</w:t>
            </w:r>
          </w:p>
        </w:tc>
        <w:tc>
          <w:tcPr>
            <w:tcW w:w="6228" w:type="dxa"/>
          </w:tcPr>
          <w:p w:rsidR="00586816" w:rsidRPr="00F51EC2" w:rsidRDefault="00586816" w:rsidP="0058681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1EC2">
              <w:rPr>
                <w:rFonts w:ascii="Times New Roman" w:hAnsi="Times New Roman"/>
                <w:sz w:val="20"/>
                <w:szCs w:val="20"/>
              </w:rPr>
              <w:t>Проект нормативного правового акта разработан в целях создания условий для улучшения организации и качественного обслуживания населения и обеспечения доступности товаров для населения и упорядочения функционирования мобильных торговых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1EC2">
              <w:rPr>
                <w:rFonts w:ascii="Times New Roman" w:hAnsi="Times New Roman"/>
                <w:sz w:val="20"/>
                <w:szCs w:val="20"/>
              </w:rPr>
              <w:t>на территории Хилокского муниципального округа.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Возможные варианты достижения поставленных целей (решения иными правовыми, информационными или организационными средствами).</w:t>
            </w:r>
          </w:p>
        </w:tc>
        <w:tc>
          <w:tcPr>
            <w:tcW w:w="6228" w:type="dxa"/>
          </w:tcPr>
          <w:p w:rsidR="00586816" w:rsidRPr="00122983" w:rsidRDefault="00122983" w:rsidP="00F51EC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22983">
              <w:rPr>
                <w:rFonts w:ascii="Times New Roman" w:hAnsi="Times New Roman"/>
                <w:sz w:val="20"/>
                <w:szCs w:val="20"/>
              </w:rPr>
              <w:t>Решение данного вопроса иными правовыми, информационными или организационными средствами действующим законодательством Российской Федерации не предусмотрено.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Обоснование предлагаемого правового регулирования в части положений, которыми изменяется содержание или порядок реализации полномочий органов местного самоуправления в отношениях с субъектами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6228" w:type="dxa"/>
          </w:tcPr>
          <w:p w:rsidR="00586816" w:rsidRPr="009C5F3F" w:rsidRDefault="009C5F3F" w:rsidP="009C5F3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9C5F3F">
              <w:rPr>
                <w:rFonts w:ascii="Times New Roman" w:hAnsi="Times New Roman"/>
                <w:sz w:val="20"/>
                <w:szCs w:val="20"/>
              </w:rPr>
              <w:t xml:space="preserve">Подготовка  и утверждение Порядка предусмотрена в соответствии с </w:t>
            </w:r>
            <w:r w:rsidRPr="009C5F3F">
              <w:rPr>
                <w:rStyle w:val="13"/>
                <w:color w:val="auto"/>
                <w:spacing w:val="0"/>
                <w:sz w:val="20"/>
                <w:szCs w:val="20"/>
              </w:rPr>
              <w:t>пунктом 10 статьи 14 Федерального закона РФ от 6 октября 2003 года № 131-ФЗ «Об общих принципах организации местного самоуправления в Российской Федерации» и Федеральным законом РФ от 07 февраля 1992 года № 2300-1 «О защите прав потребителей»</w:t>
            </w:r>
            <w:r>
              <w:rPr>
                <w:rStyle w:val="13"/>
                <w:color w:val="auto"/>
                <w:spacing w:val="0"/>
                <w:sz w:val="20"/>
                <w:szCs w:val="20"/>
              </w:rPr>
              <w:t>, руководствуясь Уставом Хилокского муниципального округа Забайкальского края.</w:t>
            </w:r>
            <w:proofErr w:type="gramEnd"/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расходов бюджета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на организацию и исполнение полномочий для реализации предлагаемого правового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регулирования.</w:t>
            </w:r>
          </w:p>
        </w:tc>
        <w:tc>
          <w:tcPr>
            <w:tcW w:w="6228" w:type="dxa"/>
          </w:tcPr>
          <w:p w:rsidR="00586816" w:rsidRPr="00A258DF" w:rsidRDefault="00A258DF" w:rsidP="00CC5F2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58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организацию и исполнение полномочий для реализации предлагаемого правового регулирования расходы бюджета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Хилокского </w:t>
            </w:r>
            <w:r w:rsidRPr="00A258DF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258DF">
              <w:rPr>
                <w:rFonts w:ascii="Times New Roman" w:hAnsi="Times New Roman"/>
                <w:sz w:val="20"/>
                <w:szCs w:val="20"/>
              </w:rPr>
              <w:t xml:space="preserve">  не предусматриваются.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новых обязанностей или ограничений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субъектов предпринимательской и иной экономической деятельности, либо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изменений в содержании существующих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обязанностей или ограничений для указанных субъектов, а также порядок организации их исполнения, предлагаемые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правовым регулированием.</w:t>
            </w:r>
          </w:p>
        </w:tc>
        <w:tc>
          <w:tcPr>
            <w:tcW w:w="6228" w:type="dxa"/>
          </w:tcPr>
          <w:p w:rsidR="00586816" w:rsidRPr="00040A35" w:rsidRDefault="00040A35" w:rsidP="00CC5F2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0A35">
              <w:rPr>
                <w:rFonts w:ascii="Times New Roman" w:hAnsi="Times New Roman"/>
                <w:sz w:val="20"/>
                <w:szCs w:val="20"/>
              </w:rPr>
              <w:t>Принятие данного нормативного правового акта не повлечет за собой новых ограничений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физических </w:t>
            </w:r>
            <w:r w:rsidR="00CC5F29">
              <w:rPr>
                <w:rFonts w:ascii="Times New Roman" w:hAnsi="Times New Roman"/>
                <w:sz w:val="20"/>
                <w:szCs w:val="20"/>
              </w:rPr>
              <w:t>лиц,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осуществляющих мелкорозничную уличную торговлю.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Описание основных групп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деятельности, интересы которых будут затронуты предлагаемым правовым регулированием.</w:t>
            </w:r>
          </w:p>
        </w:tc>
        <w:tc>
          <w:tcPr>
            <w:tcW w:w="6228" w:type="dxa"/>
          </w:tcPr>
          <w:p w:rsidR="00586816" w:rsidRPr="00040A35" w:rsidRDefault="00040A35" w:rsidP="00CC5F29">
            <w:pPr>
              <w:pStyle w:val="a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40A35"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  <w:r w:rsidR="00E9247C">
              <w:rPr>
                <w:rFonts w:ascii="Times New Roman" w:hAnsi="Times New Roman"/>
                <w:sz w:val="20"/>
                <w:szCs w:val="20"/>
              </w:rPr>
              <w:t>,</w:t>
            </w:r>
            <w:r w:rsidRPr="00040A35">
              <w:rPr>
                <w:rFonts w:ascii="Times New Roman" w:hAnsi="Times New Roman"/>
                <w:sz w:val="20"/>
                <w:szCs w:val="20"/>
              </w:rPr>
              <w:t xml:space="preserve"> зарегистрированн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040A35">
              <w:rPr>
                <w:rFonts w:ascii="Times New Roman" w:hAnsi="Times New Roman"/>
                <w:sz w:val="20"/>
                <w:szCs w:val="20"/>
              </w:rPr>
              <w:t xml:space="preserve"> как само занятые или индивидуальные предприниматели, граждан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40A35">
              <w:rPr>
                <w:rFonts w:ascii="Times New Roman" w:hAnsi="Times New Roman"/>
                <w:sz w:val="20"/>
                <w:szCs w:val="20"/>
              </w:rPr>
              <w:t xml:space="preserve"> осуществляющи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40A35">
              <w:rPr>
                <w:rFonts w:ascii="Times New Roman" w:hAnsi="Times New Roman"/>
                <w:sz w:val="20"/>
                <w:szCs w:val="20"/>
              </w:rPr>
              <w:t xml:space="preserve"> реализацию, выращенной ими продукции на приусадебных участках.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Период воздействия вносимых в правовое регулирование изменений или введения нового правового регулирования на субъекты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 (кратко-, средне- или долгосрочный).</w:t>
            </w:r>
          </w:p>
        </w:tc>
        <w:tc>
          <w:tcPr>
            <w:tcW w:w="6228" w:type="dxa"/>
          </w:tcPr>
          <w:p w:rsidR="00586816" w:rsidRPr="00D66A37" w:rsidRDefault="00D66A37" w:rsidP="00D66A3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6A37">
              <w:rPr>
                <w:rFonts w:ascii="Times New Roman" w:hAnsi="Times New Roman"/>
                <w:sz w:val="20"/>
                <w:szCs w:val="20"/>
              </w:rPr>
              <w:t>Период воздействия нового правового регулирования – долгосрочный.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расходов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деятельности, связанных с необходимостью соблюдения обязанностей или ограничений, возлагаемых на них или изменяемых предлагаемым правовым регулированием.</w:t>
            </w:r>
          </w:p>
        </w:tc>
        <w:tc>
          <w:tcPr>
            <w:tcW w:w="6228" w:type="dxa"/>
          </w:tcPr>
          <w:p w:rsidR="00586816" w:rsidRPr="00224117" w:rsidRDefault="00224117" w:rsidP="00CC5F2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</w:t>
            </w:r>
            <w:r w:rsidRPr="00224117">
              <w:rPr>
                <w:rFonts w:ascii="Times New Roman" w:hAnsi="Times New Roman"/>
                <w:sz w:val="20"/>
                <w:szCs w:val="20"/>
              </w:rPr>
              <w:t xml:space="preserve"> стоимост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224117">
              <w:rPr>
                <w:rFonts w:ascii="Times New Roman" w:hAnsi="Times New Roman"/>
                <w:sz w:val="20"/>
                <w:szCs w:val="20"/>
              </w:rPr>
              <w:t xml:space="preserve"> размещения мобильного торговог</w:t>
            </w:r>
            <w:r>
              <w:rPr>
                <w:rFonts w:ascii="Times New Roman" w:hAnsi="Times New Roman"/>
                <w:sz w:val="20"/>
                <w:szCs w:val="20"/>
              </w:rPr>
              <w:t>о объекта за один день торговли – 112 рублей.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Оценка рисков решения проблемы предложенным способом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регулирования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, рисков негативных последствий.</w:t>
            </w:r>
          </w:p>
        </w:tc>
        <w:tc>
          <w:tcPr>
            <w:tcW w:w="6228" w:type="dxa"/>
          </w:tcPr>
          <w:p w:rsidR="00586816" w:rsidRPr="00B64287" w:rsidRDefault="00B64287" w:rsidP="00CC5F2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64287">
              <w:rPr>
                <w:rFonts w:ascii="Times New Roman" w:hAnsi="Times New Roman"/>
                <w:sz w:val="20"/>
                <w:szCs w:val="20"/>
              </w:rPr>
              <w:t xml:space="preserve">После принятия данного </w:t>
            </w:r>
            <w:r>
              <w:rPr>
                <w:rFonts w:ascii="Times New Roman" w:hAnsi="Times New Roman"/>
                <w:sz w:val="20"/>
                <w:szCs w:val="20"/>
              </w:rPr>
              <w:t>НПА</w:t>
            </w:r>
            <w:r w:rsidRPr="00B64287">
              <w:rPr>
                <w:rFonts w:ascii="Times New Roman" w:hAnsi="Times New Roman"/>
                <w:sz w:val="20"/>
                <w:szCs w:val="20"/>
              </w:rPr>
              <w:t xml:space="preserve"> рисков снижения доходов субъектов предпринимательской деятельности нет.</w:t>
            </w:r>
          </w:p>
        </w:tc>
      </w:tr>
      <w:tr w:rsidR="00586816" w:rsidRPr="0023510E" w:rsidTr="00863A7F">
        <w:tc>
          <w:tcPr>
            <w:tcW w:w="817" w:type="dxa"/>
          </w:tcPr>
          <w:p w:rsidR="00586816" w:rsidRPr="00226635" w:rsidRDefault="00586816" w:rsidP="000A191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63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587" w:type="dxa"/>
          </w:tcPr>
          <w:p w:rsidR="00586816" w:rsidRPr="00226635" w:rsidRDefault="00586816" w:rsidP="00B73D3E">
            <w:p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Иные сведения, позволяющие оценить обоснованность вводимых административных и иных ограничений и обязанностей для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иной экономической 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деятельности, обоснованность расходов субъектов предпринимательской и </w:t>
            </w:r>
            <w:r w:rsidRPr="00226635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экономической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деятельности и бюджета Хилокского </w:t>
            </w:r>
            <w:r w:rsidRPr="00226635">
              <w:rPr>
                <w:rFonts w:ascii="Times New Roman" w:eastAsia="Times New Roman" w:hAnsi="Times New Roman" w:cs="Arial"/>
                <w:bCs/>
                <w:kern w:val="28"/>
                <w:sz w:val="20"/>
                <w:szCs w:val="20"/>
              </w:rPr>
              <w:t>муниципального округа</w:t>
            </w:r>
            <w:r w:rsidRPr="00226635">
              <w:rPr>
                <w:rFonts w:ascii="Times New Roman" w:eastAsia="Times New Roman" w:hAnsi="Times New Roman" w:cs="Arial"/>
                <w:sz w:val="20"/>
                <w:szCs w:val="20"/>
              </w:rPr>
              <w:t>, возникновению которых способствуют положения проекта муниципального нормативного правового акта.</w:t>
            </w:r>
          </w:p>
        </w:tc>
        <w:tc>
          <w:tcPr>
            <w:tcW w:w="6228" w:type="dxa"/>
          </w:tcPr>
          <w:p w:rsidR="00E50264" w:rsidRDefault="00CC5F29" w:rsidP="00B246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5F29">
              <w:rPr>
                <w:rFonts w:ascii="Times New Roman" w:hAnsi="Times New Roman"/>
                <w:sz w:val="20"/>
                <w:szCs w:val="20"/>
              </w:rPr>
              <w:t xml:space="preserve">Проект постановления актуализирует сведения, содержащиеся в </w:t>
            </w:r>
            <w:r w:rsidR="007D603F">
              <w:rPr>
                <w:rFonts w:ascii="Times New Roman" w:hAnsi="Times New Roman"/>
                <w:sz w:val="20"/>
                <w:szCs w:val="20"/>
              </w:rPr>
              <w:t>Решен</w:t>
            </w:r>
            <w:r w:rsidRPr="00CC5F29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7D603F">
              <w:rPr>
                <w:rFonts w:ascii="Times New Roman" w:hAnsi="Times New Roman"/>
                <w:sz w:val="20"/>
                <w:szCs w:val="20"/>
              </w:rPr>
              <w:t>городское поселение «Хилокское</w:t>
            </w:r>
            <w:r w:rsidR="003F0923">
              <w:rPr>
                <w:rFonts w:ascii="Times New Roman" w:hAnsi="Times New Roman"/>
                <w:sz w:val="20"/>
                <w:szCs w:val="20"/>
              </w:rPr>
              <w:t>» от 14</w:t>
            </w:r>
            <w:r w:rsidRPr="00CC5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0923">
              <w:rPr>
                <w:rFonts w:ascii="Times New Roman" w:hAnsi="Times New Roman"/>
                <w:sz w:val="20"/>
                <w:szCs w:val="20"/>
              </w:rPr>
              <w:t>сентя</w:t>
            </w:r>
            <w:r w:rsidRPr="00CC5F29">
              <w:rPr>
                <w:rFonts w:ascii="Times New Roman" w:hAnsi="Times New Roman"/>
                <w:sz w:val="20"/>
                <w:szCs w:val="20"/>
              </w:rPr>
              <w:t>бря 202</w:t>
            </w:r>
            <w:r w:rsidR="003F0923">
              <w:rPr>
                <w:rFonts w:ascii="Times New Roman" w:hAnsi="Times New Roman"/>
                <w:sz w:val="20"/>
                <w:szCs w:val="20"/>
              </w:rPr>
              <w:t>3 года № 48</w:t>
            </w:r>
            <w:r w:rsidRPr="00CC5F29">
              <w:rPr>
                <w:rFonts w:ascii="Times New Roman" w:hAnsi="Times New Roman"/>
                <w:sz w:val="20"/>
                <w:szCs w:val="20"/>
              </w:rPr>
              <w:t xml:space="preserve"> «Об </w:t>
            </w:r>
            <w:r w:rsidR="003F0923">
              <w:rPr>
                <w:rFonts w:ascii="Times New Roman" w:hAnsi="Times New Roman"/>
                <w:sz w:val="20"/>
                <w:szCs w:val="20"/>
              </w:rPr>
              <w:t>утверждении положения о нестационарных торговых объектах на территории городского поселения Хилокское»</w:t>
            </w:r>
            <w:r w:rsidR="00CC447B">
              <w:rPr>
                <w:rFonts w:ascii="Times New Roman" w:hAnsi="Times New Roman"/>
                <w:sz w:val="20"/>
                <w:szCs w:val="20"/>
              </w:rPr>
              <w:t xml:space="preserve">, в части положения о </w:t>
            </w:r>
            <w:r w:rsidR="00E50264">
              <w:rPr>
                <w:rFonts w:ascii="Times New Roman" w:hAnsi="Times New Roman"/>
                <w:sz w:val="20"/>
                <w:szCs w:val="20"/>
              </w:rPr>
              <w:t>мелкорозничной уличной торговле, действовавшего до вступления в силу закона Забайкальского края от 28.12.2024 года № 2466-ЗЗК «</w:t>
            </w:r>
            <w:r w:rsidR="00E50264" w:rsidRPr="00B246CF">
              <w:rPr>
                <w:rFonts w:ascii="Times New Roman" w:hAnsi="Times New Roman"/>
                <w:sz w:val="20"/>
                <w:szCs w:val="20"/>
              </w:rPr>
              <w:t>О преобразовании всех поселений, входящих в состав муниципального района "Хилокский район" Забайкальского края</w:t>
            </w:r>
            <w:proofErr w:type="gramEnd"/>
            <w:r w:rsidR="00E50264" w:rsidRPr="00B246CF">
              <w:rPr>
                <w:rFonts w:ascii="Times New Roman" w:hAnsi="Times New Roman"/>
                <w:sz w:val="20"/>
                <w:szCs w:val="20"/>
              </w:rPr>
              <w:t>, в Хилокский муниципальный округ Забайкальского края</w:t>
            </w:r>
            <w:r w:rsidR="00B246CF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A14411" w:rsidRDefault="00A14411" w:rsidP="00B246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14411" w:rsidRPr="00B246CF" w:rsidRDefault="00A14411" w:rsidP="00B246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 НПА направлен в прокуратуру Хилокского района для проведения правовой экспертизы </w:t>
            </w:r>
          </w:p>
          <w:p w:rsidR="00586816" w:rsidRPr="00CC5F29" w:rsidRDefault="00586816" w:rsidP="00B246C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F72628" w:rsidRPr="0023510E" w:rsidRDefault="00F72628" w:rsidP="000A1911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EC62D3" w:rsidRPr="00EC62D3" w:rsidRDefault="00EC62D3" w:rsidP="00EC62D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62D3">
        <w:rPr>
          <w:rFonts w:ascii="Times New Roman" w:eastAsia="Times New Roman" w:hAnsi="Times New Roman" w:cs="Times New Roman"/>
        </w:rPr>
        <w:t>Консультант</w:t>
      </w:r>
      <w:r w:rsidRPr="00EC62D3">
        <w:rPr>
          <w:rFonts w:ascii="Times New Roman" w:eastAsia="Times New Roman" w:hAnsi="Times New Roman" w:cs="Times New Roman"/>
        </w:rPr>
        <w:t xml:space="preserve"> отдела </w:t>
      </w:r>
    </w:p>
    <w:p w:rsidR="00EC62D3" w:rsidRPr="00EC62D3" w:rsidRDefault="00EC62D3" w:rsidP="00EC62D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62D3">
        <w:rPr>
          <w:rFonts w:ascii="Times New Roman" w:eastAsia="Times New Roman" w:hAnsi="Times New Roman" w:cs="Times New Roman"/>
        </w:rPr>
        <w:t>экономики и сельского хозяйства</w:t>
      </w:r>
    </w:p>
    <w:p w:rsidR="00EC62D3" w:rsidRPr="00EC62D3" w:rsidRDefault="00EC62D3" w:rsidP="00EC62D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62D3">
        <w:rPr>
          <w:rFonts w:ascii="Times New Roman" w:eastAsia="Times New Roman" w:hAnsi="Times New Roman" w:cs="Times New Roman"/>
        </w:rPr>
        <w:t xml:space="preserve">администрации </w:t>
      </w:r>
      <w:r w:rsidRPr="00EC62D3">
        <w:rPr>
          <w:rFonts w:ascii="Times New Roman" w:eastAsia="Times New Roman" w:hAnsi="Times New Roman" w:cs="Times New Roman"/>
        </w:rPr>
        <w:t xml:space="preserve">Хилокского </w:t>
      </w:r>
    </w:p>
    <w:p w:rsidR="00EC62D3" w:rsidRPr="00EC62D3" w:rsidRDefault="00EC62D3" w:rsidP="00EC62D3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62D3">
        <w:rPr>
          <w:rFonts w:ascii="Times New Roman" w:eastAsia="Times New Roman" w:hAnsi="Times New Roman" w:cs="Times New Roman"/>
        </w:rPr>
        <w:t>муниципального округа                                                                     Игнатова Н.Е.</w:t>
      </w:r>
    </w:p>
    <w:p w:rsidR="00B73D3E" w:rsidRPr="00EC62D3" w:rsidRDefault="00B73D3E" w:rsidP="00863A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F72628" w:rsidRPr="0023510E" w:rsidTr="00627E9A">
        <w:tc>
          <w:tcPr>
            <w:tcW w:w="5851" w:type="dxa"/>
          </w:tcPr>
          <w:p w:rsidR="00F72628" w:rsidRPr="0023510E" w:rsidRDefault="00F72628" w:rsidP="000A191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72628" w:rsidRPr="0023510E" w:rsidRDefault="00F72628" w:rsidP="00627E9A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F72628" w:rsidRPr="0023510E" w:rsidSect="0062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4ADF"/>
    <w:multiLevelType w:val="hybridMultilevel"/>
    <w:tmpl w:val="AB382A76"/>
    <w:lvl w:ilvl="0" w:tplc="1CD6B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8E3B6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877BC"/>
    <w:multiLevelType w:val="multilevel"/>
    <w:tmpl w:val="A0CC46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B6"/>
    <w:rsid w:val="00011D4B"/>
    <w:rsid w:val="0001468C"/>
    <w:rsid w:val="0001498E"/>
    <w:rsid w:val="00015A5C"/>
    <w:rsid w:val="000262DC"/>
    <w:rsid w:val="00040A35"/>
    <w:rsid w:val="0005073C"/>
    <w:rsid w:val="00065C65"/>
    <w:rsid w:val="00075789"/>
    <w:rsid w:val="000805D3"/>
    <w:rsid w:val="00083DD9"/>
    <w:rsid w:val="00086A0C"/>
    <w:rsid w:val="0009512D"/>
    <w:rsid w:val="000A1911"/>
    <w:rsid w:val="000A1EC1"/>
    <w:rsid w:val="000B33FE"/>
    <w:rsid w:val="000B3E6F"/>
    <w:rsid w:val="000B561C"/>
    <w:rsid w:val="000D2941"/>
    <w:rsid w:val="000F41A9"/>
    <w:rsid w:val="00100679"/>
    <w:rsid w:val="00122983"/>
    <w:rsid w:val="0013221C"/>
    <w:rsid w:val="00132FD0"/>
    <w:rsid w:val="00133499"/>
    <w:rsid w:val="001343EC"/>
    <w:rsid w:val="00137FB6"/>
    <w:rsid w:val="001438A2"/>
    <w:rsid w:val="00147C53"/>
    <w:rsid w:val="00152676"/>
    <w:rsid w:val="001745D7"/>
    <w:rsid w:val="00177C3E"/>
    <w:rsid w:val="00182FFC"/>
    <w:rsid w:val="00185591"/>
    <w:rsid w:val="00186F9F"/>
    <w:rsid w:val="001A0E84"/>
    <w:rsid w:val="001A437D"/>
    <w:rsid w:val="001B7120"/>
    <w:rsid w:val="001E0B25"/>
    <w:rsid w:val="001F11E1"/>
    <w:rsid w:val="001F20E6"/>
    <w:rsid w:val="001F2ECD"/>
    <w:rsid w:val="001F510C"/>
    <w:rsid w:val="001F7FE3"/>
    <w:rsid w:val="00200C68"/>
    <w:rsid w:val="00203E74"/>
    <w:rsid w:val="00216AE6"/>
    <w:rsid w:val="0022232C"/>
    <w:rsid w:val="00224117"/>
    <w:rsid w:val="002254EA"/>
    <w:rsid w:val="00226635"/>
    <w:rsid w:val="00227EC8"/>
    <w:rsid w:val="00234B29"/>
    <w:rsid w:val="0023510E"/>
    <w:rsid w:val="0023532C"/>
    <w:rsid w:val="0023681E"/>
    <w:rsid w:val="00247E34"/>
    <w:rsid w:val="002600F9"/>
    <w:rsid w:val="00273CBE"/>
    <w:rsid w:val="002808A7"/>
    <w:rsid w:val="0028384A"/>
    <w:rsid w:val="00283AB7"/>
    <w:rsid w:val="00296F2F"/>
    <w:rsid w:val="002A1EBC"/>
    <w:rsid w:val="002B2228"/>
    <w:rsid w:val="002E4E45"/>
    <w:rsid w:val="003015CB"/>
    <w:rsid w:val="00304A4F"/>
    <w:rsid w:val="00322A69"/>
    <w:rsid w:val="0032380C"/>
    <w:rsid w:val="00325C58"/>
    <w:rsid w:val="00336927"/>
    <w:rsid w:val="00341A44"/>
    <w:rsid w:val="00343C63"/>
    <w:rsid w:val="003537D3"/>
    <w:rsid w:val="003543D8"/>
    <w:rsid w:val="00360D61"/>
    <w:rsid w:val="00361CB0"/>
    <w:rsid w:val="00362225"/>
    <w:rsid w:val="00370020"/>
    <w:rsid w:val="00377EF1"/>
    <w:rsid w:val="003803DB"/>
    <w:rsid w:val="00386891"/>
    <w:rsid w:val="003908EB"/>
    <w:rsid w:val="00397A83"/>
    <w:rsid w:val="003A1494"/>
    <w:rsid w:val="003A288D"/>
    <w:rsid w:val="003A4BF7"/>
    <w:rsid w:val="003A796B"/>
    <w:rsid w:val="003B4887"/>
    <w:rsid w:val="003C7EFF"/>
    <w:rsid w:val="003E7F69"/>
    <w:rsid w:val="003F0923"/>
    <w:rsid w:val="003F2CA4"/>
    <w:rsid w:val="003F34B3"/>
    <w:rsid w:val="003F38AB"/>
    <w:rsid w:val="00401CFB"/>
    <w:rsid w:val="00404576"/>
    <w:rsid w:val="0040780C"/>
    <w:rsid w:val="00423E73"/>
    <w:rsid w:val="004265D8"/>
    <w:rsid w:val="00427FC7"/>
    <w:rsid w:val="00430D84"/>
    <w:rsid w:val="00430EC0"/>
    <w:rsid w:val="004321E3"/>
    <w:rsid w:val="004337D8"/>
    <w:rsid w:val="00445536"/>
    <w:rsid w:val="004532D1"/>
    <w:rsid w:val="004615C4"/>
    <w:rsid w:val="00462AF6"/>
    <w:rsid w:val="0046671C"/>
    <w:rsid w:val="00470D82"/>
    <w:rsid w:val="00473182"/>
    <w:rsid w:val="0047733D"/>
    <w:rsid w:val="00493AFD"/>
    <w:rsid w:val="004A4F91"/>
    <w:rsid w:val="004B41C2"/>
    <w:rsid w:val="004C01DA"/>
    <w:rsid w:val="004C204F"/>
    <w:rsid w:val="004C277F"/>
    <w:rsid w:val="004C45C7"/>
    <w:rsid w:val="004D071F"/>
    <w:rsid w:val="004E368F"/>
    <w:rsid w:val="004E474B"/>
    <w:rsid w:val="004E5BC8"/>
    <w:rsid w:val="004E73C3"/>
    <w:rsid w:val="004F106E"/>
    <w:rsid w:val="005038E9"/>
    <w:rsid w:val="0051303D"/>
    <w:rsid w:val="00514741"/>
    <w:rsid w:val="00530515"/>
    <w:rsid w:val="005316CC"/>
    <w:rsid w:val="00532DD9"/>
    <w:rsid w:val="00551AA5"/>
    <w:rsid w:val="0056691E"/>
    <w:rsid w:val="00571177"/>
    <w:rsid w:val="00573803"/>
    <w:rsid w:val="00581CCD"/>
    <w:rsid w:val="00586816"/>
    <w:rsid w:val="00586936"/>
    <w:rsid w:val="00590A04"/>
    <w:rsid w:val="00596C3C"/>
    <w:rsid w:val="005A287C"/>
    <w:rsid w:val="005B04B3"/>
    <w:rsid w:val="005E4B90"/>
    <w:rsid w:val="005F0A13"/>
    <w:rsid w:val="005F17E3"/>
    <w:rsid w:val="005F33AB"/>
    <w:rsid w:val="005F579D"/>
    <w:rsid w:val="00604B20"/>
    <w:rsid w:val="0061227E"/>
    <w:rsid w:val="00621C2D"/>
    <w:rsid w:val="006265CA"/>
    <w:rsid w:val="00627DB4"/>
    <w:rsid w:val="00627E9A"/>
    <w:rsid w:val="0063506A"/>
    <w:rsid w:val="00635115"/>
    <w:rsid w:val="00647176"/>
    <w:rsid w:val="006601E7"/>
    <w:rsid w:val="00662927"/>
    <w:rsid w:val="00665398"/>
    <w:rsid w:val="00671441"/>
    <w:rsid w:val="00672F42"/>
    <w:rsid w:val="00686106"/>
    <w:rsid w:val="00687F43"/>
    <w:rsid w:val="006908A7"/>
    <w:rsid w:val="006A5130"/>
    <w:rsid w:val="006A6BA9"/>
    <w:rsid w:val="006C4D54"/>
    <w:rsid w:val="006D1601"/>
    <w:rsid w:val="006F4012"/>
    <w:rsid w:val="006F6585"/>
    <w:rsid w:val="006F751D"/>
    <w:rsid w:val="007131B3"/>
    <w:rsid w:val="00716AA8"/>
    <w:rsid w:val="007206BC"/>
    <w:rsid w:val="00731548"/>
    <w:rsid w:val="00741CE6"/>
    <w:rsid w:val="00751928"/>
    <w:rsid w:val="007552BF"/>
    <w:rsid w:val="00772161"/>
    <w:rsid w:val="00783DB0"/>
    <w:rsid w:val="00785BF6"/>
    <w:rsid w:val="007A0703"/>
    <w:rsid w:val="007A308F"/>
    <w:rsid w:val="007A6351"/>
    <w:rsid w:val="007A7FAC"/>
    <w:rsid w:val="007B7266"/>
    <w:rsid w:val="007D603F"/>
    <w:rsid w:val="007E1C78"/>
    <w:rsid w:val="007E7467"/>
    <w:rsid w:val="007F449F"/>
    <w:rsid w:val="0080010C"/>
    <w:rsid w:val="00801E85"/>
    <w:rsid w:val="008023C8"/>
    <w:rsid w:val="00802785"/>
    <w:rsid w:val="00810C08"/>
    <w:rsid w:val="00811B22"/>
    <w:rsid w:val="008216AD"/>
    <w:rsid w:val="00832203"/>
    <w:rsid w:val="00840437"/>
    <w:rsid w:val="0085436E"/>
    <w:rsid w:val="00863A7F"/>
    <w:rsid w:val="0086572C"/>
    <w:rsid w:val="00884CFA"/>
    <w:rsid w:val="00885B66"/>
    <w:rsid w:val="00890B32"/>
    <w:rsid w:val="0089395F"/>
    <w:rsid w:val="008A505C"/>
    <w:rsid w:val="008A59E2"/>
    <w:rsid w:val="008B08C7"/>
    <w:rsid w:val="008C1A91"/>
    <w:rsid w:val="008C2639"/>
    <w:rsid w:val="008D698E"/>
    <w:rsid w:val="009063A1"/>
    <w:rsid w:val="009065B3"/>
    <w:rsid w:val="0091179A"/>
    <w:rsid w:val="00914E53"/>
    <w:rsid w:val="0096561D"/>
    <w:rsid w:val="0096669E"/>
    <w:rsid w:val="00981AAB"/>
    <w:rsid w:val="00981B5F"/>
    <w:rsid w:val="00982C89"/>
    <w:rsid w:val="00982DFB"/>
    <w:rsid w:val="0099377E"/>
    <w:rsid w:val="009951B2"/>
    <w:rsid w:val="009B3A2A"/>
    <w:rsid w:val="009B6DB9"/>
    <w:rsid w:val="009B741F"/>
    <w:rsid w:val="009B7F25"/>
    <w:rsid w:val="009C5F3F"/>
    <w:rsid w:val="009D773A"/>
    <w:rsid w:val="009F240A"/>
    <w:rsid w:val="009F38EB"/>
    <w:rsid w:val="009F43D2"/>
    <w:rsid w:val="009F7A51"/>
    <w:rsid w:val="00A01F73"/>
    <w:rsid w:val="00A07FDD"/>
    <w:rsid w:val="00A132E4"/>
    <w:rsid w:val="00A14411"/>
    <w:rsid w:val="00A258DF"/>
    <w:rsid w:val="00A308A4"/>
    <w:rsid w:val="00A34D22"/>
    <w:rsid w:val="00A45812"/>
    <w:rsid w:val="00A55102"/>
    <w:rsid w:val="00A5592A"/>
    <w:rsid w:val="00A647D1"/>
    <w:rsid w:val="00A67F74"/>
    <w:rsid w:val="00A817B8"/>
    <w:rsid w:val="00A83570"/>
    <w:rsid w:val="00AA2D68"/>
    <w:rsid w:val="00AB79CA"/>
    <w:rsid w:val="00AC3B9F"/>
    <w:rsid w:val="00AD226D"/>
    <w:rsid w:val="00AD41D6"/>
    <w:rsid w:val="00AD56A2"/>
    <w:rsid w:val="00AD639C"/>
    <w:rsid w:val="00AD71C2"/>
    <w:rsid w:val="00AE1327"/>
    <w:rsid w:val="00AE17C2"/>
    <w:rsid w:val="00AF2B86"/>
    <w:rsid w:val="00AF4DB6"/>
    <w:rsid w:val="00AF4F54"/>
    <w:rsid w:val="00B01A40"/>
    <w:rsid w:val="00B03767"/>
    <w:rsid w:val="00B157DA"/>
    <w:rsid w:val="00B20B83"/>
    <w:rsid w:val="00B22E1D"/>
    <w:rsid w:val="00B23ABC"/>
    <w:rsid w:val="00B246CF"/>
    <w:rsid w:val="00B27B80"/>
    <w:rsid w:val="00B31B4A"/>
    <w:rsid w:val="00B409D4"/>
    <w:rsid w:val="00B42329"/>
    <w:rsid w:val="00B56519"/>
    <w:rsid w:val="00B60C40"/>
    <w:rsid w:val="00B63A8C"/>
    <w:rsid w:val="00B64287"/>
    <w:rsid w:val="00B65532"/>
    <w:rsid w:val="00B73D3E"/>
    <w:rsid w:val="00B80F51"/>
    <w:rsid w:val="00B879D2"/>
    <w:rsid w:val="00B90B9E"/>
    <w:rsid w:val="00B96160"/>
    <w:rsid w:val="00B96D57"/>
    <w:rsid w:val="00BA23C5"/>
    <w:rsid w:val="00BA2C52"/>
    <w:rsid w:val="00BC61BC"/>
    <w:rsid w:val="00BF4AC0"/>
    <w:rsid w:val="00BF600D"/>
    <w:rsid w:val="00BF6389"/>
    <w:rsid w:val="00C03E32"/>
    <w:rsid w:val="00C04117"/>
    <w:rsid w:val="00C05EC2"/>
    <w:rsid w:val="00C12EC8"/>
    <w:rsid w:val="00C2618F"/>
    <w:rsid w:val="00C30581"/>
    <w:rsid w:val="00C53187"/>
    <w:rsid w:val="00C53D02"/>
    <w:rsid w:val="00C55601"/>
    <w:rsid w:val="00C605BE"/>
    <w:rsid w:val="00C73AC2"/>
    <w:rsid w:val="00C757AC"/>
    <w:rsid w:val="00C76BDD"/>
    <w:rsid w:val="00C80150"/>
    <w:rsid w:val="00C914F3"/>
    <w:rsid w:val="00C94FB5"/>
    <w:rsid w:val="00CA119E"/>
    <w:rsid w:val="00CA2FD1"/>
    <w:rsid w:val="00CA76C6"/>
    <w:rsid w:val="00CB0609"/>
    <w:rsid w:val="00CB74E9"/>
    <w:rsid w:val="00CC447B"/>
    <w:rsid w:val="00CC5F29"/>
    <w:rsid w:val="00CE186B"/>
    <w:rsid w:val="00CE6CF0"/>
    <w:rsid w:val="00CF0BA0"/>
    <w:rsid w:val="00D139CE"/>
    <w:rsid w:val="00D304B1"/>
    <w:rsid w:val="00D32A9E"/>
    <w:rsid w:val="00D334D4"/>
    <w:rsid w:val="00D43B3D"/>
    <w:rsid w:val="00D443E7"/>
    <w:rsid w:val="00D470A3"/>
    <w:rsid w:val="00D60044"/>
    <w:rsid w:val="00D65A63"/>
    <w:rsid w:val="00D65B50"/>
    <w:rsid w:val="00D66867"/>
    <w:rsid w:val="00D66A37"/>
    <w:rsid w:val="00D70EB2"/>
    <w:rsid w:val="00D86B9C"/>
    <w:rsid w:val="00DA5163"/>
    <w:rsid w:val="00DA54D7"/>
    <w:rsid w:val="00DB4E2C"/>
    <w:rsid w:val="00DB605E"/>
    <w:rsid w:val="00DC712B"/>
    <w:rsid w:val="00DD2727"/>
    <w:rsid w:val="00DD59DF"/>
    <w:rsid w:val="00DD71F6"/>
    <w:rsid w:val="00DE5AD3"/>
    <w:rsid w:val="00DE6B79"/>
    <w:rsid w:val="00DF637D"/>
    <w:rsid w:val="00E02E50"/>
    <w:rsid w:val="00E04BF1"/>
    <w:rsid w:val="00E04D8B"/>
    <w:rsid w:val="00E07736"/>
    <w:rsid w:val="00E26F8C"/>
    <w:rsid w:val="00E272AD"/>
    <w:rsid w:val="00E30E29"/>
    <w:rsid w:val="00E30F0D"/>
    <w:rsid w:val="00E47980"/>
    <w:rsid w:val="00E50264"/>
    <w:rsid w:val="00E5059E"/>
    <w:rsid w:val="00E5073F"/>
    <w:rsid w:val="00E521AE"/>
    <w:rsid w:val="00E54053"/>
    <w:rsid w:val="00E55DD5"/>
    <w:rsid w:val="00E57C46"/>
    <w:rsid w:val="00E625E4"/>
    <w:rsid w:val="00E67BD1"/>
    <w:rsid w:val="00E70EC9"/>
    <w:rsid w:val="00E72C4F"/>
    <w:rsid w:val="00E75A58"/>
    <w:rsid w:val="00E8127A"/>
    <w:rsid w:val="00E83495"/>
    <w:rsid w:val="00E9247C"/>
    <w:rsid w:val="00E95926"/>
    <w:rsid w:val="00EA3206"/>
    <w:rsid w:val="00EA4786"/>
    <w:rsid w:val="00EB1C33"/>
    <w:rsid w:val="00EB3F59"/>
    <w:rsid w:val="00EC320C"/>
    <w:rsid w:val="00EC46A9"/>
    <w:rsid w:val="00EC62D3"/>
    <w:rsid w:val="00ED2333"/>
    <w:rsid w:val="00ED4A87"/>
    <w:rsid w:val="00EE0F9A"/>
    <w:rsid w:val="00EE5185"/>
    <w:rsid w:val="00EE7914"/>
    <w:rsid w:val="00EF0B52"/>
    <w:rsid w:val="00EF0FCA"/>
    <w:rsid w:val="00EF6757"/>
    <w:rsid w:val="00F02F8E"/>
    <w:rsid w:val="00F0673C"/>
    <w:rsid w:val="00F0701D"/>
    <w:rsid w:val="00F107C7"/>
    <w:rsid w:val="00F253F8"/>
    <w:rsid w:val="00F51EC2"/>
    <w:rsid w:val="00F56CAB"/>
    <w:rsid w:val="00F606B5"/>
    <w:rsid w:val="00F67341"/>
    <w:rsid w:val="00F71179"/>
    <w:rsid w:val="00F72628"/>
    <w:rsid w:val="00F96905"/>
    <w:rsid w:val="00FA1580"/>
    <w:rsid w:val="00FB1049"/>
    <w:rsid w:val="00FB31A1"/>
    <w:rsid w:val="00FB4C3E"/>
    <w:rsid w:val="00FE0455"/>
    <w:rsid w:val="00FE614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37FB6"/>
  </w:style>
  <w:style w:type="paragraph" w:customStyle="1" w:styleId="style21">
    <w:name w:val="style2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322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322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2232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1"/>
    <w:uiPriority w:val="59"/>
    <w:rsid w:val="00EF0F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3C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basedOn w:val="a0"/>
    <w:rsid w:val="009C5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502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7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37FB6"/>
  </w:style>
  <w:style w:type="paragraph" w:customStyle="1" w:styleId="style21">
    <w:name w:val="style21"/>
    <w:basedOn w:val="a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322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322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22232C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1"/>
    <w:uiPriority w:val="59"/>
    <w:rsid w:val="00EF0F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3C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basedOn w:val="a0"/>
    <w:rsid w:val="009C5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502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407D-971A-4A5F-B607-8CCD66D9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2026-04-28T05:53:00Z</cp:lastPrinted>
  <dcterms:created xsi:type="dcterms:W3CDTF">2026-05-08T02:11:00Z</dcterms:created>
  <dcterms:modified xsi:type="dcterms:W3CDTF">2026-05-08T02:11:00Z</dcterms:modified>
</cp:coreProperties>
</file>