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FB" w:rsidRPr="00F740FB" w:rsidRDefault="00F740FB" w:rsidP="00F740F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F740FB">
        <w:rPr>
          <w:rFonts w:ascii="Times New Roman" w:hAnsi="Times New Roman" w:cs="Times New Roman"/>
          <w:sz w:val="32"/>
          <w:szCs w:val="32"/>
        </w:rPr>
        <w:t xml:space="preserve">Сведения о способах получения консультаций по вопросам соблюдения обязательных требований при осуществлении муниципального земельного контроля на территории </w:t>
      </w:r>
      <w:proofErr w:type="spellStart"/>
      <w:r w:rsidRPr="00F740FB">
        <w:rPr>
          <w:rFonts w:ascii="Times New Roman" w:hAnsi="Times New Roman" w:cs="Times New Roman"/>
          <w:sz w:val="32"/>
          <w:szCs w:val="32"/>
        </w:rPr>
        <w:t>Хилокского</w:t>
      </w:r>
      <w:proofErr w:type="spellEnd"/>
      <w:r w:rsidRPr="00F740FB">
        <w:rPr>
          <w:rFonts w:ascii="Times New Roman" w:hAnsi="Times New Roman" w:cs="Times New Roman"/>
          <w:sz w:val="32"/>
          <w:szCs w:val="32"/>
        </w:rPr>
        <w:t xml:space="preserve"> муниципального округа</w:t>
      </w:r>
    </w:p>
    <w:bookmarkEnd w:id="0"/>
    <w:p w:rsidR="00F740FB" w:rsidRPr="00F740FB" w:rsidRDefault="00F740FB" w:rsidP="00F740FB">
      <w:pPr>
        <w:jc w:val="both"/>
        <w:rPr>
          <w:rFonts w:ascii="Times New Roman" w:hAnsi="Times New Roman" w:cs="Times New Roman"/>
          <w:sz w:val="28"/>
          <w:szCs w:val="28"/>
        </w:rPr>
      </w:pPr>
      <w:r w:rsidRPr="00F740FB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инспектором контрольного органа по телефону, посредством видеоконференцсвязи, на личном приеме либо в ходе проведения профилактического мероприятия, контрольного мероприятия.</w:t>
      </w:r>
    </w:p>
    <w:p w:rsidR="00F740FB" w:rsidRPr="00F740FB" w:rsidRDefault="00F740FB" w:rsidP="00F740FB">
      <w:pPr>
        <w:jc w:val="both"/>
        <w:rPr>
          <w:rFonts w:ascii="Times New Roman" w:hAnsi="Times New Roman" w:cs="Times New Roman"/>
          <w:sz w:val="28"/>
          <w:szCs w:val="28"/>
        </w:rPr>
      </w:pPr>
      <w:r w:rsidRPr="00F740FB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F740FB" w:rsidRPr="00F740FB" w:rsidRDefault="00F740FB" w:rsidP="00F740FB">
      <w:pPr>
        <w:jc w:val="both"/>
        <w:rPr>
          <w:rFonts w:ascii="Times New Roman" w:hAnsi="Times New Roman" w:cs="Times New Roman"/>
          <w:sz w:val="28"/>
          <w:szCs w:val="28"/>
        </w:rPr>
      </w:pPr>
      <w:r w:rsidRPr="00F740FB">
        <w:rPr>
          <w:rFonts w:ascii="Times New Roman" w:hAnsi="Times New Roman" w:cs="Times New Roman"/>
          <w:sz w:val="28"/>
          <w:szCs w:val="28"/>
        </w:rPr>
        <w:t>1) компетенция уполномоченного органа;</w:t>
      </w:r>
    </w:p>
    <w:p w:rsidR="00F740FB" w:rsidRPr="00F740FB" w:rsidRDefault="00F740FB" w:rsidP="00F740FB">
      <w:pPr>
        <w:jc w:val="both"/>
        <w:rPr>
          <w:rFonts w:ascii="Times New Roman" w:hAnsi="Times New Roman" w:cs="Times New Roman"/>
          <w:sz w:val="28"/>
          <w:szCs w:val="28"/>
        </w:rPr>
      </w:pPr>
      <w:r w:rsidRPr="00F740FB">
        <w:rPr>
          <w:rFonts w:ascii="Times New Roman" w:hAnsi="Times New Roman" w:cs="Times New Roman"/>
          <w:sz w:val="28"/>
          <w:szCs w:val="28"/>
        </w:rPr>
        <w:t>2) соблюдение обязательных требований;</w:t>
      </w:r>
    </w:p>
    <w:p w:rsidR="00F740FB" w:rsidRPr="00F740FB" w:rsidRDefault="00F740FB" w:rsidP="00F740FB">
      <w:pPr>
        <w:jc w:val="both"/>
        <w:rPr>
          <w:rFonts w:ascii="Times New Roman" w:hAnsi="Times New Roman" w:cs="Times New Roman"/>
          <w:sz w:val="28"/>
          <w:szCs w:val="28"/>
        </w:rPr>
      </w:pPr>
      <w:r w:rsidRPr="00F740FB">
        <w:rPr>
          <w:rFonts w:ascii="Times New Roman" w:hAnsi="Times New Roman" w:cs="Times New Roman"/>
          <w:sz w:val="28"/>
          <w:szCs w:val="28"/>
        </w:rPr>
        <w:t>3) проведение контрольных (надзорных) мероприятий;</w:t>
      </w:r>
    </w:p>
    <w:p w:rsidR="00F740FB" w:rsidRPr="00F740FB" w:rsidRDefault="00F740FB" w:rsidP="00F740FB">
      <w:pPr>
        <w:jc w:val="both"/>
        <w:rPr>
          <w:rFonts w:ascii="Times New Roman" w:hAnsi="Times New Roman" w:cs="Times New Roman"/>
          <w:sz w:val="28"/>
          <w:szCs w:val="28"/>
        </w:rPr>
      </w:pPr>
      <w:r w:rsidRPr="00F740FB">
        <w:rPr>
          <w:rFonts w:ascii="Times New Roman" w:hAnsi="Times New Roman" w:cs="Times New Roman"/>
          <w:sz w:val="28"/>
          <w:szCs w:val="28"/>
        </w:rPr>
        <w:t>4) применение мер ответственности.</w:t>
      </w:r>
    </w:p>
    <w:p w:rsidR="00F740FB" w:rsidRPr="00F740FB" w:rsidRDefault="00F740FB" w:rsidP="00F740FB">
      <w:pPr>
        <w:jc w:val="both"/>
        <w:rPr>
          <w:rFonts w:ascii="Times New Roman" w:hAnsi="Times New Roman" w:cs="Times New Roman"/>
          <w:sz w:val="28"/>
          <w:szCs w:val="28"/>
        </w:rPr>
      </w:pPr>
      <w:r w:rsidRPr="00F740FB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F740FB" w:rsidRPr="00F740FB" w:rsidRDefault="00F740FB" w:rsidP="00F740F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0FB">
        <w:rPr>
          <w:rFonts w:ascii="Times New Roman" w:hAnsi="Times New Roman" w:cs="Times New Roman"/>
          <w:sz w:val="28"/>
          <w:szCs w:val="28"/>
        </w:rPr>
        <w:t>В ходе консультирования информация, содержащая оценку конкретного контрольного (надзорного) мероприятия, решений и (или) действий должностных лиц уполномоченного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испытаний, не предоставляется.</w:t>
      </w:r>
      <w:proofErr w:type="gramEnd"/>
    </w:p>
    <w:p w:rsidR="00F740FB" w:rsidRPr="00F740FB" w:rsidRDefault="00F740FB" w:rsidP="00F740FB">
      <w:pPr>
        <w:jc w:val="both"/>
        <w:rPr>
          <w:rFonts w:ascii="Times New Roman" w:hAnsi="Times New Roman" w:cs="Times New Roman"/>
          <w:sz w:val="28"/>
          <w:szCs w:val="28"/>
        </w:rPr>
      </w:pPr>
      <w:r w:rsidRPr="00F740FB">
        <w:rPr>
          <w:rFonts w:ascii="Times New Roman" w:hAnsi="Times New Roman" w:cs="Times New Roman"/>
          <w:sz w:val="28"/>
          <w:szCs w:val="28"/>
        </w:rPr>
        <w:t>Контрольный орган осуществляет учет консультирований в рамках осуществления муниципального контроля.</w:t>
      </w:r>
    </w:p>
    <w:p w:rsidR="004121EF" w:rsidRPr="00F740FB" w:rsidRDefault="004121EF" w:rsidP="00F740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0FB" w:rsidRPr="00F740FB" w:rsidRDefault="00F740FB" w:rsidP="00F740FB">
      <w:pPr>
        <w:jc w:val="both"/>
        <w:rPr>
          <w:rFonts w:ascii="Times New Roman" w:hAnsi="Times New Roman" w:cs="Times New Roman"/>
          <w:sz w:val="28"/>
          <w:szCs w:val="28"/>
        </w:rPr>
      </w:pPr>
      <w:r w:rsidRPr="00F740FB">
        <w:rPr>
          <w:rFonts w:ascii="Times New Roman" w:hAnsi="Times New Roman" w:cs="Times New Roman"/>
          <w:sz w:val="28"/>
          <w:szCs w:val="28"/>
        </w:rPr>
        <w:t>Номер телефона для консультирования: 8 (30237) 21-2-94.</w:t>
      </w:r>
    </w:p>
    <w:p w:rsidR="00F740FB" w:rsidRDefault="00F740FB"/>
    <w:sectPr w:rsidR="00F7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42"/>
    <w:rsid w:val="004121EF"/>
    <w:rsid w:val="00BB0E42"/>
    <w:rsid w:val="00F7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Company>Krokoz™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</dc:creator>
  <cp:keywords/>
  <dc:description/>
  <cp:lastModifiedBy>Специалист отдела</cp:lastModifiedBy>
  <cp:revision>3</cp:revision>
  <dcterms:created xsi:type="dcterms:W3CDTF">2026-06-03T23:37:00Z</dcterms:created>
  <dcterms:modified xsi:type="dcterms:W3CDTF">2026-06-03T23:41:00Z</dcterms:modified>
</cp:coreProperties>
</file>