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5A0" w:rsidRDefault="009A75A0" w:rsidP="009A75A0">
      <w:pPr>
        <w:ind w:firstLine="0"/>
        <w:jc w:val="right"/>
        <w:rPr>
          <w:b/>
          <w:color w:val="auto"/>
        </w:rPr>
      </w:pPr>
    </w:p>
    <w:p w:rsidR="00586EA4" w:rsidRDefault="00586EA4" w:rsidP="009456AC">
      <w:pPr>
        <w:ind w:firstLine="0"/>
        <w:jc w:val="center"/>
        <w:rPr>
          <w:b/>
          <w:color w:val="auto"/>
        </w:rPr>
      </w:pPr>
      <w:r>
        <w:rPr>
          <w:b/>
          <w:color w:val="auto"/>
        </w:rPr>
        <w:t xml:space="preserve">АДМИНИСТРАЦИЯ </w:t>
      </w:r>
      <w:r w:rsidR="009456AC">
        <w:rPr>
          <w:b/>
          <w:color w:val="auto"/>
        </w:rPr>
        <w:t>ХИЛОКСКОГО МУНИЦИПАЛЬНОГО ОКРУГА</w:t>
      </w:r>
    </w:p>
    <w:p w:rsidR="00586EA4" w:rsidRDefault="00586EA4" w:rsidP="00586EA4">
      <w:pPr>
        <w:ind w:firstLine="0"/>
        <w:jc w:val="center"/>
        <w:rPr>
          <w:b/>
          <w:color w:val="auto"/>
        </w:rPr>
      </w:pPr>
    </w:p>
    <w:p w:rsidR="00586EA4" w:rsidRDefault="00586EA4" w:rsidP="00586EA4">
      <w:pPr>
        <w:ind w:firstLine="0"/>
        <w:jc w:val="center"/>
        <w:rPr>
          <w:b/>
          <w:color w:val="auto"/>
        </w:rPr>
      </w:pPr>
    </w:p>
    <w:p w:rsidR="00586EA4" w:rsidRDefault="00586EA4" w:rsidP="00586EA4">
      <w:pPr>
        <w:ind w:firstLine="0"/>
        <w:jc w:val="center"/>
        <w:rPr>
          <w:b/>
          <w:color w:val="auto"/>
        </w:rPr>
      </w:pPr>
      <w:r>
        <w:rPr>
          <w:b/>
          <w:color w:val="auto"/>
        </w:rPr>
        <w:t>ПОСТАНОВЛЕНИЕ</w:t>
      </w:r>
    </w:p>
    <w:p w:rsidR="00586EA4" w:rsidRDefault="00586EA4" w:rsidP="00586EA4">
      <w:pPr>
        <w:ind w:firstLine="0"/>
        <w:rPr>
          <w:b/>
          <w:color w:val="auto"/>
        </w:rPr>
      </w:pPr>
    </w:p>
    <w:p w:rsidR="0077402B" w:rsidRDefault="0077402B" w:rsidP="00586EA4">
      <w:pPr>
        <w:ind w:firstLine="0"/>
        <w:rPr>
          <w:b/>
          <w:color w:val="auto"/>
        </w:rPr>
      </w:pPr>
    </w:p>
    <w:p w:rsidR="00586EA4" w:rsidRDefault="00A6239F" w:rsidP="00586EA4">
      <w:pPr>
        <w:ind w:firstLine="0"/>
        <w:rPr>
          <w:color w:val="auto"/>
        </w:rPr>
      </w:pPr>
      <w:r>
        <w:rPr>
          <w:color w:val="auto"/>
        </w:rPr>
        <w:t xml:space="preserve">      </w:t>
      </w:r>
      <w:r w:rsidR="00CD4C2E">
        <w:rPr>
          <w:color w:val="auto"/>
        </w:rPr>
        <w:t>27 августа</w:t>
      </w:r>
      <w:r w:rsidR="00586EA4">
        <w:rPr>
          <w:color w:val="auto"/>
        </w:rPr>
        <w:t xml:space="preserve"> 202</w:t>
      </w:r>
      <w:r w:rsidR="009456AC">
        <w:rPr>
          <w:color w:val="auto"/>
        </w:rPr>
        <w:t>6</w:t>
      </w:r>
      <w:r w:rsidR="00586EA4">
        <w:rPr>
          <w:color w:val="auto"/>
        </w:rPr>
        <w:t xml:space="preserve">  года                                              №  </w:t>
      </w:r>
      <w:r w:rsidR="00CD4C2E">
        <w:rPr>
          <w:color w:val="auto"/>
        </w:rPr>
        <w:t>1017</w:t>
      </w:r>
      <w:r w:rsidR="00586EA4">
        <w:rPr>
          <w:color w:val="auto"/>
        </w:rPr>
        <w:t xml:space="preserve"> </w:t>
      </w:r>
      <w:r w:rsidR="00FE24AA">
        <w:rPr>
          <w:color w:val="auto"/>
        </w:rPr>
        <w:t xml:space="preserve"> </w:t>
      </w:r>
      <w:r w:rsidR="00586EA4">
        <w:rPr>
          <w:color w:val="auto"/>
        </w:rPr>
        <w:t xml:space="preserve">  </w:t>
      </w:r>
    </w:p>
    <w:p w:rsidR="00586EA4" w:rsidRDefault="00586EA4" w:rsidP="00586EA4">
      <w:pPr>
        <w:ind w:firstLine="0"/>
        <w:jc w:val="center"/>
        <w:rPr>
          <w:color w:val="auto"/>
        </w:rPr>
      </w:pPr>
    </w:p>
    <w:p w:rsidR="0077402B" w:rsidRDefault="0077402B" w:rsidP="00586EA4">
      <w:pPr>
        <w:ind w:firstLine="0"/>
        <w:jc w:val="center"/>
        <w:rPr>
          <w:color w:val="auto"/>
        </w:rPr>
      </w:pPr>
    </w:p>
    <w:p w:rsidR="00586EA4" w:rsidRDefault="00586EA4" w:rsidP="00586EA4">
      <w:pPr>
        <w:ind w:firstLine="0"/>
        <w:jc w:val="center"/>
        <w:rPr>
          <w:color w:val="auto"/>
        </w:rPr>
      </w:pPr>
      <w:r>
        <w:rPr>
          <w:color w:val="auto"/>
        </w:rPr>
        <w:t>г. Хилок</w:t>
      </w:r>
    </w:p>
    <w:p w:rsidR="00586EA4" w:rsidRDefault="00586EA4" w:rsidP="00586EA4">
      <w:pPr>
        <w:ind w:firstLine="0"/>
        <w:jc w:val="center"/>
        <w:rPr>
          <w:color w:val="auto"/>
        </w:rPr>
      </w:pPr>
    </w:p>
    <w:p w:rsidR="002D4CF5" w:rsidRDefault="00B405CA" w:rsidP="00586EA4">
      <w:pPr>
        <w:ind w:firstLine="0"/>
        <w:jc w:val="center"/>
        <w:rPr>
          <w:rFonts w:eastAsia="Calibri"/>
          <w:b/>
          <w:color w:val="auto"/>
          <w:lang w:eastAsia="en-US"/>
        </w:rPr>
      </w:pPr>
      <w:r>
        <w:rPr>
          <w:rFonts w:eastAsia="Calibri"/>
          <w:b/>
          <w:color w:val="auto"/>
          <w:lang w:eastAsia="en-US"/>
        </w:rPr>
        <w:t xml:space="preserve">О создании </w:t>
      </w:r>
      <w:r w:rsidR="002D4CF5">
        <w:rPr>
          <w:rFonts w:eastAsia="Calibri"/>
          <w:b/>
          <w:color w:val="auto"/>
          <w:lang w:eastAsia="en-US"/>
        </w:rPr>
        <w:t>антинаркотической комиссии</w:t>
      </w:r>
    </w:p>
    <w:p w:rsidR="00586EA4" w:rsidRDefault="002D4CF5" w:rsidP="00586EA4">
      <w:pPr>
        <w:ind w:firstLine="0"/>
        <w:jc w:val="center"/>
        <w:rPr>
          <w:rFonts w:eastAsia="Calibri"/>
          <w:b/>
          <w:color w:val="auto"/>
          <w:lang w:eastAsia="en-US"/>
        </w:rPr>
      </w:pPr>
      <w:r>
        <w:rPr>
          <w:rFonts w:eastAsia="Calibri"/>
          <w:b/>
          <w:color w:val="auto"/>
          <w:lang w:eastAsia="en-US"/>
        </w:rPr>
        <w:t xml:space="preserve"> в </w:t>
      </w:r>
      <w:r w:rsidR="00B405CA">
        <w:rPr>
          <w:rFonts w:eastAsia="Calibri"/>
          <w:b/>
          <w:color w:val="auto"/>
          <w:lang w:eastAsia="en-US"/>
        </w:rPr>
        <w:t xml:space="preserve"> Хилокско</w:t>
      </w:r>
      <w:r>
        <w:rPr>
          <w:rFonts w:eastAsia="Calibri"/>
          <w:b/>
          <w:color w:val="auto"/>
          <w:lang w:eastAsia="en-US"/>
        </w:rPr>
        <w:t xml:space="preserve">м </w:t>
      </w:r>
      <w:r w:rsidR="00B405CA">
        <w:rPr>
          <w:rFonts w:eastAsia="Calibri"/>
          <w:b/>
          <w:color w:val="auto"/>
          <w:lang w:eastAsia="en-US"/>
        </w:rPr>
        <w:t>муниципально</w:t>
      </w:r>
      <w:r>
        <w:rPr>
          <w:rFonts w:eastAsia="Calibri"/>
          <w:b/>
          <w:color w:val="auto"/>
          <w:lang w:eastAsia="en-US"/>
        </w:rPr>
        <w:t>м округе Забайкальского края</w:t>
      </w:r>
    </w:p>
    <w:p w:rsidR="00586EA4" w:rsidRDefault="00586EA4" w:rsidP="00586EA4">
      <w:pPr>
        <w:ind w:firstLine="0"/>
        <w:rPr>
          <w:rFonts w:eastAsia="Calibri"/>
          <w:b/>
          <w:color w:val="auto"/>
          <w:lang w:eastAsia="en-US"/>
        </w:rPr>
      </w:pPr>
    </w:p>
    <w:p w:rsidR="00586EA4" w:rsidRDefault="00586EA4" w:rsidP="00DD4C58">
      <w:pPr>
        <w:ind w:firstLine="0"/>
        <w:rPr>
          <w:rFonts w:eastAsia="Calibri"/>
          <w:b/>
          <w:color w:val="auto"/>
        </w:rPr>
      </w:pPr>
      <w:r>
        <w:rPr>
          <w:rFonts w:ascii="Calibri" w:hAnsi="Calibri"/>
          <w:b/>
          <w:bCs/>
          <w:color w:val="auto"/>
        </w:rPr>
        <w:t xml:space="preserve">    </w:t>
      </w:r>
      <w:proofErr w:type="gramStart"/>
      <w:r w:rsidR="002D4CF5">
        <w:rPr>
          <w:rFonts w:eastAsia="Calibri"/>
          <w:color w:val="auto"/>
        </w:rPr>
        <w:t>В соот</w:t>
      </w:r>
      <w:r w:rsidR="00DD4C58">
        <w:rPr>
          <w:rFonts w:eastAsia="Calibri"/>
          <w:color w:val="auto"/>
        </w:rPr>
        <w:t xml:space="preserve">ветствии с </w:t>
      </w:r>
      <w:r w:rsidR="00DD4C58" w:rsidRPr="00DD4C58">
        <w:rPr>
          <w:rFonts w:eastAsia="Calibri"/>
          <w:color w:val="auto"/>
        </w:rPr>
        <w:t>Федеральны</w:t>
      </w:r>
      <w:r w:rsidR="00DD4C58">
        <w:rPr>
          <w:rFonts w:eastAsia="Calibri"/>
          <w:color w:val="auto"/>
        </w:rPr>
        <w:t>м</w:t>
      </w:r>
      <w:r w:rsidR="00DD4C58" w:rsidRPr="00DD4C58">
        <w:rPr>
          <w:rFonts w:eastAsia="Calibri"/>
          <w:color w:val="auto"/>
        </w:rPr>
        <w:t xml:space="preserve"> закон</w:t>
      </w:r>
      <w:r w:rsidR="00DD4C58">
        <w:rPr>
          <w:rFonts w:eastAsia="Calibri"/>
          <w:color w:val="auto"/>
        </w:rPr>
        <w:t xml:space="preserve">ом </w:t>
      </w:r>
      <w:r w:rsidR="00DD4C58" w:rsidRPr="00DD4C58">
        <w:rPr>
          <w:rFonts w:eastAsia="Calibri"/>
          <w:color w:val="auto"/>
        </w:rPr>
        <w:t xml:space="preserve"> от 20.03.2025 N 33-ФЗ</w:t>
      </w:r>
      <w:r w:rsidR="00DD4C58">
        <w:rPr>
          <w:rFonts w:eastAsia="Calibri"/>
          <w:color w:val="auto"/>
        </w:rPr>
        <w:t xml:space="preserve"> </w:t>
      </w:r>
      <w:r w:rsidR="00DD4C58" w:rsidRPr="00DD4C58">
        <w:rPr>
          <w:rFonts w:eastAsia="Calibri"/>
          <w:color w:val="auto"/>
        </w:rPr>
        <w:t>"Об общих принципах организации местного самоуправления в единой системе публичной власти"</w:t>
      </w:r>
      <w:r w:rsidR="00DD4C58">
        <w:rPr>
          <w:rFonts w:eastAsia="Calibri"/>
          <w:color w:val="auto"/>
        </w:rPr>
        <w:t>,  У</w:t>
      </w:r>
      <w:r w:rsidR="002D4CF5" w:rsidRPr="002D4CF5">
        <w:rPr>
          <w:rFonts w:eastAsia="Calibri"/>
          <w:color w:val="auto"/>
        </w:rPr>
        <w:t xml:space="preserve">казом Президента Российской Федерации от 18.10.2007 №1374 «О дополнительных мерах по противодействию незаконному обороту наркотических средств, наркотических веществ и их </w:t>
      </w:r>
      <w:proofErr w:type="spellStart"/>
      <w:r w:rsidR="002D4CF5" w:rsidRPr="002D4CF5">
        <w:rPr>
          <w:rFonts w:eastAsia="Calibri"/>
          <w:color w:val="auto"/>
        </w:rPr>
        <w:t>прекурсоров</w:t>
      </w:r>
      <w:proofErr w:type="spellEnd"/>
      <w:r w:rsidR="002D4CF5" w:rsidRPr="002D4CF5">
        <w:rPr>
          <w:rFonts w:eastAsia="Calibri"/>
          <w:color w:val="auto"/>
        </w:rPr>
        <w:t xml:space="preserve">», постановлением Губернатора Забайкальского края от 30.06.2022 № 41 «О мониторинге </w:t>
      </w:r>
      <w:proofErr w:type="spellStart"/>
      <w:r w:rsidR="002D4CF5" w:rsidRPr="002D4CF5">
        <w:rPr>
          <w:rFonts w:eastAsia="Calibri"/>
          <w:color w:val="auto"/>
        </w:rPr>
        <w:t>наркоситуации</w:t>
      </w:r>
      <w:proofErr w:type="spellEnd"/>
      <w:r w:rsidR="002D4CF5" w:rsidRPr="002D4CF5">
        <w:rPr>
          <w:rFonts w:eastAsia="Calibri"/>
          <w:color w:val="auto"/>
        </w:rPr>
        <w:t xml:space="preserve"> в Забайкальском крае»</w:t>
      </w:r>
      <w:r w:rsidR="002D4CF5">
        <w:rPr>
          <w:rFonts w:eastAsia="Calibri"/>
          <w:color w:val="auto"/>
        </w:rPr>
        <w:t xml:space="preserve"> </w:t>
      </w:r>
      <w:r>
        <w:rPr>
          <w:rFonts w:eastAsia="Calibri"/>
          <w:color w:val="auto"/>
        </w:rPr>
        <w:t xml:space="preserve">администрация </w:t>
      </w:r>
      <w:r w:rsidR="009456AC">
        <w:rPr>
          <w:rFonts w:eastAsia="Calibri"/>
          <w:color w:val="auto"/>
        </w:rPr>
        <w:t>Хилокского муниципального округа</w:t>
      </w:r>
      <w:r>
        <w:rPr>
          <w:rFonts w:eastAsia="Calibri"/>
          <w:color w:val="auto"/>
        </w:rPr>
        <w:t xml:space="preserve">  </w:t>
      </w:r>
      <w:r>
        <w:rPr>
          <w:rFonts w:eastAsia="Calibri"/>
          <w:b/>
          <w:color w:val="auto"/>
          <w:spacing w:val="20"/>
        </w:rPr>
        <w:t>постановляет</w:t>
      </w:r>
      <w:r>
        <w:rPr>
          <w:rFonts w:eastAsia="Calibri"/>
          <w:b/>
          <w:color w:val="auto"/>
        </w:rPr>
        <w:t xml:space="preserve">:   </w:t>
      </w:r>
      <w:proofErr w:type="gramEnd"/>
    </w:p>
    <w:p w:rsidR="003755C5" w:rsidRDefault="00B405CA" w:rsidP="00B405CA">
      <w:pPr>
        <w:pStyle w:val="a6"/>
        <w:numPr>
          <w:ilvl w:val="0"/>
          <w:numId w:val="22"/>
        </w:numPr>
        <w:rPr>
          <w:rFonts w:eastAsia="Calibri"/>
          <w:color w:val="auto"/>
        </w:rPr>
      </w:pPr>
      <w:r>
        <w:rPr>
          <w:rFonts w:eastAsia="Calibri"/>
          <w:color w:val="auto"/>
        </w:rPr>
        <w:t xml:space="preserve">Создать </w:t>
      </w:r>
      <w:r w:rsidR="00DD4C58">
        <w:rPr>
          <w:rFonts w:eastAsia="Calibri"/>
          <w:color w:val="auto"/>
        </w:rPr>
        <w:t>антинаркотическую комиссию в Хилокском муниципальном округе.</w:t>
      </w:r>
    </w:p>
    <w:p w:rsidR="00A02F95" w:rsidRDefault="00B405CA" w:rsidP="00B405CA">
      <w:pPr>
        <w:pStyle w:val="a6"/>
        <w:numPr>
          <w:ilvl w:val="0"/>
          <w:numId w:val="22"/>
        </w:numPr>
        <w:rPr>
          <w:rFonts w:eastAsia="Calibri"/>
          <w:color w:val="auto"/>
        </w:rPr>
      </w:pPr>
      <w:r>
        <w:rPr>
          <w:rFonts w:eastAsia="Calibri"/>
          <w:color w:val="auto"/>
        </w:rPr>
        <w:t>Утвердить положение о</w:t>
      </w:r>
      <w:r w:rsidR="00860DF5">
        <w:rPr>
          <w:rFonts w:eastAsia="Calibri"/>
          <w:color w:val="auto"/>
        </w:rPr>
        <w:t>б</w:t>
      </w:r>
      <w:r>
        <w:rPr>
          <w:rFonts w:eastAsia="Calibri"/>
          <w:color w:val="auto"/>
        </w:rPr>
        <w:t xml:space="preserve"> </w:t>
      </w:r>
      <w:r w:rsidR="00DD4C58">
        <w:rPr>
          <w:rFonts w:eastAsia="Calibri"/>
          <w:color w:val="auto"/>
        </w:rPr>
        <w:t>антинаркотической комиссии в Хилокском муниципальном округе</w:t>
      </w:r>
      <w:r w:rsidRPr="00B405CA">
        <w:rPr>
          <w:rFonts w:eastAsia="Calibri"/>
          <w:color w:val="auto"/>
        </w:rPr>
        <w:t xml:space="preserve"> </w:t>
      </w:r>
      <w:r w:rsidR="00A02F95">
        <w:rPr>
          <w:rFonts w:eastAsia="Calibri"/>
          <w:color w:val="auto"/>
        </w:rPr>
        <w:t>(прилагается).</w:t>
      </w:r>
    </w:p>
    <w:p w:rsidR="00A02F95" w:rsidRDefault="00A02F95" w:rsidP="00DD4C58">
      <w:pPr>
        <w:pStyle w:val="a6"/>
        <w:numPr>
          <w:ilvl w:val="0"/>
          <w:numId w:val="22"/>
        </w:numPr>
        <w:rPr>
          <w:rFonts w:eastAsia="Calibri"/>
          <w:color w:val="auto"/>
        </w:rPr>
      </w:pPr>
      <w:r>
        <w:rPr>
          <w:rFonts w:eastAsia="Calibri"/>
          <w:color w:val="auto"/>
        </w:rPr>
        <w:t xml:space="preserve">Утвердить состав </w:t>
      </w:r>
      <w:r w:rsidR="00DD4C58" w:rsidRPr="00DD4C58">
        <w:rPr>
          <w:rFonts w:eastAsia="Calibri"/>
          <w:color w:val="auto"/>
        </w:rPr>
        <w:t>антинаркотической комиссии в Хилокском муниципальном округе</w:t>
      </w:r>
      <w:r w:rsidR="00DD4C58">
        <w:rPr>
          <w:rFonts w:eastAsia="Calibri"/>
          <w:color w:val="auto"/>
        </w:rPr>
        <w:t xml:space="preserve"> </w:t>
      </w:r>
      <w:r>
        <w:rPr>
          <w:rFonts w:eastAsia="Calibri"/>
          <w:color w:val="auto"/>
        </w:rPr>
        <w:t xml:space="preserve"> (прилагается).</w:t>
      </w:r>
    </w:p>
    <w:p w:rsidR="00C744B1" w:rsidRDefault="00A64B79" w:rsidP="00A64B79">
      <w:pPr>
        <w:pStyle w:val="a6"/>
        <w:numPr>
          <w:ilvl w:val="0"/>
          <w:numId w:val="22"/>
        </w:numPr>
        <w:rPr>
          <w:rFonts w:eastAsia="Calibri"/>
          <w:color w:val="auto"/>
        </w:rPr>
      </w:pPr>
      <w:r w:rsidRPr="00C744B1">
        <w:rPr>
          <w:rFonts w:eastAsia="Calibri"/>
          <w:color w:val="auto"/>
        </w:rPr>
        <w:t>Признать утратившими силу</w:t>
      </w:r>
      <w:r w:rsidR="00C744B1">
        <w:rPr>
          <w:rFonts w:eastAsia="Calibri"/>
          <w:color w:val="auto"/>
        </w:rPr>
        <w:t>:</w:t>
      </w:r>
    </w:p>
    <w:p w:rsidR="00C744B1" w:rsidRDefault="00C744B1" w:rsidP="00C744B1">
      <w:pPr>
        <w:pStyle w:val="a6"/>
        <w:ind w:firstLine="0"/>
        <w:rPr>
          <w:rFonts w:eastAsia="Calibri"/>
          <w:color w:val="auto"/>
        </w:rPr>
      </w:pPr>
      <w:r>
        <w:rPr>
          <w:rFonts w:eastAsia="Calibri"/>
          <w:color w:val="auto"/>
        </w:rPr>
        <w:t>-</w:t>
      </w:r>
      <w:r w:rsidR="00A64B79" w:rsidRPr="00C744B1">
        <w:rPr>
          <w:rFonts w:eastAsia="Calibri"/>
          <w:color w:val="auto"/>
        </w:rPr>
        <w:t xml:space="preserve"> постановление </w:t>
      </w:r>
      <w:r>
        <w:rPr>
          <w:rFonts w:eastAsia="Calibri"/>
          <w:color w:val="auto"/>
        </w:rPr>
        <w:t xml:space="preserve">администрации муниципального района «Хилокский район» </w:t>
      </w:r>
      <w:r w:rsidR="00A64B79" w:rsidRPr="00C744B1">
        <w:rPr>
          <w:rFonts w:eastAsia="Calibri"/>
          <w:color w:val="auto"/>
        </w:rPr>
        <w:t>№</w:t>
      </w:r>
      <w:r>
        <w:rPr>
          <w:rFonts w:eastAsia="Calibri"/>
          <w:color w:val="auto"/>
        </w:rPr>
        <w:t>107/1</w:t>
      </w:r>
      <w:r w:rsidR="00A64B79" w:rsidRPr="00C744B1">
        <w:rPr>
          <w:rFonts w:eastAsia="Calibri"/>
          <w:color w:val="auto"/>
        </w:rPr>
        <w:t xml:space="preserve"> от </w:t>
      </w:r>
      <w:r>
        <w:rPr>
          <w:rFonts w:eastAsia="Calibri"/>
          <w:color w:val="auto"/>
        </w:rPr>
        <w:t>28 февраля 2020 года «Об организации работы антиалкогольной и антинаркотической комиссии муниципального района «Хилокский район»;</w:t>
      </w:r>
    </w:p>
    <w:p w:rsidR="00483962" w:rsidRDefault="00483962" w:rsidP="00C744B1">
      <w:pPr>
        <w:pStyle w:val="a6"/>
        <w:ind w:firstLine="0"/>
        <w:rPr>
          <w:rFonts w:eastAsia="Calibri"/>
          <w:color w:val="auto"/>
        </w:rPr>
      </w:pPr>
      <w:r>
        <w:rPr>
          <w:rFonts w:eastAsia="Calibri"/>
          <w:color w:val="auto"/>
        </w:rPr>
        <w:t>- постановление администрации муниципального района «Хилокский район» от 16 ноября 2021 года №736 «</w:t>
      </w:r>
      <w:r w:rsidRPr="00483962">
        <w:rPr>
          <w:rFonts w:eastAsia="Calibri"/>
          <w:color w:val="auto"/>
        </w:rPr>
        <w:t>О внесении изменений в постановление администрации муниципального района «Хилокский район» от 28 февраля 2020г № 107/1 «Об организации работы антиалкогольной и антинаркотической комиссии муниципального района «Хилокский район»</w:t>
      </w:r>
      <w:r>
        <w:rPr>
          <w:rFonts w:eastAsia="Calibri"/>
          <w:color w:val="auto"/>
        </w:rPr>
        <w:t>;</w:t>
      </w:r>
    </w:p>
    <w:p w:rsidR="005D38EF" w:rsidRDefault="00C744B1" w:rsidP="00C744B1">
      <w:pPr>
        <w:pStyle w:val="a6"/>
        <w:ind w:firstLine="0"/>
        <w:rPr>
          <w:rFonts w:eastAsia="Calibri"/>
          <w:color w:val="auto"/>
        </w:rPr>
      </w:pPr>
      <w:r>
        <w:rPr>
          <w:rFonts w:eastAsia="Calibri"/>
          <w:color w:val="auto"/>
        </w:rPr>
        <w:t xml:space="preserve"> </w:t>
      </w:r>
      <w:proofErr w:type="gramStart"/>
      <w:r>
        <w:rPr>
          <w:rFonts w:eastAsia="Calibri"/>
          <w:color w:val="auto"/>
        </w:rPr>
        <w:t xml:space="preserve">- </w:t>
      </w:r>
      <w:r w:rsidR="00A64B79" w:rsidRPr="00C744B1">
        <w:rPr>
          <w:rFonts w:eastAsia="Calibri"/>
          <w:color w:val="auto"/>
        </w:rPr>
        <w:t>постановление администрации муниципального района «Хилокский района» №</w:t>
      </w:r>
      <w:r>
        <w:rPr>
          <w:rFonts w:eastAsia="Calibri"/>
          <w:color w:val="auto"/>
        </w:rPr>
        <w:t>246</w:t>
      </w:r>
      <w:r w:rsidR="00A64B79" w:rsidRPr="00C744B1">
        <w:rPr>
          <w:rFonts w:eastAsia="Calibri"/>
          <w:color w:val="auto"/>
        </w:rPr>
        <w:t xml:space="preserve"> от </w:t>
      </w:r>
      <w:r>
        <w:rPr>
          <w:rFonts w:eastAsia="Calibri"/>
          <w:color w:val="auto"/>
        </w:rPr>
        <w:t>21 апреля 2022</w:t>
      </w:r>
      <w:r w:rsidR="00A64B79" w:rsidRPr="00C744B1">
        <w:rPr>
          <w:rFonts w:eastAsia="Calibri"/>
          <w:color w:val="auto"/>
        </w:rPr>
        <w:t xml:space="preserve"> года</w:t>
      </w:r>
      <w:r w:rsidR="005D38EF">
        <w:rPr>
          <w:rFonts w:eastAsia="Calibri"/>
          <w:color w:val="auto"/>
        </w:rPr>
        <w:t xml:space="preserve"> «</w:t>
      </w:r>
      <w:r w:rsidR="005D38EF" w:rsidRPr="005D38EF">
        <w:rPr>
          <w:rFonts w:eastAsia="Calibri"/>
          <w:color w:val="auto"/>
        </w:rPr>
        <w:t>О</w:t>
      </w:r>
      <w:r w:rsidR="005D38EF">
        <w:rPr>
          <w:rFonts w:eastAsia="Calibri"/>
          <w:color w:val="auto"/>
        </w:rPr>
        <w:t xml:space="preserve"> </w:t>
      </w:r>
      <w:r w:rsidR="005D38EF" w:rsidRPr="005D38EF">
        <w:rPr>
          <w:rFonts w:eastAsia="Calibri"/>
          <w:color w:val="auto"/>
        </w:rPr>
        <w:t xml:space="preserve">внесении изменений в состав антиалкогольной и антинаркотической комиссии муниципального района «Хилокский район», утвержденный  постановлением администрации муниципального района «Хилокский район» от 28 февраля 2020г № 107/1 «Об организации  работы  антиалкогольной и </w:t>
      </w:r>
      <w:r w:rsidR="005D38EF" w:rsidRPr="005D38EF">
        <w:rPr>
          <w:rFonts w:eastAsia="Calibri"/>
          <w:color w:val="auto"/>
        </w:rPr>
        <w:lastRenderedPageBreak/>
        <w:t>антинаркотической комиссии муниципального района «Хилокский район» (с изменениями от 16 ноября 2021 года №736)</w:t>
      </w:r>
      <w:r w:rsidR="005D38EF">
        <w:rPr>
          <w:rFonts w:eastAsia="Calibri"/>
          <w:color w:val="auto"/>
        </w:rPr>
        <w:t>»;</w:t>
      </w:r>
      <w:proofErr w:type="gramEnd"/>
    </w:p>
    <w:p w:rsidR="00B5530F" w:rsidRDefault="00B5530F" w:rsidP="00C744B1">
      <w:pPr>
        <w:pStyle w:val="a6"/>
        <w:ind w:firstLine="0"/>
        <w:rPr>
          <w:rFonts w:eastAsia="Calibri"/>
          <w:color w:val="auto"/>
        </w:rPr>
      </w:pPr>
      <w:proofErr w:type="gramStart"/>
      <w:r>
        <w:rPr>
          <w:rFonts w:eastAsia="Calibri"/>
          <w:color w:val="auto"/>
        </w:rPr>
        <w:t>- постановление администрации муниципального района «Хилокский район» от 30 сентября 2022 года № 700 «</w:t>
      </w:r>
      <w:r w:rsidRPr="00B5530F">
        <w:rPr>
          <w:rFonts w:eastAsia="Calibri"/>
          <w:color w:val="auto"/>
        </w:rPr>
        <w:t>О  внесении изменений в состав антиалкогольной и антинаркотической комиссии муниципального района «Хилокский район», утвержденный  постановлением администрации муниципального района «Хилокский район» от 28 февраля 2020г № 107/1 «Об организации  работы  антиалкогольной и антинаркотической комиссии муниципального района «Хилокский район» (с изменениями от 16 ноября 2021 года №736, от 21 апреля</w:t>
      </w:r>
      <w:proofErr w:type="gramEnd"/>
      <w:r w:rsidRPr="00B5530F">
        <w:rPr>
          <w:rFonts w:eastAsia="Calibri"/>
          <w:color w:val="auto"/>
        </w:rPr>
        <w:t xml:space="preserve"> </w:t>
      </w:r>
      <w:proofErr w:type="gramStart"/>
      <w:r w:rsidRPr="00B5530F">
        <w:rPr>
          <w:rFonts w:eastAsia="Calibri"/>
          <w:color w:val="auto"/>
        </w:rPr>
        <w:t>2022 года № 246)</w:t>
      </w:r>
      <w:r>
        <w:rPr>
          <w:rFonts w:eastAsia="Calibri"/>
          <w:color w:val="auto"/>
        </w:rPr>
        <w:t>;</w:t>
      </w:r>
      <w:proofErr w:type="gramEnd"/>
    </w:p>
    <w:p w:rsidR="00B5530F" w:rsidRDefault="005D38EF" w:rsidP="00C744B1">
      <w:pPr>
        <w:pStyle w:val="a6"/>
        <w:ind w:firstLine="0"/>
        <w:rPr>
          <w:rFonts w:eastAsia="Calibri"/>
          <w:color w:val="auto"/>
        </w:rPr>
      </w:pPr>
      <w:proofErr w:type="gramStart"/>
      <w:r>
        <w:rPr>
          <w:rFonts w:eastAsia="Calibri"/>
          <w:color w:val="auto"/>
        </w:rPr>
        <w:t>-</w:t>
      </w:r>
      <w:r w:rsidR="00B5530F">
        <w:rPr>
          <w:rFonts w:eastAsia="Calibri"/>
          <w:color w:val="auto"/>
        </w:rPr>
        <w:t xml:space="preserve"> </w:t>
      </w:r>
      <w:r w:rsidR="00B5530F" w:rsidRPr="00B5530F">
        <w:rPr>
          <w:rFonts w:eastAsia="Calibri"/>
          <w:color w:val="auto"/>
        </w:rPr>
        <w:t xml:space="preserve">постановление администрации муниципального района «Хилокский район» </w:t>
      </w:r>
      <w:r w:rsidR="00B5530F">
        <w:rPr>
          <w:rFonts w:eastAsia="Calibri"/>
          <w:color w:val="auto"/>
        </w:rPr>
        <w:t>от 06 июня 2023 года №385 «</w:t>
      </w:r>
      <w:r w:rsidR="00B5530F" w:rsidRPr="00B5530F">
        <w:rPr>
          <w:rFonts w:eastAsia="Calibri"/>
          <w:color w:val="auto"/>
        </w:rPr>
        <w:t>О  внесении изменений в состав антиалкогольной и антинаркотической комиссии муниципального района «Хилокский район», утвержденный  постановлением администрации муниципального района «Хилокский район» от 28 февраля 2020г № 107/1 «Об организации  работы  антиалкогольной и антинаркотической комиссии муниципального района «Хилокский район» (с изменениями от 16 ноября 2021 года №736, от 21 апреля</w:t>
      </w:r>
      <w:proofErr w:type="gramEnd"/>
      <w:r w:rsidR="00B5530F" w:rsidRPr="00B5530F">
        <w:rPr>
          <w:rFonts w:eastAsia="Calibri"/>
          <w:color w:val="auto"/>
        </w:rPr>
        <w:t xml:space="preserve"> </w:t>
      </w:r>
      <w:proofErr w:type="gramStart"/>
      <w:r w:rsidR="00B5530F" w:rsidRPr="00B5530F">
        <w:rPr>
          <w:rFonts w:eastAsia="Calibri"/>
          <w:color w:val="auto"/>
        </w:rPr>
        <w:t>202</w:t>
      </w:r>
      <w:r w:rsidR="00FB1B6A">
        <w:rPr>
          <w:rFonts w:eastAsia="Calibri"/>
          <w:color w:val="auto"/>
        </w:rPr>
        <w:t>2</w:t>
      </w:r>
      <w:r w:rsidR="00B5530F" w:rsidRPr="00B5530F">
        <w:rPr>
          <w:rFonts w:eastAsia="Calibri"/>
          <w:color w:val="auto"/>
        </w:rPr>
        <w:t xml:space="preserve"> г </w:t>
      </w:r>
      <w:r w:rsidR="00B5530F">
        <w:rPr>
          <w:rFonts w:eastAsia="Calibri"/>
          <w:color w:val="auto"/>
        </w:rPr>
        <w:t xml:space="preserve"> </w:t>
      </w:r>
      <w:r w:rsidR="00B5530F" w:rsidRPr="00B5530F">
        <w:rPr>
          <w:rFonts w:eastAsia="Calibri"/>
          <w:color w:val="auto"/>
        </w:rPr>
        <w:t>№246)</w:t>
      </w:r>
      <w:r w:rsidR="00B5530F">
        <w:rPr>
          <w:rFonts w:eastAsia="Calibri"/>
          <w:color w:val="auto"/>
        </w:rPr>
        <w:t>»;</w:t>
      </w:r>
      <w:proofErr w:type="gramEnd"/>
    </w:p>
    <w:p w:rsidR="00FB1B6A" w:rsidRDefault="00FB1B6A" w:rsidP="00C744B1">
      <w:pPr>
        <w:pStyle w:val="a6"/>
        <w:ind w:firstLine="0"/>
        <w:rPr>
          <w:rFonts w:eastAsia="Calibri"/>
          <w:color w:val="auto"/>
        </w:rPr>
      </w:pPr>
      <w:proofErr w:type="gramStart"/>
      <w:r>
        <w:rPr>
          <w:rFonts w:eastAsia="Calibri"/>
          <w:color w:val="auto"/>
        </w:rPr>
        <w:t>- постановление администрации муниципального района «Хилокский район» от 16 мая 2024 года №265 «</w:t>
      </w:r>
      <w:r w:rsidRPr="00FB1B6A">
        <w:rPr>
          <w:rFonts w:eastAsia="Calibri"/>
          <w:color w:val="auto"/>
        </w:rPr>
        <w:t>О  внесении изменений в состав антиалкогольной и антинаркотической комиссии муниципального района «Хилокский район», утвержденный  постановлением администрации муниципального района «Хилокский район» от 28 февраля 2020г № 107/1 «Об организации  работы  антиалкогольной и антинаркотической комиссии муниципального района «Хилокский район» (с изменениями от 16 ноября 2021 года №736, от 21 апреля</w:t>
      </w:r>
      <w:proofErr w:type="gramEnd"/>
      <w:r w:rsidRPr="00FB1B6A">
        <w:rPr>
          <w:rFonts w:eastAsia="Calibri"/>
          <w:color w:val="auto"/>
        </w:rPr>
        <w:t xml:space="preserve"> </w:t>
      </w:r>
      <w:proofErr w:type="gramStart"/>
      <w:r w:rsidRPr="00FB1B6A">
        <w:rPr>
          <w:rFonts w:eastAsia="Calibri"/>
          <w:color w:val="auto"/>
        </w:rPr>
        <w:t>2022 года № 246, от 30 сентября 2022 года №700)</w:t>
      </w:r>
      <w:r>
        <w:rPr>
          <w:rFonts w:eastAsia="Calibri"/>
          <w:color w:val="auto"/>
        </w:rPr>
        <w:t>»;</w:t>
      </w:r>
      <w:proofErr w:type="gramEnd"/>
    </w:p>
    <w:p w:rsidR="00FB1B6A" w:rsidRDefault="00FB1B6A" w:rsidP="00C744B1">
      <w:pPr>
        <w:pStyle w:val="a6"/>
        <w:ind w:firstLine="0"/>
        <w:rPr>
          <w:rFonts w:eastAsia="Calibri"/>
          <w:color w:val="auto"/>
        </w:rPr>
      </w:pPr>
      <w:r>
        <w:rPr>
          <w:rFonts w:eastAsia="Calibri"/>
          <w:color w:val="auto"/>
        </w:rPr>
        <w:t xml:space="preserve">- </w:t>
      </w:r>
      <w:r w:rsidR="003E1C9B" w:rsidRPr="003E1C9B">
        <w:rPr>
          <w:rFonts w:eastAsia="Calibri"/>
          <w:color w:val="auto"/>
        </w:rPr>
        <w:t>постановление администрации муниципального района «Хилокский район»</w:t>
      </w:r>
      <w:r w:rsidR="003E1C9B">
        <w:rPr>
          <w:rFonts w:eastAsia="Calibri"/>
          <w:color w:val="auto"/>
        </w:rPr>
        <w:t xml:space="preserve"> от 17 февраля 2025 года «</w:t>
      </w:r>
      <w:r w:rsidR="003E1C9B" w:rsidRPr="003E1C9B">
        <w:rPr>
          <w:rFonts w:eastAsia="Calibri"/>
          <w:color w:val="auto"/>
        </w:rPr>
        <w:t>О  внесении изменений в состав антиалкогольной и антинаркотической комиссии муниципального района «Хилокский район», утвержденный  постановлением администрации муниципального района «Хилокский район» от 16 мая 2024 года №265</w:t>
      </w:r>
      <w:r w:rsidR="003E1C9B">
        <w:rPr>
          <w:rFonts w:eastAsia="Calibri"/>
          <w:color w:val="auto"/>
        </w:rPr>
        <w:t>»;</w:t>
      </w:r>
    </w:p>
    <w:p w:rsidR="00A64B79" w:rsidRDefault="003E1C9B" w:rsidP="00C744B1">
      <w:pPr>
        <w:pStyle w:val="a6"/>
        <w:ind w:firstLine="0"/>
        <w:rPr>
          <w:rFonts w:eastAsia="Calibri"/>
          <w:color w:val="auto"/>
        </w:rPr>
      </w:pPr>
      <w:r>
        <w:rPr>
          <w:rFonts w:eastAsia="Calibri"/>
          <w:color w:val="auto"/>
        </w:rPr>
        <w:t xml:space="preserve">- </w:t>
      </w:r>
      <w:r w:rsidRPr="003E1C9B">
        <w:rPr>
          <w:rFonts w:eastAsia="Calibri"/>
          <w:color w:val="auto"/>
        </w:rPr>
        <w:t xml:space="preserve">постановление администрации муниципального района «Хилокский район» от </w:t>
      </w:r>
      <w:r>
        <w:rPr>
          <w:rFonts w:eastAsia="Calibri"/>
          <w:color w:val="auto"/>
        </w:rPr>
        <w:t>16 июля</w:t>
      </w:r>
      <w:r w:rsidRPr="003E1C9B">
        <w:rPr>
          <w:rFonts w:eastAsia="Calibri"/>
          <w:color w:val="auto"/>
        </w:rPr>
        <w:t xml:space="preserve"> 2025 года </w:t>
      </w:r>
      <w:r>
        <w:rPr>
          <w:rFonts w:eastAsia="Calibri"/>
          <w:color w:val="auto"/>
        </w:rPr>
        <w:t>«</w:t>
      </w:r>
      <w:r w:rsidRPr="003E1C9B">
        <w:rPr>
          <w:rFonts w:eastAsia="Calibri"/>
          <w:color w:val="auto"/>
        </w:rPr>
        <w:t>О  внесении изменений в состав антиалкогольной и антинаркотической комиссии муниципального района «Хилокский район», утвержденный  постановлением администрации муниципального района «Хилокский район» от 16 мая 2024 года №265 (с изменениями утвержденными постановлением №91 от 17.02.2025 года)</w:t>
      </w:r>
      <w:r>
        <w:rPr>
          <w:rFonts w:eastAsia="Calibri"/>
          <w:color w:val="auto"/>
        </w:rPr>
        <w:t>.</w:t>
      </w:r>
    </w:p>
    <w:p w:rsidR="009456AC" w:rsidRPr="003755C5" w:rsidRDefault="003E1C9B" w:rsidP="003E1C9B">
      <w:pPr>
        <w:pStyle w:val="a6"/>
        <w:numPr>
          <w:ilvl w:val="0"/>
          <w:numId w:val="22"/>
        </w:numPr>
        <w:rPr>
          <w:rFonts w:eastAsia="Calibri"/>
          <w:color w:val="auto"/>
        </w:rPr>
      </w:pPr>
      <w:r w:rsidRPr="003E1C9B">
        <w:rPr>
          <w:rFonts w:eastAsia="Calibri"/>
          <w:color w:val="auto"/>
        </w:rPr>
        <w:t>Настоящее постановление опубликовать в сетевом издании Хилокского муниципального округа (https://хилокский</w:t>
      </w:r>
      <w:proofErr w:type="gramStart"/>
      <w:r w:rsidRPr="003E1C9B">
        <w:rPr>
          <w:rFonts w:eastAsia="Calibri"/>
          <w:color w:val="auto"/>
        </w:rPr>
        <w:t>.р</w:t>
      </w:r>
      <w:proofErr w:type="gramEnd"/>
      <w:r w:rsidRPr="003E1C9B">
        <w:rPr>
          <w:rFonts w:eastAsia="Calibri"/>
          <w:color w:val="auto"/>
        </w:rPr>
        <w:t>ф), а также разместить на официальном сайте Хилокского муниципального округа в информационно-телекоммуникационной сети «Интернет» (https://hiloksky.75.ru/).</w:t>
      </w:r>
    </w:p>
    <w:p w:rsidR="00586EA4" w:rsidRPr="009456AC" w:rsidRDefault="009456AC" w:rsidP="003755C5">
      <w:pPr>
        <w:pStyle w:val="a6"/>
        <w:numPr>
          <w:ilvl w:val="0"/>
          <w:numId w:val="22"/>
        </w:numPr>
        <w:ind w:hanging="294"/>
        <w:rPr>
          <w:rFonts w:eastAsia="Calibri"/>
          <w:color w:val="auto"/>
        </w:rPr>
      </w:pPr>
      <w:proofErr w:type="gramStart"/>
      <w:r w:rsidRPr="009456AC">
        <w:rPr>
          <w:rFonts w:eastAsia="Calibri"/>
          <w:color w:val="auto"/>
        </w:rPr>
        <w:lastRenderedPageBreak/>
        <w:t>Контроль за</w:t>
      </w:r>
      <w:proofErr w:type="gramEnd"/>
      <w:r w:rsidRPr="009456AC">
        <w:rPr>
          <w:rFonts w:eastAsia="Calibri"/>
          <w:color w:val="auto"/>
        </w:rPr>
        <w:t xml:space="preserve"> исполнением настоящего постановления возложить на заместителя главы </w:t>
      </w:r>
      <w:r w:rsidR="00856844">
        <w:rPr>
          <w:rFonts w:eastAsia="Calibri"/>
          <w:color w:val="auto"/>
        </w:rPr>
        <w:t>Хилокского муниципального округа</w:t>
      </w:r>
      <w:r w:rsidRPr="009456AC">
        <w:rPr>
          <w:rFonts w:eastAsia="Calibri"/>
          <w:color w:val="auto"/>
        </w:rPr>
        <w:t xml:space="preserve"> по социальным вопросам Тищенко Л.В.</w:t>
      </w:r>
    </w:p>
    <w:p w:rsidR="00586EA4" w:rsidRDefault="00586EA4" w:rsidP="00586EA4">
      <w:pPr>
        <w:ind w:firstLine="0"/>
        <w:rPr>
          <w:rFonts w:eastAsia="Calibri"/>
          <w:color w:val="auto"/>
        </w:rPr>
      </w:pPr>
    </w:p>
    <w:p w:rsidR="003755C5" w:rsidRDefault="003E1C9B" w:rsidP="009456AC">
      <w:pPr>
        <w:ind w:firstLine="0"/>
        <w:rPr>
          <w:rFonts w:eastAsia="Calibri"/>
          <w:color w:val="auto"/>
        </w:rPr>
      </w:pPr>
      <w:r>
        <w:rPr>
          <w:rFonts w:eastAsia="Calibri"/>
          <w:color w:val="auto"/>
        </w:rPr>
        <w:t>Глава Хилокского муниципального округа                             Н.Г. Спиридонов</w:t>
      </w:r>
    </w:p>
    <w:p w:rsidR="00586EA4" w:rsidRDefault="00586EA4" w:rsidP="000354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6EA4" w:rsidRDefault="00586EA4" w:rsidP="000354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6EA4" w:rsidRDefault="00586EA4" w:rsidP="000354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6EA4" w:rsidRDefault="00586EA4" w:rsidP="000354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6EA4" w:rsidRDefault="00586EA4" w:rsidP="000354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6EA4" w:rsidRDefault="00586EA4" w:rsidP="000354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6EA4" w:rsidRDefault="00586EA4" w:rsidP="000354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6EA4" w:rsidRDefault="00586EA4" w:rsidP="000354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6EA4" w:rsidRDefault="00586EA4" w:rsidP="000354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6EA4" w:rsidRDefault="00586EA4" w:rsidP="000354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81E" w:rsidRDefault="00BB281E" w:rsidP="00BB281E">
      <w:pPr>
        <w:ind w:firstLine="0"/>
        <w:jc w:val="left"/>
        <w:rPr>
          <w:color w:val="auto"/>
          <w:sz w:val="24"/>
          <w:szCs w:val="24"/>
        </w:rPr>
      </w:pPr>
    </w:p>
    <w:p w:rsidR="0077402B" w:rsidRDefault="0077402B" w:rsidP="00BB281E">
      <w:pPr>
        <w:ind w:firstLine="0"/>
        <w:jc w:val="left"/>
        <w:rPr>
          <w:color w:val="auto"/>
          <w:sz w:val="24"/>
          <w:szCs w:val="24"/>
        </w:rPr>
      </w:pPr>
    </w:p>
    <w:p w:rsidR="0077402B" w:rsidRDefault="0077402B" w:rsidP="00BB281E">
      <w:pPr>
        <w:ind w:firstLine="0"/>
        <w:jc w:val="left"/>
        <w:rPr>
          <w:color w:val="auto"/>
          <w:sz w:val="24"/>
          <w:szCs w:val="24"/>
        </w:rPr>
      </w:pPr>
    </w:p>
    <w:p w:rsidR="0077402B" w:rsidRDefault="0077402B" w:rsidP="00BB281E">
      <w:pPr>
        <w:ind w:firstLine="0"/>
        <w:jc w:val="left"/>
        <w:rPr>
          <w:color w:val="auto"/>
          <w:sz w:val="24"/>
          <w:szCs w:val="24"/>
        </w:rPr>
      </w:pPr>
    </w:p>
    <w:p w:rsidR="0077402B" w:rsidRDefault="0077402B" w:rsidP="00BB281E">
      <w:pPr>
        <w:ind w:firstLine="0"/>
        <w:jc w:val="left"/>
        <w:rPr>
          <w:color w:val="auto"/>
          <w:sz w:val="24"/>
          <w:szCs w:val="24"/>
        </w:rPr>
      </w:pPr>
    </w:p>
    <w:p w:rsidR="0077402B" w:rsidRDefault="0077402B" w:rsidP="00BB281E">
      <w:pPr>
        <w:ind w:firstLine="0"/>
        <w:jc w:val="left"/>
        <w:rPr>
          <w:color w:val="auto"/>
          <w:sz w:val="24"/>
          <w:szCs w:val="24"/>
        </w:rPr>
      </w:pPr>
    </w:p>
    <w:p w:rsidR="0077402B" w:rsidRDefault="0077402B" w:rsidP="00BB281E">
      <w:pPr>
        <w:ind w:firstLine="0"/>
        <w:jc w:val="left"/>
        <w:rPr>
          <w:color w:val="auto"/>
          <w:sz w:val="24"/>
          <w:szCs w:val="24"/>
        </w:rPr>
      </w:pPr>
    </w:p>
    <w:p w:rsidR="0077402B" w:rsidRDefault="0077402B" w:rsidP="00BB281E">
      <w:pPr>
        <w:ind w:firstLine="0"/>
        <w:jc w:val="left"/>
        <w:rPr>
          <w:color w:val="auto"/>
          <w:sz w:val="24"/>
          <w:szCs w:val="24"/>
        </w:rPr>
      </w:pPr>
    </w:p>
    <w:p w:rsidR="0077402B" w:rsidRDefault="0077402B" w:rsidP="00BB281E">
      <w:pPr>
        <w:ind w:firstLine="0"/>
        <w:jc w:val="left"/>
        <w:rPr>
          <w:color w:val="auto"/>
          <w:sz w:val="24"/>
          <w:szCs w:val="24"/>
        </w:rPr>
      </w:pPr>
    </w:p>
    <w:p w:rsidR="0077402B" w:rsidRDefault="0077402B" w:rsidP="00BB281E">
      <w:pPr>
        <w:ind w:firstLine="0"/>
        <w:jc w:val="left"/>
        <w:rPr>
          <w:color w:val="auto"/>
          <w:sz w:val="24"/>
          <w:szCs w:val="24"/>
        </w:rPr>
      </w:pPr>
    </w:p>
    <w:p w:rsidR="0077402B" w:rsidRDefault="0077402B" w:rsidP="00BB281E">
      <w:pPr>
        <w:ind w:firstLine="0"/>
        <w:jc w:val="left"/>
        <w:rPr>
          <w:color w:val="auto"/>
          <w:sz w:val="24"/>
          <w:szCs w:val="24"/>
        </w:rPr>
      </w:pPr>
    </w:p>
    <w:p w:rsidR="0077402B" w:rsidRDefault="0077402B" w:rsidP="00BB281E">
      <w:pPr>
        <w:ind w:firstLine="0"/>
        <w:jc w:val="left"/>
        <w:rPr>
          <w:color w:val="auto"/>
          <w:sz w:val="24"/>
          <w:szCs w:val="24"/>
        </w:rPr>
      </w:pPr>
    </w:p>
    <w:p w:rsidR="0077402B" w:rsidRDefault="0077402B" w:rsidP="00BB281E">
      <w:pPr>
        <w:ind w:firstLine="0"/>
        <w:jc w:val="left"/>
        <w:rPr>
          <w:color w:val="auto"/>
          <w:sz w:val="24"/>
          <w:szCs w:val="24"/>
        </w:rPr>
      </w:pPr>
    </w:p>
    <w:p w:rsidR="0077402B" w:rsidRDefault="0077402B" w:rsidP="00BB281E">
      <w:pPr>
        <w:ind w:firstLine="0"/>
        <w:jc w:val="left"/>
        <w:rPr>
          <w:color w:val="auto"/>
          <w:sz w:val="24"/>
          <w:szCs w:val="24"/>
        </w:rPr>
      </w:pPr>
    </w:p>
    <w:p w:rsidR="0077402B" w:rsidRDefault="0077402B" w:rsidP="00BB281E">
      <w:pPr>
        <w:ind w:firstLine="0"/>
        <w:jc w:val="left"/>
        <w:rPr>
          <w:color w:val="auto"/>
          <w:sz w:val="24"/>
          <w:szCs w:val="24"/>
        </w:rPr>
      </w:pPr>
    </w:p>
    <w:p w:rsidR="0077402B" w:rsidRDefault="0077402B" w:rsidP="00BB281E">
      <w:pPr>
        <w:ind w:firstLine="0"/>
        <w:jc w:val="left"/>
        <w:rPr>
          <w:color w:val="auto"/>
          <w:sz w:val="24"/>
          <w:szCs w:val="24"/>
        </w:rPr>
      </w:pPr>
    </w:p>
    <w:p w:rsidR="0077402B" w:rsidRDefault="0077402B" w:rsidP="00BB281E">
      <w:pPr>
        <w:ind w:firstLine="0"/>
        <w:jc w:val="left"/>
        <w:rPr>
          <w:color w:val="auto"/>
          <w:sz w:val="24"/>
          <w:szCs w:val="24"/>
        </w:rPr>
      </w:pPr>
    </w:p>
    <w:p w:rsidR="0077402B" w:rsidRDefault="0077402B" w:rsidP="00BB281E">
      <w:pPr>
        <w:ind w:firstLine="0"/>
        <w:jc w:val="left"/>
        <w:rPr>
          <w:color w:val="auto"/>
          <w:sz w:val="24"/>
          <w:szCs w:val="24"/>
        </w:rPr>
      </w:pPr>
    </w:p>
    <w:p w:rsidR="0077402B" w:rsidRDefault="0077402B" w:rsidP="00BB281E">
      <w:pPr>
        <w:ind w:firstLine="0"/>
        <w:jc w:val="left"/>
        <w:rPr>
          <w:color w:val="auto"/>
          <w:sz w:val="24"/>
          <w:szCs w:val="24"/>
        </w:rPr>
      </w:pPr>
    </w:p>
    <w:p w:rsidR="0077402B" w:rsidRDefault="0077402B" w:rsidP="00BB281E">
      <w:pPr>
        <w:ind w:firstLine="0"/>
        <w:jc w:val="left"/>
        <w:rPr>
          <w:color w:val="auto"/>
          <w:sz w:val="24"/>
          <w:szCs w:val="24"/>
        </w:rPr>
      </w:pPr>
    </w:p>
    <w:p w:rsidR="0077402B" w:rsidRDefault="0077402B" w:rsidP="00BB281E">
      <w:pPr>
        <w:ind w:firstLine="0"/>
        <w:jc w:val="left"/>
        <w:rPr>
          <w:color w:val="auto"/>
          <w:sz w:val="24"/>
          <w:szCs w:val="24"/>
        </w:rPr>
      </w:pPr>
    </w:p>
    <w:p w:rsidR="0077402B" w:rsidRDefault="0077402B" w:rsidP="00BB281E">
      <w:pPr>
        <w:ind w:firstLine="0"/>
        <w:jc w:val="left"/>
        <w:rPr>
          <w:color w:val="auto"/>
          <w:sz w:val="24"/>
          <w:szCs w:val="24"/>
        </w:rPr>
      </w:pPr>
    </w:p>
    <w:p w:rsidR="0077402B" w:rsidRDefault="0077402B" w:rsidP="00BB281E">
      <w:pPr>
        <w:ind w:firstLine="0"/>
        <w:jc w:val="left"/>
        <w:rPr>
          <w:color w:val="auto"/>
          <w:sz w:val="24"/>
          <w:szCs w:val="24"/>
        </w:rPr>
      </w:pPr>
    </w:p>
    <w:p w:rsidR="0077402B" w:rsidRDefault="0077402B" w:rsidP="00BB281E">
      <w:pPr>
        <w:ind w:firstLine="0"/>
        <w:jc w:val="left"/>
        <w:rPr>
          <w:color w:val="auto"/>
          <w:sz w:val="24"/>
          <w:szCs w:val="24"/>
        </w:rPr>
      </w:pPr>
    </w:p>
    <w:p w:rsidR="0077402B" w:rsidRDefault="0077402B" w:rsidP="00BB281E">
      <w:pPr>
        <w:ind w:firstLine="0"/>
        <w:jc w:val="left"/>
        <w:rPr>
          <w:color w:val="auto"/>
          <w:sz w:val="24"/>
          <w:szCs w:val="24"/>
        </w:rPr>
      </w:pPr>
    </w:p>
    <w:p w:rsidR="0077402B" w:rsidRDefault="0077402B" w:rsidP="00BB281E">
      <w:pPr>
        <w:ind w:firstLine="0"/>
        <w:jc w:val="left"/>
        <w:rPr>
          <w:color w:val="auto"/>
          <w:sz w:val="24"/>
          <w:szCs w:val="24"/>
        </w:rPr>
      </w:pPr>
    </w:p>
    <w:p w:rsidR="0077402B" w:rsidRDefault="0077402B" w:rsidP="00BB281E">
      <w:pPr>
        <w:ind w:firstLine="0"/>
        <w:jc w:val="left"/>
        <w:rPr>
          <w:color w:val="auto"/>
          <w:sz w:val="24"/>
          <w:szCs w:val="24"/>
        </w:rPr>
      </w:pPr>
    </w:p>
    <w:p w:rsidR="0077402B" w:rsidRDefault="0077402B" w:rsidP="00BB281E">
      <w:pPr>
        <w:ind w:firstLine="0"/>
        <w:jc w:val="left"/>
        <w:rPr>
          <w:color w:val="auto"/>
          <w:sz w:val="24"/>
          <w:szCs w:val="24"/>
        </w:rPr>
      </w:pPr>
    </w:p>
    <w:p w:rsidR="0077402B" w:rsidRDefault="0077402B" w:rsidP="00BB281E">
      <w:pPr>
        <w:ind w:firstLine="0"/>
        <w:jc w:val="left"/>
        <w:rPr>
          <w:color w:val="auto"/>
          <w:sz w:val="24"/>
          <w:szCs w:val="24"/>
        </w:rPr>
      </w:pPr>
    </w:p>
    <w:p w:rsidR="0077402B" w:rsidRDefault="0077402B" w:rsidP="00BB281E">
      <w:pPr>
        <w:ind w:firstLine="0"/>
        <w:jc w:val="left"/>
        <w:rPr>
          <w:color w:val="auto"/>
          <w:sz w:val="24"/>
          <w:szCs w:val="24"/>
        </w:rPr>
      </w:pPr>
    </w:p>
    <w:p w:rsidR="0077402B" w:rsidRDefault="0077402B" w:rsidP="00BB281E">
      <w:pPr>
        <w:ind w:firstLine="0"/>
        <w:jc w:val="left"/>
        <w:rPr>
          <w:color w:val="auto"/>
          <w:sz w:val="24"/>
          <w:szCs w:val="24"/>
        </w:rPr>
      </w:pPr>
    </w:p>
    <w:p w:rsidR="0077402B" w:rsidRDefault="0077402B" w:rsidP="00BB281E">
      <w:pPr>
        <w:ind w:firstLine="0"/>
        <w:jc w:val="left"/>
        <w:rPr>
          <w:color w:val="auto"/>
          <w:sz w:val="24"/>
          <w:szCs w:val="24"/>
        </w:rPr>
      </w:pPr>
    </w:p>
    <w:p w:rsidR="0077402B" w:rsidRDefault="0077402B" w:rsidP="00BB281E">
      <w:pPr>
        <w:ind w:firstLine="0"/>
        <w:jc w:val="left"/>
        <w:rPr>
          <w:color w:val="auto"/>
          <w:sz w:val="24"/>
          <w:szCs w:val="24"/>
        </w:rPr>
      </w:pPr>
    </w:p>
    <w:p w:rsidR="0077402B" w:rsidRDefault="0077402B" w:rsidP="00BB281E">
      <w:pPr>
        <w:ind w:firstLine="0"/>
        <w:jc w:val="left"/>
        <w:rPr>
          <w:color w:val="auto"/>
          <w:sz w:val="24"/>
          <w:szCs w:val="24"/>
        </w:rPr>
      </w:pPr>
    </w:p>
    <w:p w:rsidR="0077402B" w:rsidRDefault="0077402B" w:rsidP="00BB281E">
      <w:pPr>
        <w:ind w:firstLine="0"/>
        <w:jc w:val="left"/>
        <w:rPr>
          <w:color w:val="auto"/>
          <w:sz w:val="24"/>
          <w:szCs w:val="24"/>
        </w:rPr>
      </w:pPr>
    </w:p>
    <w:p w:rsidR="0077402B" w:rsidRDefault="0077402B" w:rsidP="00BB281E">
      <w:pPr>
        <w:ind w:firstLine="0"/>
        <w:jc w:val="left"/>
        <w:rPr>
          <w:color w:val="auto"/>
          <w:sz w:val="24"/>
          <w:szCs w:val="24"/>
        </w:rPr>
      </w:pPr>
    </w:p>
    <w:p w:rsidR="0077402B" w:rsidRDefault="0077402B" w:rsidP="00BB281E">
      <w:pPr>
        <w:ind w:firstLine="0"/>
        <w:jc w:val="left"/>
        <w:rPr>
          <w:color w:val="auto"/>
          <w:sz w:val="24"/>
          <w:szCs w:val="24"/>
        </w:rPr>
      </w:pPr>
    </w:p>
    <w:p w:rsidR="002F071A" w:rsidRPr="00346A80" w:rsidRDefault="002F071A" w:rsidP="002F071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46A80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r>
        <w:rPr>
          <w:rFonts w:ascii="Times New Roman" w:hAnsi="Times New Roman" w:cs="Times New Roman"/>
          <w:sz w:val="28"/>
          <w:szCs w:val="28"/>
        </w:rPr>
        <w:t>О</w:t>
      </w:r>
    </w:p>
    <w:p w:rsidR="002F071A" w:rsidRDefault="002F071A" w:rsidP="002F071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46A80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</w:p>
    <w:p w:rsidR="002F071A" w:rsidRDefault="002F071A" w:rsidP="002F071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346A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071A" w:rsidRDefault="002F071A" w:rsidP="002F071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Хилокского </w:t>
      </w:r>
    </w:p>
    <w:p w:rsidR="002F071A" w:rsidRPr="00346A80" w:rsidRDefault="002F071A" w:rsidP="002F071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2F071A" w:rsidRDefault="002F071A" w:rsidP="002F071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CD4C2E">
        <w:rPr>
          <w:rFonts w:ascii="Times New Roman" w:hAnsi="Times New Roman" w:cs="Times New Roman"/>
          <w:sz w:val="28"/>
          <w:szCs w:val="28"/>
        </w:rPr>
        <w:t xml:space="preserve"> 27.08.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Pr="003C617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CD4C2E">
        <w:rPr>
          <w:rFonts w:ascii="Times New Roman" w:hAnsi="Times New Roman" w:cs="Times New Roman"/>
          <w:sz w:val="28"/>
          <w:szCs w:val="28"/>
        </w:rPr>
        <w:t>1017</w:t>
      </w:r>
    </w:p>
    <w:p w:rsidR="002F071A" w:rsidRDefault="002F071A" w:rsidP="002F071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F071A" w:rsidRDefault="002F071A" w:rsidP="002F071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F071A" w:rsidRPr="002F071A" w:rsidRDefault="002F071A" w:rsidP="002F071A">
      <w:pPr>
        <w:widowControl w:val="0"/>
        <w:tabs>
          <w:tab w:val="left" w:pos="709"/>
        </w:tabs>
        <w:autoSpaceDE w:val="0"/>
        <w:autoSpaceDN w:val="0"/>
        <w:adjustRightInd w:val="0"/>
        <w:ind w:firstLine="0"/>
        <w:jc w:val="center"/>
        <w:rPr>
          <w:b/>
          <w:color w:val="auto"/>
        </w:rPr>
      </w:pPr>
      <w:r w:rsidRPr="002F071A">
        <w:rPr>
          <w:b/>
          <w:color w:val="auto"/>
        </w:rPr>
        <w:t>ПОЛОЖЕНИЕ</w:t>
      </w:r>
    </w:p>
    <w:p w:rsidR="002F071A" w:rsidRDefault="002F071A" w:rsidP="002F071A">
      <w:pPr>
        <w:widowControl w:val="0"/>
        <w:tabs>
          <w:tab w:val="left" w:pos="709"/>
        </w:tabs>
        <w:autoSpaceDE w:val="0"/>
        <w:autoSpaceDN w:val="0"/>
        <w:adjustRightInd w:val="0"/>
        <w:ind w:firstLine="0"/>
        <w:jc w:val="center"/>
        <w:rPr>
          <w:b/>
          <w:color w:val="auto"/>
        </w:rPr>
      </w:pPr>
      <w:r w:rsidRPr="002F071A">
        <w:rPr>
          <w:b/>
          <w:color w:val="auto"/>
        </w:rPr>
        <w:t xml:space="preserve">об антинаркотической комиссии  </w:t>
      </w:r>
    </w:p>
    <w:p w:rsidR="002F071A" w:rsidRPr="002F071A" w:rsidRDefault="002F071A" w:rsidP="002F071A">
      <w:pPr>
        <w:widowControl w:val="0"/>
        <w:tabs>
          <w:tab w:val="left" w:pos="709"/>
        </w:tabs>
        <w:autoSpaceDE w:val="0"/>
        <w:autoSpaceDN w:val="0"/>
        <w:adjustRightInd w:val="0"/>
        <w:ind w:firstLine="0"/>
        <w:jc w:val="center"/>
        <w:rPr>
          <w:b/>
          <w:color w:val="auto"/>
        </w:rPr>
      </w:pPr>
      <w:r w:rsidRPr="002F071A">
        <w:rPr>
          <w:b/>
          <w:lang w:bidi="ru-RU"/>
        </w:rPr>
        <w:t xml:space="preserve">в  </w:t>
      </w:r>
      <w:r>
        <w:rPr>
          <w:b/>
          <w:lang w:bidi="ru-RU"/>
        </w:rPr>
        <w:t xml:space="preserve">Хилокском </w:t>
      </w:r>
      <w:r w:rsidRPr="002F071A">
        <w:rPr>
          <w:b/>
          <w:lang w:bidi="ru-RU"/>
        </w:rPr>
        <w:t xml:space="preserve"> муниципальном округе</w:t>
      </w:r>
      <w:r w:rsidRPr="002F071A">
        <w:rPr>
          <w:b/>
          <w:color w:val="auto"/>
        </w:rPr>
        <w:t xml:space="preserve"> Забайкальского края</w:t>
      </w:r>
    </w:p>
    <w:p w:rsidR="002F071A" w:rsidRPr="002F071A" w:rsidRDefault="002F071A" w:rsidP="002F071A">
      <w:pPr>
        <w:widowControl w:val="0"/>
        <w:tabs>
          <w:tab w:val="left" w:pos="709"/>
        </w:tabs>
        <w:autoSpaceDE w:val="0"/>
        <w:autoSpaceDN w:val="0"/>
        <w:adjustRightInd w:val="0"/>
        <w:rPr>
          <w:color w:val="auto"/>
        </w:rPr>
      </w:pPr>
    </w:p>
    <w:p w:rsidR="002F071A" w:rsidRPr="002F071A" w:rsidRDefault="002F071A" w:rsidP="002F071A">
      <w:pPr>
        <w:widowControl w:val="0"/>
        <w:tabs>
          <w:tab w:val="left" w:pos="0"/>
        </w:tabs>
        <w:rPr>
          <w:color w:val="auto"/>
          <w:lang w:eastAsia="x-none"/>
        </w:rPr>
      </w:pPr>
      <w:r w:rsidRPr="002F071A">
        <w:rPr>
          <w:lang w:val="x-none" w:eastAsia="x-none" w:bidi="ru-RU"/>
        </w:rPr>
        <w:t xml:space="preserve">1. Антинаркотическая комиссия в  </w:t>
      </w:r>
      <w:r w:rsidRPr="002F071A">
        <w:rPr>
          <w:lang w:bidi="ru-RU"/>
        </w:rPr>
        <w:t>Хилокском</w:t>
      </w:r>
      <w:r w:rsidRPr="002F071A">
        <w:rPr>
          <w:lang w:val="x-none" w:eastAsia="x-none" w:bidi="ru-RU"/>
        </w:rPr>
        <w:t xml:space="preserve"> муниципальном округе Забайкальского края (далее - Комиссия) является </w:t>
      </w:r>
      <w:r w:rsidRPr="002F071A">
        <w:rPr>
          <w:lang w:eastAsia="x-none" w:bidi="ru-RU"/>
        </w:rPr>
        <w:t xml:space="preserve">координационным </w:t>
      </w:r>
      <w:r w:rsidRPr="002F071A">
        <w:rPr>
          <w:lang w:val="x-none" w:eastAsia="x-none" w:bidi="ru-RU"/>
        </w:rPr>
        <w:t xml:space="preserve">органом по противодействию незаконному обороту наркотических средств, психотропных веществ и их </w:t>
      </w:r>
      <w:proofErr w:type="spellStart"/>
      <w:r w:rsidRPr="002F071A">
        <w:rPr>
          <w:lang w:val="x-none" w:eastAsia="x-none" w:bidi="ru-RU"/>
        </w:rPr>
        <w:t>прекурсоров</w:t>
      </w:r>
      <w:proofErr w:type="spellEnd"/>
      <w:r w:rsidRPr="002F071A">
        <w:rPr>
          <w:lang w:val="x-none" w:eastAsia="x-none" w:bidi="ru-RU"/>
        </w:rPr>
        <w:t>.</w:t>
      </w:r>
      <w:r w:rsidRPr="002F071A">
        <w:rPr>
          <w:lang w:eastAsia="x-none" w:bidi="ru-RU"/>
        </w:rPr>
        <w:t xml:space="preserve"> Осуществляет мониторинг и оценку развития </w:t>
      </w:r>
      <w:proofErr w:type="spellStart"/>
      <w:r w:rsidRPr="002F071A">
        <w:rPr>
          <w:lang w:eastAsia="x-none" w:bidi="ru-RU"/>
        </w:rPr>
        <w:t>наркоситуации</w:t>
      </w:r>
      <w:proofErr w:type="spellEnd"/>
      <w:r w:rsidRPr="002F071A">
        <w:rPr>
          <w:lang w:eastAsia="x-none" w:bidi="ru-RU"/>
        </w:rPr>
        <w:t xml:space="preserve"> в Хилокском муниципальном округе Забайкальского края. </w:t>
      </w:r>
    </w:p>
    <w:p w:rsidR="002F071A" w:rsidRPr="002F071A" w:rsidRDefault="002F071A" w:rsidP="002F071A">
      <w:pPr>
        <w:widowControl w:val="0"/>
        <w:tabs>
          <w:tab w:val="left" w:pos="967"/>
        </w:tabs>
        <w:rPr>
          <w:color w:val="auto"/>
          <w:lang w:val="x-none" w:eastAsia="x-none"/>
        </w:rPr>
      </w:pPr>
      <w:r w:rsidRPr="002F071A">
        <w:rPr>
          <w:lang w:val="x-none" w:eastAsia="x-none" w:bidi="ru-RU"/>
        </w:rPr>
        <w:t xml:space="preserve">2. В своей деятельности Комиссия руководствуется Конституцией Российской Федерации, федеральными законами, иными нормативными правовыми актами Российской Федерации, законами Забайкальского края, иными нормативными правовыми актами Забайкальского края, Уставом </w:t>
      </w:r>
      <w:r>
        <w:rPr>
          <w:lang w:val="x-none" w:eastAsia="x-none" w:bidi="ru-RU"/>
        </w:rPr>
        <w:t>Хилокско</w:t>
      </w:r>
      <w:r>
        <w:rPr>
          <w:lang w:eastAsia="x-none" w:bidi="ru-RU"/>
        </w:rPr>
        <w:t>го</w:t>
      </w:r>
      <w:r w:rsidRPr="002F071A">
        <w:rPr>
          <w:lang w:val="x-none" w:eastAsia="x-none" w:bidi="ru-RU"/>
        </w:rPr>
        <w:t xml:space="preserve"> муниципального округа, решениями Государственного антинаркотического комитета и Антинаркотической комиссии в Забайкальском крае, а также настоящим Положением.</w:t>
      </w:r>
    </w:p>
    <w:p w:rsidR="002F071A" w:rsidRPr="002F071A" w:rsidRDefault="002F071A" w:rsidP="002F071A">
      <w:pPr>
        <w:widowControl w:val="0"/>
        <w:tabs>
          <w:tab w:val="left" w:pos="967"/>
        </w:tabs>
        <w:rPr>
          <w:lang w:eastAsia="x-none" w:bidi="ru-RU"/>
        </w:rPr>
      </w:pPr>
      <w:r w:rsidRPr="002F071A">
        <w:rPr>
          <w:lang w:eastAsia="x-none" w:bidi="ru-RU"/>
        </w:rPr>
        <w:t xml:space="preserve">3. Комиссия создается численностью не менее 9 человек. </w:t>
      </w:r>
    </w:p>
    <w:p w:rsidR="002F071A" w:rsidRPr="002F071A" w:rsidRDefault="002F071A" w:rsidP="002F071A">
      <w:pPr>
        <w:widowControl w:val="0"/>
        <w:tabs>
          <w:tab w:val="left" w:pos="967"/>
        </w:tabs>
        <w:ind w:firstLine="0"/>
        <w:rPr>
          <w:color w:val="auto"/>
          <w:lang w:eastAsia="x-none"/>
        </w:rPr>
      </w:pPr>
      <w:r w:rsidRPr="002F071A">
        <w:rPr>
          <w:lang w:eastAsia="x-none" w:bidi="ru-RU"/>
        </w:rPr>
        <w:tab/>
        <w:t xml:space="preserve">Комиссия состоит </w:t>
      </w:r>
      <w:r w:rsidRPr="002F071A">
        <w:rPr>
          <w:color w:val="auto"/>
          <w:lang w:val="x-none" w:eastAsia="x-none"/>
        </w:rPr>
        <w:t>из председателя Комиссии, заместителя председателя Комиссии, секретаря Комиссии и других членов Комиссии.</w:t>
      </w:r>
      <w:r w:rsidRPr="002F071A">
        <w:rPr>
          <w:color w:val="auto"/>
          <w:lang w:eastAsia="x-none"/>
        </w:rPr>
        <w:t xml:space="preserve"> </w:t>
      </w:r>
    </w:p>
    <w:p w:rsidR="002F071A" w:rsidRPr="002F071A" w:rsidRDefault="002F071A" w:rsidP="002F071A">
      <w:pPr>
        <w:widowControl w:val="0"/>
        <w:tabs>
          <w:tab w:val="left" w:pos="967"/>
        </w:tabs>
        <w:ind w:firstLine="0"/>
        <w:rPr>
          <w:lang w:eastAsia="x-none" w:bidi="ru-RU"/>
        </w:rPr>
      </w:pPr>
      <w:r w:rsidRPr="002F071A">
        <w:rPr>
          <w:color w:val="auto"/>
          <w:lang w:eastAsia="x-none"/>
        </w:rPr>
        <w:tab/>
        <w:t xml:space="preserve">Персональный состав </w:t>
      </w:r>
      <w:r w:rsidRPr="002F071A">
        <w:rPr>
          <w:lang w:eastAsia="x-none" w:bidi="ru-RU"/>
        </w:rPr>
        <w:t xml:space="preserve">Комиссии утверждается </w:t>
      </w:r>
      <w:r>
        <w:rPr>
          <w:lang w:eastAsia="x-none" w:bidi="ru-RU"/>
        </w:rPr>
        <w:t xml:space="preserve">данным постановлением </w:t>
      </w:r>
      <w:r w:rsidRPr="002F071A">
        <w:rPr>
          <w:lang w:eastAsia="x-none" w:bidi="ru-RU"/>
        </w:rPr>
        <w:t xml:space="preserve">администрации  </w:t>
      </w:r>
      <w:r>
        <w:rPr>
          <w:lang w:eastAsia="x-none" w:bidi="ru-RU"/>
        </w:rPr>
        <w:t>Хилокского</w:t>
      </w:r>
      <w:r w:rsidRPr="002F071A">
        <w:rPr>
          <w:lang w:eastAsia="x-none" w:bidi="ru-RU"/>
        </w:rPr>
        <w:t xml:space="preserve"> муниципального округа Забайкальского края.</w:t>
      </w:r>
    </w:p>
    <w:p w:rsidR="002F071A" w:rsidRPr="002F071A" w:rsidRDefault="002F071A" w:rsidP="002F071A">
      <w:pPr>
        <w:widowControl w:val="0"/>
        <w:tabs>
          <w:tab w:val="left" w:pos="967"/>
        </w:tabs>
        <w:rPr>
          <w:lang w:eastAsia="x-none" w:bidi="ru-RU"/>
        </w:rPr>
      </w:pPr>
      <w:r w:rsidRPr="002F071A">
        <w:rPr>
          <w:lang w:eastAsia="x-none" w:bidi="ru-RU"/>
        </w:rPr>
        <w:tab/>
        <w:t xml:space="preserve">По решению председателя Комиссии в состав Комиссии </w:t>
      </w:r>
      <w:r w:rsidRPr="002F071A">
        <w:rPr>
          <w:color w:val="auto"/>
          <w:lang w:val="x-none" w:eastAsia="x-none"/>
        </w:rPr>
        <w:t xml:space="preserve">могут быть включены иные должностные лица подразделений территориальных органов федеральных органов исполнительной власти, органов местного самоуправления  </w:t>
      </w:r>
      <w:r>
        <w:rPr>
          <w:color w:val="auto"/>
          <w:lang w:val="x-none" w:eastAsia="x-none"/>
        </w:rPr>
        <w:t>Хилокско</w:t>
      </w:r>
      <w:r>
        <w:rPr>
          <w:color w:val="auto"/>
          <w:lang w:eastAsia="x-none"/>
        </w:rPr>
        <w:t>го</w:t>
      </w:r>
      <w:r w:rsidRPr="002F071A">
        <w:rPr>
          <w:color w:val="auto"/>
          <w:lang w:val="x-none" w:eastAsia="x-none"/>
        </w:rPr>
        <w:t xml:space="preserve"> муниципального округа Забайкальского края, а также главы сельских администраций администрации </w:t>
      </w:r>
      <w:r>
        <w:rPr>
          <w:color w:val="auto"/>
          <w:lang w:val="x-none" w:eastAsia="x-none"/>
        </w:rPr>
        <w:t>Хилокско</w:t>
      </w:r>
      <w:r>
        <w:rPr>
          <w:color w:val="auto"/>
          <w:lang w:eastAsia="x-none"/>
        </w:rPr>
        <w:t>го</w:t>
      </w:r>
      <w:r w:rsidRPr="002F071A">
        <w:rPr>
          <w:color w:val="auto"/>
          <w:lang w:val="x-none" w:eastAsia="x-none"/>
        </w:rPr>
        <w:t xml:space="preserve"> муниципального округа Забайкальского края по согласованию</w:t>
      </w:r>
      <w:r w:rsidRPr="002F071A">
        <w:rPr>
          <w:color w:val="auto"/>
          <w:lang w:eastAsia="x-none"/>
        </w:rPr>
        <w:t>.</w:t>
      </w:r>
      <w:r w:rsidRPr="002F071A">
        <w:rPr>
          <w:lang w:eastAsia="x-none" w:bidi="ru-RU"/>
        </w:rPr>
        <w:t xml:space="preserve">  </w:t>
      </w:r>
    </w:p>
    <w:p w:rsidR="002F071A" w:rsidRPr="002F071A" w:rsidRDefault="002F071A" w:rsidP="002F071A">
      <w:pPr>
        <w:widowControl w:val="0"/>
        <w:tabs>
          <w:tab w:val="left" w:pos="1418"/>
        </w:tabs>
        <w:autoSpaceDE w:val="0"/>
        <w:autoSpaceDN w:val="0"/>
        <w:adjustRightInd w:val="0"/>
        <w:rPr>
          <w:color w:val="auto"/>
        </w:rPr>
      </w:pPr>
      <w:r w:rsidRPr="002F071A">
        <w:rPr>
          <w:lang w:bidi="ru-RU"/>
        </w:rPr>
        <w:t>4.</w:t>
      </w:r>
      <w:r w:rsidRPr="002F071A">
        <w:rPr>
          <w:color w:val="auto"/>
        </w:rPr>
        <w:t xml:space="preserve">  Комиссия осуществляет свою деятельность во взаимодействии с подразделениями территориальных органов федеральных органов исполнительной власти Забайкальского края, органами государственной власти Забайкальского края, Антинаркотической комиссией в Забайкальском крае, органами местного самоуправления Забайкальского муниципального округа, организациями и общественными объединениями.</w:t>
      </w:r>
    </w:p>
    <w:p w:rsidR="002F071A" w:rsidRPr="002F071A" w:rsidRDefault="002F071A" w:rsidP="002F071A">
      <w:pPr>
        <w:widowControl w:val="0"/>
        <w:tabs>
          <w:tab w:val="left" w:pos="709"/>
        </w:tabs>
        <w:autoSpaceDE w:val="0"/>
        <w:autoSpaceDN w:val="0"/>
        <w:adjustRightInd w:val="0"/>
        <w:rPr>
          <w:color w:val="auto"/>
        </w:rPr>
      </w:pPr>
      <w:r w:rsidRPr="002F071A">
        <w:rPr>
          <w:color w:val="auto"/>
        </w:rPr>
        <w:t>5. Председатель Комиссии осуществляет руководство деятельностью Комиссии, организует ее работу, председательствует на ее заседаниях.</w:t>
      </w:r>
    </w:p>
    <w:p w:rsidR="002F071A" w:rsidRPr="002F071A" w:rsidRDefault="002F071A" w:rsidP="002F071A">
      <w:pPr>
        <w:widowControl w:val="0"/>
        <w:tabs>
          <w:tab w:val="left" w:pos="709"/>
        </w:tabs>
        <w:autoSpaceDE w:val="0"/>
        <w:autoSpaceDN w:val="0"/>
        <w:adjustRightInd w:val="0"/>
        <w:rPr>
          <w:color w:val="auto"/>
        </w:rPr>
      </w:pPr>
      <w:r w:rsidRPr="002F071A">
        <w:rPr>
          <w:color w:val="auto"/>
        </w:rPr>
        <w:t>6. Заместитель председателя Комиссии исполняет обязанности председателя Комиссии в его отсутствие.</w:t>
      </w:r>
    </w:p>
    <w:p w:rsidR="002F071A" w:rsidRPr="002F071A" w:rsidRDefault="002F071A" w:rsidP="002F071A">
      <w:pPr>
        <w:widowControl w:val="0"/>
        <w:tabs>
          <w:tab w:val="left" w:pos="709"/>
        </w:tabs>
        <w:autoSpaceDE w:val="0"/>
        <w:autoSpaceDN w:val="0"/>
        <w:adjustRightInd w:val="0"/>
        <w:rPr>
          <w:color w:val="auto"/>
        </w:rPr>
      </w:pPr>
      <w:r w:rsidRPr="002F071A">
        <w:rPr>
          <w:color w:val="auto"/>
        </w:rPr>
        <w:lastRenderedPageBreak/>
        <w:t>7. Секретарь Комиссии выполняет поручения председателя Комиссии, осуществляет организационное обеспечение деятельности Комиссии, извещает членов Комиссии о месте, дате и времени заседания Комиссии, ведет протокол заседания Комиссии, делопроизводство.</w:t>
      </w:r>
    </w:p>
    <w:p w:rsidR="002F071A" w:rsidRPr="002F071A" w:rsidRDefault="002F071A" w:rsidP="002F071A">
      <w:pPr>
        <w:widowControl w:val="0"/>
        <w:rPr>
          <w:lang w:val="x-none" w:eastAsia="x-none" w:bidi="ru-RU"/>
        </w:rPr>
      </w:pPr>
      <w:r w:rsidRPr="002F071A">
        <w:rPr>
          <w:lang w:eastAsia="x-none" w:bidi="ru-RU"/>
        </w:rPr>
        <w:t>8</w:t>
      </w:r>
      <w:r w:rsidRPr="002F071A">
        <w:rPr>
          <w:lang w:val="x-none" w:eastAsia="x-none" w:bidi="ru-RU"/>
        </w:rPr>
        <w:t>. Члены Комиссии обладают равными правами при обсуждении рассматриваемых на заседании вопросов.</w:t>
      </w:r>
    </w:p>
    <w:p w:rsidR="002F071A" w:rsidRPr="002F071A" w:rsidRDefault="002F071A" w:rsidP="002F071A">
      <w:pPr>
        <w:widowControl w:val="0"/>
        <w:rPr>
          <w:lang w:val="x-none" w:eastAsia="x-none" w:bidi="ru-RU"/>
        </w:rPr>
      </w:pPr>
      <w:r w:rsidRPr="002F071A">
        <w:rPr>
          <w:lang w:val="x-none" w:eastAsia="x-none" w:bidi="ru-RU"/>
        </w:rPr>
        <w:t xml:space="preserve"> Члены Комиссии могут осуществлять обязанности секретаря Комиссии в случае его отсутствия. </w:t>
      </w:r>
    </w:p>
    <w:p w:rsidR="002F071A" w:rsidRPr="002F071A" w:rsidRDefault="002F071A" w:rsidP="002F071A">
      <w:pPr>
        <w:widowControl w:val="0"/>
        <w:tabs>
          <w:tab w:val="left" w:pos="344"/>
        </w:tabs>
        <w:ind w:left="709" w:firstLine="0"/>
        <w:rPr>
          <w:lang w:eastAsia="x-none" w:bidi="ru-RU"/>
        </w:rPr>
      </w:pPr>
      <w:r w:rsidRPr="002F071A">
        <w:rPr>
          <w:lang w:val="x-none" w:eastAsia="x-none" w:bidi="ru-RU"/>
        </w:rPr>
        <w:t>Присутствие членов Комиссии на её заседаниях обязательно.</w:t>
      </w:r>
    </w:p>
    <w:p w:rsidR="002F071A" w:rsidRPr="002F071A" w:rsidRDefault="002F071A" w:rsidP="002F071A">
      <w:pPr>
        <w:autoSpaceDE w:val="0"/>
        <w:autoSpaceDN w:val="0"/>
        <w:adjustRightInd w:val="0"/>
        <w:ind w:firstLine="708"/>
        <w:rPr>
          <w:color w:val="auto"/>
        </w:rPr>
      </w:pPr>
      <w:r w:rsidRPr="002F071A">
        <w:rPr>
          <w:color w:val="auto"/>
        </w:rPr>
        <w:t xml:space="preserve">Члены комиссии не вправе делегировать свои полномочия иным лицам. </w:t>
      </w:r>
      <w:r w:rsidRPr="002F071A">
        <w:rPr>
          <w:lang w:bidi="ru-RU"/>
        </w:rPr>
        <w:t>В случае невозможности присутствия члена Комиссии на заседании, он обязан заблаговременно известить об этом председателя Комиссии.</w:t>
      </w:r>
    </w:p>
    <w:p w:rsidR="002F071A" w:rsidRPr="002F071A" w:rsidRDefault="002F071A" w:rsidP="002F071A">
      <w:pPr>
        <w:widowControl w:val="0"/>
        <w:tabs>
          <w:tab w:val="left" w:pos="344"/>
        </w:tabs>
        <w:rPr>
          <w:color w:val="auto"/>
          <w:lang w:val="x-none" w:eastAsia="x-none"/>
        </w:rPr>
      </w:pPr>
      <w:r w:rsidRPr="002F071A">
        <w:rPr>
          <w:lang w:val="x-none" w:eastAsia="x-none" w:bidi="ru-RU"/>
        </w:rPr>
        <w:t>Лицо, исполняющее на основании приказа обязанности должностного лица, являющегося членом Комиссии, принимает участие в заседании Комиссии с правом совещательного голоса.</w:t>
      </w:r>
    </w:p>
    <w:p w:rsidR="002F071A" w:rsidRPr="002F071A" w:rsidRDefault="002F071A" w:rsidP="002F071A">
      <w:pPr>
        <w:widowControl w:val="0"/>
        <w:tabs>
          <w:tab w:val="left" w:pos="407"/>
        </w:tabs>
        <w:ind w:left="849" w:firstLine="0"/>
        <w:jc w:val="left"/>
        <w:rPr>
          <w:color w:val="auto"/>
          <w:lang w:val="x-none" w:eastAsia="x-none"/>
        </w:rPr>
      </w:pPr>
      <w:r w:rsidRPr="002F071A">
        <w:rPr>
          <w:lang w:eastAsia="x-none" w:bidi="ru-RU"/>
        </w:rPr>
        <w:t>9</w:t>
      </w:r>
      <w:r w:rsidRPr="002F071A">
        <w:rPr>
          <w:lang w:val="x-none" w:eastAsia="x-none" w:bidi="ru-RU"/>
        </w:rPr>
        <w:t>.  Основными задачами Комиссии являются:</w:t>
      </w:r>
    </w:p>
    <w:p w:rsidR="002F071A" w:rsidRPr="002F071A" w:rsidRDefault="002F071A" w:rsidP="002F071A">
      <w:pPr>
        <w:widowControl w:val="0"/>
        <w:tabs>
          <w:tab w:val="left" w:pos="287"/>
        </w:tabs>
        <w:rPr>
          <w:color w:val="auto"/>
          <w:lang w:val="x-none" w:eastAsia="x-none"/>
        </w:rPr>
      </w:pPr>
      <w:r w:rsidRPr="002F071A">
        <w:rPr>
          <w:lang w:val="x-none" w:eastAsia="x-none" w:bidi="ru-RU"/>
        </w:rPr>
        <w:t>а)</w:t>
      </w:r>
      <w:r w:rsidRPr="002F071A">
        <w:rPr>
          <w:lang w:val="x-none" w:eastAsia="x-none" w:bidi="ru-RU"/>
        </w:rPr>
        <w:tab/>
        <w:t xml:space="preserve">участие в формировании и реализации на территории </w:t>
      </w:r>
      <w:r>
        <w:rPr>
          <w:lang w:eastAsia="x-none" w:bidi="ru-RU"/>
        </w:rPr>
        <w:t>Хилокского</w:t>
      </w:r>
      <w:r w:rsidRPr="002F071A">
        <w:rPr>
          <w:lang w:eastAsia="x-none" w:bidi="ru-RU"/>
        </w:rPr>
        <w:t xml:space="preserve"> </w:t>
      </w:r>
      <w:r w:rsidRPr="002F071A">
        <w:rPr>
          <w:lang w:val="x-none" w:eastAsia="x-none" w:bidi="ru-RU"/>
        </w:rPr>
        <w:t xml:space="preserve">муниципального </w:t>
      </w:r>
      <w:r w:rsidRPr="002F071A">
        <w:rPr>
          <w:lang w:eastAsia="x-none" w:bidi="ru-RU"/>
        </w:rPr>
        <w:t>округа Забайкальского края</w:t>
      </w:r>
      <w:r w:rsidRPr="002F071A">
        <w:rPr>
          <w:lang w:val="x-none" w:eastAsia="x-none" w:bidi="ru-RU"/>
        </w:rPr>
        <w:t xml:space="preserve"> государственной политики в области противодействия незаконному обороту наркотических средств, психотропных веществ и их </w:t>
      </w:r>
      <w:proofErr w:type="spellStart"/>
      <w:r w:rsidRPr="002F071A">
        <w:rPr>
          <w:lang w:val="x-none" w:eastAsia="x-none" w:bidi="ru-RU"/>
        </w:rPr>
        <w:t>прекурсоров</w:t>
      </w:r>
      <w:proofErr w:type="spellEnd"/>
      <w:r w:rsidRPr="002F071A">
        <w:rPr>
          <w:lang w:val="x-none" w:eastAsia="x-none" w:bidi="ru-RU"/>
        </w:rPr>
        <w:t>, подготовке предложений в Антинаркотическую комиссию в Забайкальском крае по совершенствованию законодательства Забайкальского края в этой области, а также представление ежегодных докладов о деятельности Комиссии;</w:t>
      </w:r>
    </w:p>
    <w:p w:rsidR="002F071A" w:rsidRPr="002F071A" w:rsidRDefault="002F071A" w:rsidP="002F071A">
      <w:pPr>
        <w:widowControl w:val="0"/>
        <w:tabs>
          <w:tab w:val="left" w:pos="407"/>
        </w:tabs>
        <w:rPr>
          <w:color w:val="auto"/>
          <w:lang w:val="x-none" w:eastAsia="x-none"/>
        </w:rPr>
      </w:pPr>
      <w:r w:rsidRPr="002F071A">
        <w:rPr>
          <w:lang w:val="x-none" w:eastAsia="x-none" w:bidi="ru-RU"/>
        </w:rPr>
        <w:t>б)</w:t>
      </w:r>
      <w:r w:rsidRPr="002F071A">
        <w:rPr>
          <w:lang w:val="x-none" w:eastAsia="x-none" w:bidi="ru-RU"/>
        </w:rPr>
        <w:tab/>
      </w:r>
      <w:r w:rsidRPr="002F071A">
        <w:rPr>
          <w:color w:val="auto"/>
          <w:lang w:val="x-none" w:eastAsia="x-none"/>
        </w:rPr>
        <w:t xml:space="preserve">координация деятельности </w:t>
      </w:r>
      <w:r w:rsidRPr="002F071A">
        <w:rPr>
          <w:color w:val="auto"/>
          <w:lang w:eastAsia="x-none"/>
        </w:rPr>
        <w:t>территориальных</w:t>
      </w:r>
      <w:r w:rsidRPr="002F071A">
        <w:rPr>
          <w:color w:val="auto"/>
          <w:lang w:val="x-none" w:eastAsia="x-none"/>
        </w:rPr>
        <w:t xml:space="preserve"> органов </w:t>
      </w:r>
      <w:r w:rsidRPr="002F071A">
        <w:rPr>
          <w:color w:val="auto"/>
          <w:lang w:eastAsia="x-none"/>
        </w:rPr>
        <w:t xml:space="preserve">администрации </w:t>
      </w:r>
      <w:r>
        <w:rPr>
          <w:color w:val="auto"/>
          <w:lang w:eastAsia="x-none"/>
        </w:rPr>
        <w:t>Хилокского</w:t>
      </w:r>
      <w:r w:rsidRPr="002F071A">
        <w:rPr>
          <w:color w:val="auto"/>
          <w:lang w:val="x-none" w:eastAsia="x-none"/>
        </w:rPr>
        <w:t xml:space="preserve"> муниципального округа</w:t>
      </w:r>
      <w:r w:rsidRPr="002F071A">
        <w:rPr>
          <w:color w:val="auto"/>
          <w:lang w:eastAsia="x-none"/>
        </w:rPr>
        <w:t xml:space="preserve"> Забайкальского края по противодействию незаконному обороту наркотических средств,</w:t>
      </w:r>
      <w:r w:rsidRPr="002F071A">
        <w:rPr>
          <w:color w:val="auto"/>
          <w:lang w:val="x-none" w:eastAsia="x-none"/>
        </w:rPr>
        <w:t xml:space="preserve"> психотропных веществ и их </w:t>
      </w:r>
      <w:proofErr w:type="spellStart"/>
      <w:r w:rsidRPr="002F071A">
        <w:rPr>
          <w:color w:val="auto"/>
          <w:lang w:val="x-none" w:eastAsia="x-none"/>
        </w:rPr>
        <w:t>прекурсоров</w:t>
      </w:r>
      <w:proofErr w:type="spellEnd"/>
      <w:r w:rsidRPr="002F071A">
        <w:rPr>
          <w:color w:val="auto"/>
          <w:lang w:val="x-none" w:eastAsia="x-none"/>
        </w:rPr>
        <w:t>, а также организация их взаимодействия с общественными объединениями и организациями;</w:t>
      </w:r>
    </w:p>
    <w:p w:rsidR="002F071A" w:rsidRPr="002F071A" w:rsidRDefault="002F071A" w:rsidP="002F071A">
      <w:pPr>
        <w:widowControl w:val="0"/>
        <w:tabs>
          <w:tab w:val="left" w:pos="297"/>
        </w:tabs>
        <w:rPr>
          <w:color w:val="auto"/>
          <w:lang w:eastAsia="x-none"/>
        </w:rPr>
      </w:pPr>
      <w:r w:rsidRPr="002F071A">
        <w:rPr>
          <w:lang w:val="x-none" w:eastAsia="x-none" w:bidi="ru-RU"/>
        </w:rPr>
        <w:t>в)</w:t>
      </w:r>
      <w:r w:rsidRPr="002F071A">
        <w:rPr>
          <w:lang w:val="x-none" w:eastAsia="x-none" w:bidi="ru-RU"/>
        </w:rPr>
        <w:tab/>
        <w:t>разработка мер</w:t>
      </w:r>
      <w:r w:rsidRPr="002F071A">
        <w:rPr>
          <w:lang w:eastAsia="x-none" w:bidi="ru-RU"/>
        </w:rPr>
        <w:t xml:space="preserve"> и подготовка предложений</w:t>
      </w:r>
      <w:r w:rsidRPr="002F071A">
        <w:rPr>
          <w:lang w:val="x-none" w:eastAsia="x-none" w:bidi="ru-RU"/>
        </w:rPr>
        <w:t xml:space="preserve">, направленных на противодействие незаконному обороту наркотических средств, </w:t>
      </w:r>
      <w:proofErr w:type="spellStart"/>
      <w:r w:rsidRPr="002F071A">
        <w:rPr>
          <w:lang w:val="x-none" w:eastAsia="x-none" w:bidi="ru-RU"/>
        </w:rPr>
        <w:t>психоторопных</w:t>
      </w:r>
      <w:proofErr w:type="spellEnd"/>
      <w:r w:rsidRPr="002F071A">
        <w:rPr>
          <w:lang w:val="x-none" w:eastAsia="x-none" w:bidi="ru-RU"/>
        </w:rPr>
        <w:t xml:space="preserve"> веществ и их </w:t>
      </w:r>
      <w:proofErr w:type="spellStart"/>
      <w:r w:rsidRPr="002F071A">
        <w:rPr>
          <w:lang w:val="x-none" w:eastAsia="x-none" w:bidi="ru-RU"/>
        </w:rPr>
        <w:t>прекурсоров</w:t>
      </w:r>
      <w:proofErr w:type="spellEnd"/>
      <w:r w:rsidRPr="002F071A">
        <w:rPr>
          <w:lang w:val="x-none" w:eastAsia="x-none" w:bidi="ru-RU"/>
        </w:rPr>
        <w:t>, в том числе на профилактику этого оборота</w:t>
      </w:r>
      <w:r w:rsidRPr="002F071A">
        <w:rPr>
          <w:lang w:eastAsia="x-none" w:bidi="ru-RU"/>
        </w:rPr>
        <w:t>;</w:t>
      </w:r>
    </w:p>
    <w:p w:rsidR="002F071A" w:rsidRPr="002F071A" w:rsidRDefault="002F071A" w:rsidP="002F071A">
      <w:pPr>
        <w:widowControl w:val="0"/>
        <w:tabs>
          <w:tab w:val="left" w:pos="297"/>
        </w:tabs>
        <w:rPr>
          <w:color w:val="auto"/>
          <w:lang w:val="x-none" w:eastAsia="x-none"/>
        </w:rPr>
      </w:pPr>
      <w:r w:rsidRPr="002F071A">
        <w:rPr>
          <w:lang w:eastAsia="x-none" w:bidi="ru-RU"/>
        </w:rPr>
        <w:t>г</w:t>
      </w:r>
      <w:r w:rsidRPr="002F071A">
        <w:rPr>
          <w:lang w:val="x-none" w:eastAsia="x-none" w:bidi="ru-RU"/>
        </w:rPr>
        <w:t>)</w:t>
      </w:r>
      <w:r w:rsidRPr="002F071A">
        <w:rPr>
          <w:lang w:val="x-none" w:eastAsia="x-none" w:bidi="ru-RU"/>
        </w:rPr>
        <w:tab/>
        <w:t xml:space="preserve">сотрудничество с органами местного самоуправления других муниципальных образований Забайкальского края по противодействию незаконному обороту наркотических средств, психотропных веществ и их </w:t>
      </w:r>
      <w:proofErr w:type="spellStart"/>
      <w:r w:rsidRPr="002F071A">
        <w:rPr>
          <w:lang w:val="x-none" w:eastAsia="x-none" w:bidi="ru-RU"/>
        </w:rPr>
        <w:t>прекурсоров</w:t>
      </w:r>
      <w:proofErr w:type="spellEnd"/>
      <w:r w:rsidRPr="002F071A">
        <w:rPr>
          <w:lang w:val="x-none" w:eastAsia="x-none" w:bidi="ru-RU"/>
        </w:rPr>
        <w:t>, подготовка предложений по совершенствованию этой работы;</w:t>
      </w:r>
    </w:p>
    <w:p w:rsidR="002F071A" w:rsidRPr="002F071A" w:rsidRDefault="002F071A" w:rsidP="002F071A">
      <w:pPr>
        <w:widowControl w:val="0"/>
        <w:tabs>
          <w:tab w:val="left" w:pos="304"/>
        </w:tabs>
        <w:rPr>
          <w:lang w:eastAsia="x-none" w:bidi="ru-RU"/>
        </w:rPr>
      </w:pPr>
      <w:r w:rsidRPr="002F071A">
        <w:rPr>
          <w:lang w:eastAsia="x-none" w:bidi="ru-RU"/>
        </w:rPr>
        <w:t>д</w:t>
      </w:r>
      <w:r w:rsidRPr="002F071A">
        <w:rPr>
          <w:lang w:val="x-none" w:eastAsia="x-none" w:bidi="ru-RU"/>
        </w:rPr>
        <w:t>)</w:t>
      </w:r>
      <w:r w:rsidRPr="002F071A">
        <w:rPr>
          <w:lang w:val="x-none" w:eastAsia="x-none" w:bidi="ru-RU"/>
        </w:rPr>
        <w:tab/>
        <w:t xml:space="preserve">подготовка предложений о дополнительных мерах социальной защиты лиц, осуществляющих борьбу с незаконным оборотом наркотических средств, психотропных веществ и их </w:t>
      </w:r>
      <w:proofErr w:type="spellStart"/>
      <w:r w:rsidRPr="002F071A">
        <w:rPr>
          <w:lang w:val="x-none" w:eastAsia="x-none" w:bidi="ru-RU"/>
        </w:rPr>
        <w:t>прекурсоров</w:t>
      </w:r>
      <w:proofErr w:type="spellEnd"/>
      <w:r w:rsidRPr="002F071A">
        <w:rPr>
          <w:lang w:val="x-none" w:eastAsia="x-none" w:bidi="ru-RU"/>
        </w:rPr>
        <w:t xml:space="preserve"> и привлекаемых к этой деятельности, а также по социальной реабилитации лиц, больных наркоманией;</w:t>
      </w:r>
    </w:p>
    <w:p w:rsidR="002F071A" w:rsidRPr="002F071A" w:rsidRDefault="002F071A" w:rsidP="002F071A">
      <w:pPr>
        <w:widowControl w:val="0"/>
        <w:tabs>
          <w:tab w:val="left" w:pos="304"/>
        </w:tabs>
        <w:rPr>
          <w:color w:val="auto"/>
          <w:lang w:eastAsia="x-none"/>
        </w:rPr>
      </w:pPr>
      <w:r w:rsidRPr="002F071A">
        <w:rPr>
          <w:lang w:eastAsia="x-none" w:bidi="ru-RU"/>
        </w:rPr>
        <w:t xml:space="preserve">е) мониторинг и оценка развития </w:t>
      </w:r>
      <w:proofErr w:type="spellStart"/>
      <w:r w:rsidRPr="002F071A">
        <w:rPr>
          <w:lang w:eastAsia="x-none" w:bidi="ru-RU"/>
        </w:rPr>
        <w:t>наркоситуации</w:t>
      </w:r>
      <w:proofErr w:type="spellEnd"/>
      <w:r w:rsidRPr="002F071A">
        <w:rPr>
          <w:lang w:eastAsia="x-none" w:bidi="ru-RU"/>
        </w:rPr>
        <w:t xml:space="preserve"> в субъекте Российской Федерации, подготовка предложений по улучшению </w:t>
      </w:r>
      <w:proofErr w:type="spellStart"/>
      <w:r w:rsidRPr="002F071A">
        <w:rPr>
          <w:lang w:eastAsia="x-none" w:bidi="ru-RU"/>
        </w:rPr>
        <w:t>наркоситуации</w:t>
      </w:r>
      <w:proofErr w:type="spellEnd"/>
      <w:r w:rsidRPr="002F071A">
        <w:rPr>
          <w:lang w:eastAsia="x-none" w:bidi="ru-RU"/>
        </w:rPr>
        <w:t xml:space="preserve"> в субъекте Российской Федерации;</w:t>
      </w:r>
    </w:p>
    <w:p w:rsidR="002F071A" w:rsidRPr="002F071A" w:rsidRDefault="002F071A" w:rsidP="002F071A">
      <w:pPr>
        <w:widowControl w:val="0"/>
        <w:tabs>
          <w:tab w:val="left" w:pos="384"/>
        </w:tabs>
        <w:rPr>
          <w:color w:val="auto"/>
          <w:lang w:val="x-none" w:eastAsia="x-none"/>
        </w:rPr>
      </w:pPr>
      <w:r w:rsidRPr="002F071A">
        <w:rPr>
          <w:lang w:eastAsia="x-none" w:bidi="ru-RU"/>
        </w:rPr>
        <w:t>ж</w:t>
      </w:r>
      <w:r w:rsidRPr="002F071A">
        <w:rPr>
          <w:lang w:val="x-none" w:eastAsia="x-none" w:bidi="ru-RU"/>
        </w:rPr>
        <w:t>)</w:t>
      </w:r>
      <w:r w:rsidRPr="002F071A">
        <w:rPr>
          <w:lang w:val="x-none" w:eastAsia="x-none" w:bidi="ru-RU"/>
        </w:rPr>
        <w:tab/>
        <w:t xml:space="preserve">решение иных задач, предусмотренных законодательством Российской Федерации и Забайкальского края о наркотических веществах, психотропных веществах и их </w:t>
      </w:r>
      <w:proofErr w:type="spellStart"/>
      <w:r w:rsidRPr="002F071A">
        <w:rPr>
          <w:lang w:val="x-none" w:eastAsia="x-none" w:bidi="ru-RU"/>
        </w:rPr>
        <w:t>прекурсорах</w:t>
      </w:r>
      <w:proofErr w:type="spellEnd"/>
      <w:r w:rsidRPr="002F071A">
        <w:rPr>
          <w:lang w:val="x-none" w:eastAsia="x-none" w:bidi="ru-RU"/>
        </w:rPr>
        <w:t>.</w:t>
      </w:r>
    </w:p>
    <w:p w:rsidR="002F071A" w:rsidRPr="002F071A" w:rsidRDefault="002F071A" w:rsidP="002F071A">
      <w:pPr>
        <w:widowControl w:val="0"/>
        <w:tabs>
          <w:tab w:val="left" w:pos="384"/>
        </w:tabs>
        <w:ind w:left="710" w:firstLine="0"/>
        <w:rPr>
          <w:color w:val="auto"/>
          <w:lang w:val="x-none" w:eastAsia="x-none"/>
        </w:rPr>
      </w:pPr>
      <w:r w:rsidRPr="002F071A">
        <w:rPr>
          <w:lang w:eastAsia="x-none" w:bidi="ru-RU"/>
        </w:rPr>
        <w:lastRenderedPageBreak/>
        <w:t xml:space="preserve">10. </w:t>
      </w:r>
      <w:r w:rsidRPr="002F071A">
        <w:rPr>
          <w:lang w:val="x-none" w:eastAsia="x-none" w:bidi="ru-RU"/>
        </w:rPr>
        <w:t>Для осуществления своих задач Комиссия имеет право:</w:t>
      </w:r>
    </w:p>
    <w:p w:rsidR="002F071A" w:rsidRPr="002F071A" w:rsidRDefault="002F071A" w:rsidP="002F071A">
      <w:pPr>
        <w:widowControl w:val="0"/>
        <w:autoSpaceDE w:val="0"/>
        <w:autoSpaceDN w:val="0"/>
        <w:adjustRightInd w:val="0"/>
        <w:ind w:firstLine="720"/>
        <w:rPr>
          <w:color w:val="auto"/>
        </w:rPr>
      </w:pPr>
      <w:r w:rsidRPr="002F071A">
        <w:rPr>
          <w:lang w:bidi="ru-RU"/>
        </w:rPr>
        <w:t>а)</w:t>
      </w:r>
      <w:r w:rsidRPr="002F071A">
        <w:rPr>
          <w:lang w:bidi="ru-RU"/>
        </w:rPr>
        <w:tab/>
      </w:r>
      <w:r w:rsidRPr="002F071A">
        <w:rPr>
          <w:color w:val="auto"/>
        </w:rPr>
        <w:t xml:space="preserve">принимать в пределах своей компетенции решения, касающиеся организации, координации, совершенствования и оценки эффективности деятельности </w:t>
      </w:r>
      <w:r>
        <w:rPr>
          <w:color w:val="auto"/>
        </w:rPr>
        <w:t>Хилокского</w:t>
      </w:r>
      <w:r w:rsidRPr="002F071A">
        <w:rPr>
          <w:color w:val="auto"/>
        </w:rPr>
        <w:t xml:space="preserve"> муниципального округа Забайкальского края по противодействию незаконному обороту наркотических средств, психотропных веществ и их </w:t>
      </w:r>
      <w:proofErr w:type="spellStart"/>
      <w:r w:rsidRPr="002F071A">
        <w:rPr>
          <w:color w:val="auto"/>
        </w:rPr>
        <w:t>прекурсоров</w:t>
      </w:r>
      <w:proofErr w:type="spellEnd"/>
      <w:r w:rsidRPr="002F071A">
        <w:rPr>
          <w:color w:val="auto"/>
        </w:rPr>
        <w:t xml:space="preserve">, а также осуществлять </w:t>
      </w:r>
      <w:proofErr w:type="gramStart"/>
      <w:r w:rsidRPr="002F071A">
        <w:rPr>
          <w:color w:val="auto"/>
        </w:rPr>
        <w:t>контроль за</w:t>
      </w:r>
      <w:proofErr w:type="gramEnd"/>
      <w:r w:rsidRPr="002F071A">
        <w:rPr>
          <w:color w:val="auto"/>
        </w:rPr>
        <w:t xml:space="preserve"> их исполнением;</w:t>
      </w:r>
    </w:p>
    <w:p w:rsidR="002F071A" w:rsidRPr="002F071A" w:rsidRDefault="002F071A" w:rsidP="002F071A">
      <w:pPr>
        <w:widowControl w:val="0"/>
        <w:tabs>
          <w:tab w:val="left" w:pos="384"/>
        </w:tabs>
        <w:rPr>
          <w:color w:val="auto"/>
          <w:lang w:eastAsia="x-none"/>
        </w:rPr>
      </w:pPr>
      <w:r w:rsidRPr="002F071A">
        <w:rPr>
          <w:lang w:val="x-none" w:eastAsia="x-none" w:bidi="ru-RU"/>
        </w:rPr>
        <w:t>б)</w:t>
      </w:r>
      <w:r w:rsidRPr="002F071A">
        <w:rPr>
          <w:lang w:val="x-none" w:eastAsia="x-none" w:bidi="ru-RU"/>
        </w:rPr>
        <w:tab/>
        <w:t xml:space="preserve">вносить в установленном порядке предложения по вопросам противодействия незаконному обороту наркотических средств, психотропных веществ и их </w:t>
      </w:r>
      <w:proofErr w:type="spellStart"/>
      <w:r w:rsidRPr="002F071A">
        <w:rPr>
          <w:lang w:val="x-none" w:eastAsia="x-none" w:bidi="ru-RU"/>
        </w:rPr>
        <w:t>прекурсоров</w:t>
      </w:r>
      <w:proofErr w:type="spellEnd"/>
      <w:r w:rsidRPr="002F071A">
        <w:rPr>
          <w:lang w:val="x-none" w:eastAsia="x-none" w:bidi="ru-RU"/>
        </w:rPr>
        <w:t>, требующим решения Губернатора Забайкальского края, Правительства Забайкальского края и Антинаркотической комиссии в Забайкальском крае</w:t>
      </w:r>
      <w:r w:rsidRPr="002F071A">
        <w:rPr>
          <w:lang w:eastAsia="x-none" w:bidi="ru-RU"/>
        </w:rPr>
        <w:t>;</w:t>
      </w:r>
    </w:p>
    <w:p w:rsidR="002F071A" w:rsidRPr="002F071A" w:rsidRDefault="002F071A" w:rsidP="002F071A">
      <w:pPr>
        <w:widowControl w:val="0"/>
        <w:tabs>
          <w:tab w:val="left" w:pos="294"/>
        </w:tabs>
        <w:rPr>
          <w:color w:val="auto"/>
          <w:lang w:eastAsia="x-none"/>
        </w:rPr>
      </w:pPr>
      <w:r w:rsidRPr="002F071A">
        <w:rPr>
          <w:lang w:val="x-none" w:eastAsia="x-none" w:bidi="ru-RU"/>
        </w:rPr>
        <w:t>в)</w:t>
      </w:r>
      <w:r w:rsidRPr="002F071A">
        <w:rPr>
          <w:lang w:val="x-none" w:eastAsia="x-none" w:bidi="ru-RU"/>
        </w:rPr>
        <w:tab/>
        <w:t xml:space="preserve">создавать рабочие группы для изучения вопросов, касающихся противодействия незаконному обороту наркотических средств, психотропных веществ и их </w:t>
      </w:r>
      <w:proofErr w:type="spellStart"/>
      <w:r w:rsidRPr="002F071A">
        <w:rPr>
          <w:lang w:val="x-none" w:eastAsia="x-none" w:bidi="ru-RU"/>
        </w:rPr>
        <w:t>прекурсоров</w:t>
      </w:r>
      <w:proofErr w:type="spellEnd"/>
      <w:r w:rsidRPr="002F071A">
        <w:rPr>
          <w:lang w:val="x-none" w:eastAsia="x-none" w:bidi="ru-RU"/>
        </w:rPr>
        <w:t>, а также для подготовки проектов соответствующих решений Комиссии</w:t>
      </w:r>
      <w:r w:rsidRPr="002F071A">
        <w:rPr>
          <w:lang w:eastAsia="x-none" w:bidi="ru-RU"/>
        </w:rPr>
        <w:t>;</w:t>
      </w:r>
    </w:p>
    <w:p w:rsidR="002F071A" w:rsidRPr="002F071A" w:rsidRDefault="002F071A" w:rsidP="002F071A">
      <w:pPr>
        <w:widowControl w:val="0"/>
        <w:tabs>
          <w:tab w:val="left" w:pos="287"/>
        </w:tabs>
        <w:rPr>
          <w:color w:val="auto"/>
          <w:lang w:val="x-none" w:eastAsia="x-none"/>
        </w:rPr>
      </w:pPr>
      <w:r w:rsidRPr="002F071A">
        <w:rPr>
          <w:lang w:val="x-none" w:eastAsia="x-none" w:bidi="ru-RU"/>
        </w:rPr>
        <w:t>г)</w:t>
      </w:r>
      <w:r w:rsidRPr="002F071A">
        <w:rPr>
          <w:lang w:val="x-none" w:eastAsia="x-none" w:bidi="ru-RU"/>
        </w:rPr>
        <w:tab/>
        <w:t>запрашивать и получать в установленном законодательством Российской Федерации порядке необходимые материалы и информацию от территориальных подразделений территориальных органов федеральных органов исполнительной власти Забайкальского края, общественных объединений, организаций (независимо от форм собственности) и должностных лиц;</w:t>
      </w:r>
    </w:p>
    <w:p w:rsidR="002F071A" w:rsidRPr="002F071A" w:rsidRDefault="002F071A" w:rsidP="002F071A">
      <w:pPr>
        <w:widowControl w:val="0"/>
        <w:numPr>
          <w:ilvl w:val="0"/>
          <w:numId w:val="24"/>
        </w:numPr>
        <w:tabs>
          <w:tab w:val="left" w:pos="276"/>
        </w:tabs>
        <w:autoSpaceDE w:val="0"/>
        <w:autoSpaceDN w:val="0"/>
        <w:adjustRightInd w:val="0"/>
        <w:jc w:val="left"/>
        <w:rPr>
          <w:color w:val="auto"/>
          <w:lang w:val="x-none" w:eastAsia="x-none"/>
        </w:rPr>
      </w:pPr>
      <w:r w:rsidRPr="002F071A">
        <w:rPr>
          <w:lang w:eastAsia="x-none" w:bidi="ru-RU"/>
        </w:rPr>
        <w:t xml:space="preserve"> </w:t>
      </w:r>
      <w:r w:rsidRPr="002F071A">
        <w:rPr>
          <w:lang w:val="x-none" w:eastAsia="x-none" w:bidi="ru-RU"/>
        </w:rPr>
        <w:t xml:space="preserve">Планирование работы Комиссии осуществляется на </w:t>
      </w:r>
      <w:r w:rsidRPr="002F071A">
        <w:rPr>
          <w:lang w:eastAsia="x-none" w:bidi="ru-RU"/>
        </w:rPr>
        <w:t xml:space="preserve">один </w:t>
      </w:r>
      <w:r w:rsidRPr="002F071A">
        <w:rPr>
          <w:lang w:val="x-none" w:eastAsia="x-none" w:bidi="ru-RU"/>
        </w:rPr>
        <w:t xml:space="preserve">год. </w:t>
      </w:r>
    </w:p>
    <w:p w:rsidR="002F071A" w:rsidRPr="002F071A" w:rsidRDefault="002F071A" w:rsidP="002F071A">
      <w:pPr>
        <w:widowControl w:val="0"/>
        <w:tabs>
          <w:tab w:val="left" w:pos="276"/>
        </w:tabs>
        <w:ind w:firstLine="0"/>
        <w:rPr>
          <w:color w:val="auto"/>
          <w:lang w:val="x-none" w:eastAsia="x-none"/>
        </w:rPr>
      </w:pPr>
      <w:r w:rsidRPr="002F071A">
        <w:rPr>
          <w:lang w:val="x-none" w:eastAsia="x-none" w:bidi="ru-RU"/>
        </w:rPr>
        <w:t>Комиссия ежегодно до 10 декабря информирует аппарат Антинаркотической комиссии в Забайкальском крае об итогах своей деятельности.</w:t>
      </w:r>
    </w:p>
    <w:p w:rsidR="002F071A" w:rsidRPr="002F071A" w:rsidRDefault="002F071A" w:rsidP="002F071A">
      <w:pPr>
        <w:widowControl w:val="0"/>
        <w:numPr>
          <w:ilvl w:val="0"/>
          <w:numId w:val="24"/>
        </w:numPr>
        <w:tabs>
          <w:tab w:val="left" w:pos="364"/>
        </w:tabs>
        <w:autoSpaceDE w:val="0"/>
        <w:autoSpaceDN w:val="0"/>
        <w:adjustRightInd w:val="0"/>
        <w:jc w:val="left"/>
        <w:rPr>
          <w:color w:val="auto"/>
          <w:lang w:val="x-none" w:eastAsia="x-none"/>
        </w:rPr>
      </w:pPr>
      <w:r w:rsidRPr="002F071A">
        <w:rPr>
          <w:lang w:val="x-none" w:eastAsia="x-none" w:bidi="ru-RU"/>
        </w:rPr>
        <w:t>Заседания Комиссии проводятся не реже одного раза в квартал. В случае необходимости, по решению председателя Комиссии могут проводиться внеочередные заседания Комиссии.</w:t>
      </w:r>
    </w:p>
    <w:p w:rsidR="002F071A" w:rsidRPr="002F071A" w:rsidRDefault="002F071A" w:rsidP="002F071A">
      <w:pPr>
        <w:widowControl w:val="0"/>
        <w:rPr>
          <w:color w:val="auto"/>
          <w:lang w:val="x-none" w:eastAsia="x-none"/>
        </w:rPr>
      </w:pPr>
      <w:r w:rsidRPr="002F071A">
        <w:rPr>
          <w:lang w:val="x-none" w:eastAsia="x-none" w:bidi="ru-RU"/>
        </w:rPr>
        <w:t>Подготовка материалов к заседанию Комиссии осуществляется представителями тех органов, к ведению которых относятся рассматриваемые вопросы.</w:t>
      </w:r>
    </w:p>
    <w:p w:rsidR="002F071A" w:rsidRPr="002F071A" w:rsidRDefault="002F071A" w:rsidP="002F071A">
      <w:pPr>
        <w:widowControl w:val="0"/>
        <w:rPr>
          <w:color w:val="auto"/>
          <w:lang w:val="x-none" w:eastAsia="x-none"/>
        </w:rPr>
      </w:pPr>
      <w:r w:rsidRPr="002F071A">
        <w:rPr>
          <w:lang w:eastAsia="x-none" w:bidi="ru-RU"/>
        </w:rPr>
        <w:t>13</w:t>
      </w:r>
      <w:r w:rsidRPr="002F071A">
        <w:rPr>
          <w:lang w:val="x-none" w:eastAsia="x-none" w:bidi="ru-RU"/>
        </w:rPr>
        <w:t>. Заседание Комиссии считается правомочным, если на нем присутствует более половины её членов.</w:t>
      </w:r>
    </w:p>
    <w:p w:rsidR="002F071A" w:rsidRPr="002F071A" w:rsidRDefault="002F071A" w:rsidP="002F071A">
      <w:pPr>
        <w:widowControl w:val="0"/>
        <w:rPr>
          <w:color w:val="auto"/>
          <w:lang w:val="x-none" w:eastAsia="x-none"/>
        </w:rPr>
      </w:pPr>
      <w:r w:rsidRPr="002F071A">
        <w:rPr>
          <w:lang w:val="x-none" w:eastAsia="x-none" w:bidi="ru-RU"/>
        </w:rPr>
        <w:t>В зависимости от рассматриваемых вопросов к участию в заседаниях Комиссии могут привлекаться иные лица.</w:t>
      </w:r>
    </w:p>
    <w:p w:rsidR="002F071A" w:rsidRPr="002F071A" w:rsidRDefault="002F071A" w:rsidP="002F071A">
      <w:pPr>
        <w:widowControl w:val="0"/>
        <w:rPr>
          <w:color w:val="auto"/>
          <w:lang w:val="x-none" w:eastAsia="x-none"/>
        </w:rPr>
      </w:pPr>
      <w:r w:rsidRPr="002F071A">
        <w:rPr>
          <w:color w:val="auto"/>
          <w:lang w:val="x-none" w:eastAsia="x-none"/>
        </w:rPr>
        <w:t>1</w:t>
      </w:r>
      <w:r w:rsidRPr="002F071A">
        <w:rPr>
          <w:color w:val="auto"/>
          <w:lang w:eastAsia="x-none"/>
        </w:rPr>
        <w:t>4</w:t>
      </w:r>
      <w:r w:rsidRPr="002F071A">
        <w:rPr>
          <w:color w:val="auto"/>
          <w:lang w:val="x-none" w:eastAsia="x-none"/>
        </w:rPr>
        <w:t>. Решение Комиссии принимается простым большинством голосов от числа членов Комиссии, присутствующих на заседании.</w:t>
      </w:r>
    </w:p>
    <w:p w:rsidR="002F071A" w:rsidRPr="002F071A" w:rsidRDefault="002F071A" w:rsidP="002F071A">
      <w:pPr>
        <w:widowControl w:val="0"/>
        <w:rPr>
          <w:color w:val="auto"/>
          <w:lang w:val="x-none" w:eastAsia="x-none"/>
        </w:rPr>
      </w:pPr>
      <w:r w:rsidRPr="002F071A">
        <w:rPr>
          <w:lang w:val="x-none" w:eastAsia="x-none" w:bidi="ru-RU"/>
        </w:rPr>
        <w:t xml:space="preserve"> Решение Комиссии оформляется протоколом, который подписывается председателем Комиссии.</w:t>
      </w:r>
    </w:p>
    <w:p w:rsidR="002F071A" w:rsidRPr="002F071A" w:rsidRDefault="002F071A" w:rsidP="002F071A">
      <w:pPr>
        <w:widowControl w:val="0"/>
        <w:rPr>
          <w:lang w:eastAsia="x-none" w:bidi="ru-RU"/>
        </w:rPr>
      </w:pPr>
      <w:r w:rsidRPr="002F071A">
        <w:rPr>
          <w:lang w:val="x-none" w:eastAsia="x-none" w:bidi="ru-RU"/>
        </w:rPr>
        <w:t xml:space="preserve">Решения, принимаемые Комиссией в соответствии с её компетенцией, являются обязательными для подразделений территориальных органов федеральных органов исполнительной власти Забайкальского края, </w:t>
      </w:r>
      <w:r w:rsidRPr="002F071A">
        <w:rPr>
          <w:lang w:eastAsia="x-none" w:bidi="ru-RU"/>
        </w:rPr>
        <w:t xml:space="preserve">территориальных органов </w:t>
      </w:r>
      <w:r>
        <w:rPr>
          <w:lang w:eastAsia="x-none" w:bidi="ru-RU"/>
        </w:rPr>
        <w:t>Хилокского</w:t>
      </w:r>
      <w:r w:rsidRPr="002F071A">
        <w:rPr>
          <w:lang w:eastAsia="x-none" w:bidi="ru-RU"/>
        </w:rPr>
        <w:t xml:space="preserve"> </w:t>
      </w:r>
      <w:r w:rsidRPr="002F071A">
        <w:rPr>
          <w:lang w:val="x-none" w:eastAsia="x-none" w:bidi="ru-RU"/>
        </w:rPr>
        <w:t>муниципального округа</w:t>
      </w:r>
      <w:r w:rsidRPr="002F071A">
        <w:rPr>
          <w:lang w:eastAsia="x-none" w:bidi="ru-RU"/>
        </w:rPr>
        <w:t xml:space="preserve"> Забайкальского края</w:t>
      </w:r>
      <w:r w:rsidRPr="002F071A">
        <w:rPr>
          <w:lang w:val="x-none" w:eastAsia="x-none" w:bidi="ru-RU"/>
        </w:rPr>
        <w:t xml:space="preserve">, предприятий и организаций, расположенных на территории </w:t>
      </w:r>
      <w:r>
        <w:rPr>
          <w:lang w:eastAsia="x-none" w:bidi="ru-RU"/>
        </w:rPr>
        <w:t>Хилокского</w:t>
      </w:r>
      <w:r w:rsidRPr="002F071A">
        <w:rPr>
          <w:lang w:eastAsia="x-none" w:bidi="ru-RU"/>
        </w:rPr>
        <w:t xml:space="preserve"> </w:t>
      </w:r>
      <w:r w:rsidRPr="002F071A">
        <w:rPr>
          <w:lang w:val="x-none" w:eastAsia="x-none" w:bidi="ru-RU"/>
        </w:rPr>
        <w:t>муниципального округа</w:t>
      </w:r>
      <w:r w:rsidRPr="002F071A">
        <w:rPr>
          <w:lang w:eastAsia="x-none" w:bidi="ru-RU"/>
        </w:rPr>
        <w:t xml:space="preserve"> Забайкальского края</w:t>
      </w:r>
      <w:r w:rsidRPr="002F071A">
        <w:rPr>
          <w:lang w:val="x-none" w:eastAsia="x-none" w:bidi="ru-RU"/>
        </w:rPr>
        <w:t>.</w:t>
      </w:r>
    </w:p>
    <w:p w:rsidR="002F071A" w:rsidRPr="002F071A" w:rsidRDefault="002F071A" w:rsidP="002F071A">
      <w:pPr>
        <w:widowControl w:val="0"/>
        <w:autoSpaceDE w:val="0"/>
        <w:autoSpaceDN w:val="0"/>
        <w:adjustRightInd w:val="0"/>
        <w:ind w:firstLine="720"/>
        <w:rPr>
          <w:color w:val="auto"/>
        </w:rPr>
      </w:pPr>
      <w:r w:rsidRPr="002F071A">
        <w:rPr>
          <w:lang w:bidi="ru-RU"/>
        </w:rPr>
        <w:t xml:space="preserve">15. </w:t>
      </w:r>
      <w:r w:rsidRPr="002F071A">
        <w:rPr>
          <w:color w:val="auto"/>
        </w:rPr>
        <w:t xml:space="preserve"> Основными задачами аппарата Комиссии являются:</w:t>
      </w:r>
    </w:p>
    <w:p w:rsidR="002F071A" w:rsidRPr="002F071A" w:rsidRDefault="002F071A" w:rsidP="002F071A">
      <w:pPr>
        <w:ind w:firstLine="0"/>
        <w:rPr>
          <w:color w:val="auto"/>
        </w:rPr>
      </w:pPr>
      <w:r w:rsidRPr="002F071A">
        <w:rPr>
          <w:color w:val="auto"/>
        </w:rPr>
        <w:t>а) разработка проекта плана работы Комиссии;</w:t>
      </w:r>
    </w:p>
    <w:p w:rsidR="002F071A" w:rsidRPr="002F071A" w:rsidRDefault="002F071A" w:rsidP="002F071A">
      <w:pPr>
        <w:ind w:firstLine="0"/>
        <w:rPr>
          <w:color w:val="auto"/>
        </w:rPr>
      </w:pPr>
      <w:r w:rsidRPr="002F071A">
        <w:rPr>
          <w:color w:val="auto"/>
        </w:rPr>
        <w:lastRenderedPageBreak/>
        <w:t>б) обеспечение подготовки и проведения заседаний Комиссии;</w:t>
      </w:r>
    </w:p>
    <w:p w:rsidR="002F071A" w:rsidRPr="002F071A" w:rsidRDefault="002F071A" w:rsidP="002F071A">
      <w:pPr>
        <w:ind w:firstLine="0"/>
        <w:rPr>
          <w:color w:val="auto"/>
        </w:rPr>
      </w:pPr>
      <w:r w:rsidRPr="002F071A">
        <w:rPr>
          <w:color w:val="auto"/>
        </w:rPr>
        <w:t xml:space="preserve">в) обеспечение </w:t>
      </w:r>
      <w:proofErr w:type="gramStart"/>
      <w:r w:rsidRPr="002F071A">
        <w:rPr>
          <w:color w:val="auto"/>
        </w:rPr>
        <w:t>контроля за</w:t>
      </w:r>
      <w:proofErr w:type="gramEnd"/>
      <w:r w:rsidRPr="002F071A">
        <w:rPr>
          <w:color w:val="auto"/>
        </w:rPr>
        <w:t xml:space="preserve"> исполнением решений Комиссии;</w:t>
      </w:r>
    </w:p>
    <w:p w:rsidR="002F071A" w:rsidRPr="002F071A" w:rsidRDefault="002F071A" w:rsidP="002F071A">
      <w:pPr>
        <w:ind w:firstLine="0"/>
        <w:rPr>
          <w:color w:val="auto"/>
        </w:rPr>
      </w:pPr>
      <w:r w:rsidRPr="002F071A">
        <w:rPr>
          <w:color w:val="auto"/>
        </w:rPr>
        <w:t xml:space="preserve">г) мониторинг общественно-политических, социально - </w:t>
      </w:r>
      <w:proofErr w:type="gramStart"/>
      <w:r w:rsidRPr="002F071A">
        <w:rPr>
          <w:color w:val="auto"/>
        </w:rPr>
        <w:t>экономических и иных процессов</w:t>
      </w:r>
      <w:proofErr w:type="gramEnd"/>
      <w:r w:rsidRPr="002F071A">
        <w:rPr>
          <w:color w:val="auto"/>
        </w:rPr>
        <w:t xml:space="preserve"> в </w:t>
      </w:r>
      <w:r>
        <w:rPr>
          <w:color w:val="auto"/>
        </w:rPr>
        <w:t>Хилокском</w:t>
      </w:r>
      <w:r w:rsidRPr="002F071A">
        <w:rPr>
          <w:color w:val="auto"/>
        </w:rPr>
        <w:t xml:space="preserve"> муниципальном округе Забайкальского края, оказывающих влияние на развитие ситуации в области противодействия незаконному обороту наркотических средств, психотропных веществ и их </w:t>
      </w:r>
      <w:proofErr w:type="spellStart"/>
      <w:r w:rsidRPr="002F071A">
        <w:rPr>
          <w:color w:val="auto"/>
        </w:rPr>
        <w:t>прекурсоров</w:t>
      </w:r>
      <w:proofErr w:type="spellEnd"/>
      <w:r w:rsidRPr="002F071A">
        <w:rPr>
          <w:color w:val="auto"/>
        </w:rPr>
        <w:t>, выработка предложений по ее улучшению;</w:t>
      </w:r>
    </w:p>
    <w:p w:rsidR="002F071A" w:rsidRPr="002F071A" w:rsidRDefault="002F071A" w:rsidP="002F071A">
      <w:pPr>
        <w:ind w:firstLine="720"/>
        <w:rPr>
          <w:color w:val="auto"/>
        </w:rPr>
      </w:pPr>
      <w:r w:rsidRPr="002F071A">
        <w:rPr>
          <w:color w:val="auto"/>
        </w:rPr>
        <w:t>д) обеспечение взаимодействия Комиссии с Аппаратом Антинаркотической комиссии в Забайкальском крае;</w:t>
      </w:r>
    </w:p>
    <w:p w:rsidR="002F071A" w:rsidRPr="002F071A" w:rsidRDefault="002F071A" w:rsidP="002F071A">
      <w:pPr>
        <w:widowControl w:val="0"/>
        <w:rPr>
          <w:color w:val="auto"/>
        </w:rPr>
      </w:pPr>
      <w:r w:rsidRPr="002F071A">
        <w:rPr>
          <w:color w:val="auto"/>
        </w:rPr>
        <w:t>е) организация и координация деятельности рабочих групп Комиссии;</w:t>
      </w:r>
    </w:p>
    <w:p w:rsidR="002F071A" w:rsidRPr="002F071A" w:rsidRDefault="002F071A" w:rsidP="002F071A">
      <w:pPr>
        <w:widowControl w:val="0"/>
        <w:rPr>
          <w:color w:val="auto"/>
          <w:lang w:eastAsia="x-none"/>
        </w:rPr>
      </w:pPr>
      <w:r w:rsidRPr="002F071A">
        <w:rPr>
          <w:color w:val="auto"/>
        </w:rPr>
        <w:t>ж) информационно-аналитическое обеспечение деятельности Комиссии.</w:t>
      </w:r>
    </w:p>
    <w:p w:rsidR="002F071A" w:rsidRDefault="002F071A" w:rsidP="002F07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F071A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</w:t>
      </w:r>
    </w:p>
    <w:p w:rsidR="0077402B" w:rsidRDefault="0077402B" w:rsidP="0077402B">
      <w:pPr>
        <w:ind w:firstLine="0"/>
        <w:jc w:val="right"/>
        <w:rPr>
          <w:color w:val="auto"/>
          <w:sz w:val="24"/>
          <w:szCs w:val="24"/>
        </w:rPr>
      </w:pPr>
    </w:p>
    <w:p w:rsidR="00860DF5" w:rsidRDefault="00860DF5" w:rsidP="0077402B">
      <w:pPr>
        <w:ind w:firstLine="0"/>
        <w:jc w:val="right"/>
        <w:rPr>
          <w:color w:val="auto"/>
          <w:sz w:val="24"/>
          <w:szCs w:val="24"/>
        </w:rPr>
      </w:pPr>
    </w:p>
    <w:p w:rsidR="00860DF5" w:rsidRDefault="00860DF5" w:rsidP="0077402B">
      <w:pPr>
        <w:ind w:firstLine="0"/>
        <w:jc w:val="right"/>
        <w:rPr>
          <w:color w:val="auto"/>
          <w:sz w:val="24"/>
          <w:szCs w:val="24"/>
        </w:rPr>
      </w:pPr>
    </w:p>
    <w:p w:rsidR="00860DF5" w:rsidRDefault="00860DF5" w:rsidP="0077402B">
      <w:pPr>
        <w:ind w:firstLine="0"/>
        <w:jc w:val="right"/>
        <w:rPr>
          <w:color w:val="auto"/>
          <w:sz w:val="24"/>
          <w:szCs w:val="24"/>
        </w:rPr>
      </w:pPr>
    </w:p>
    <w:p w:rsidR="00860DF5" w:rsidRDefault="00860DF5" w:rsidP="0077402B">
      <w:pPr>
        <w:ind w:firstLine="0"/>
        <w:jc w:val="right"/>
        <w:rPr>
          <w:color w:val="auto"/>
          <w:sz w:val="24"/>
          <w:szCs w:val="24"/>
        </w:rPr>
      </w:pPr>
    </w:p>
    <w:p w:rsidR="00860DF5" w:rsidRDefault="00860DF5" w:rsidP="0077402B">
      <w:pPr>
        <w:ind w:firstLine="0"/>
        <w:jc w:val="right"/>
        <w:rPr>
          <w:color w:val="auto"/>
          <w:sz w:val="24"/>
          <w:szCs w:val="24"/>
        </w:rPr>
      </w:pPr>
    </w:p>
    <w:p w:rsidR="00860DF5" w:rsidRDefault="00860DF5" w:rsidP="0077402B">
      <w:pPr>
        <w:ind w:firstLine="0"/>
        <w:jc w:val="right"/>
        <w:rPr>
          <w:color w:val="auto"/>
          <w:sz w:val="24"/>
          <w:szCs w:val="24"/>
        </w:rPr>
      </w:pPr>
    </w:p>
    <w:p w:rsidR="00860DF5" w:rsidRDefault="00860DF5" w:rsidP="0077402B">
      <w:pPr>
        <w:ind w:firstLine="0"/>
        <w:jc w:val="right"/>
        <w:rPr>
          <w:color w:val="auto"/>
          <w:sz w:val="24"/>
          <w:szCs w:val="24"/>
        </w:rPr>
      </w:pPr>
    </w:p>
    <w:p w:rsidR="00860DF5" w:rsidRDefault="00860DF5" w:rsidP="0077402B">
      <w:pPr>
        <w:ind w:firstLine="0"/>
        <w:jc w:val="right"/>
        <w:rPr>
          <w:color w:val="auto"/>
          <w:sz w:val="24"/>
          <w:szCs w:val="24"/>
        </w:rPr>
      </w:pPr>
    </w:p>
    <w:p w:rsidR="00860DF5" w:rsidRDefault="00860DF5" w:rsidP="0077402B">
      <w:pPr>
        <w:ind w:firstLine="0"/>
        <w:jc w:val="right"/>
        <w:rPr>
          <w:color w:val="auto"/>
          <w:sz w:val="24"/>
          <w:szCs w:val="24"/>
        </w:rPr>
      </w:pPr>
    </w:p>
    <w:p w:rsidR="00860DF5" w:rsidRDefault="00860DF5" w:rsidP="0077402B">
      <w:pPr>
        <w:ind w:firstLine="0"/>
        <w:jc w:val="right"/>
        <w:rPr>
          <w:color w:val="auto"/>
          <w:sz w:val="24"/>
          <w:szCs w:val="24"/>
        </w:rPr>
      </w:pPr>
    </w:p>
    <w:p w:rsidR="00860DF5" w:rsidRDefault="00860DF5" w:rsidP="0077402B">
      <w:pPr>
        <w:ind w:firstLine="0"/>
        <w:jc w:val="right"/>
        <w:rPr>
          <w:color w:val="auto"/>
          <w:sz w:val="24"/>
          <w:szCs w:val="24"/>
        </w:rPr>
      </w:pPr>
    </w:p>
    <w:p w:rsidR="00860DF5" w:rsidRDefault="00860DF5" w:rsidP="0077402B">
      <w:pPr>
        <w:ind w:firstLine="0"/>
        <w:jc w:val="right"/>
        <w:rPr>
          <w:color w:val="auto"/>
          <w:sz w:val="24"/>
          <w:szCs w:val="24"/>
        </w:rPr>
      </w:pPr>
    </w:p>
    <w:p w:rsidR="00860DF5" w:rsidRDefault="00860DF5" w:rsidP="0077402B">
      <w:pPr>
        <w:ind w:firstLine="0"/>
        <w:jc w:val="right"/>
        <w:rPr>
          <w:color w:val="auto"/>
          <w:sz w:val="24"/>
          <w:szCs w:val="24"/>
        </w:rPr>
      </w:pPr>
    </w:p>
    <w:p w:rsidR="00860DF5" w:rsidRDefault="00860DF5" w:rsidP="0077402B">
      <w:pPr>
        <w:ind w:firstLine="0"/>
        <w:jc w:val="right"/>
        <w:rPr>
          <w:color w:val="auto"/>
          <w:sz w:val="24"/>
          <w:szCs w:val="24"/>
        </w:rPr>
      </w:pPr>
    </w:p>
    <w:p w:rsidR="00860DF5" w:rsidRDefault="00860DF5" w:rsidP="0077402B">
      <w:pPr>
        <w:ind w:firstLine="0"/>
        <w:jc w:val="right"/>
        <w:rPr>
          <w:color w:val="auto"/>
          <w:sz w:val="24"/>
          <w:szCs w:val="24"/>
        </w:rPr>
      </w:pPr>
    </w:p>
    <w:p w:rsidR="00860DF5" w:rsidRDefault="00860DF5" w:rsidP="0077402B">
      <w:pPr>
        <w:ind w:firstLine="0"/>
        <w:jc w:val="right"/>
        <w:rPr>
          <w:color w:val="auto"/>
          <w:sz w:val="24"/>
          <w:szCs w:val="24"/>
        </w:rPr>
      </w:pPr>
    </w:p>
    <w:p w:rsidR="00860DF5" w:rsidRDefault="00860DF5" w:rsidP="0077402B">
      <w:pPr>
        <w:ind w:firstLine="0"/>
        <w:jc w:val="right"/>
        <w:rPr>
          <w:color w:val="auto"/>
          <w:sz w:val="24"/>
          <w:szCs w:val="24"/>
        </w:rPr>
      </w:pPr>
    </w:p>
    <w:p w:rsidR="00860DF5" w:rsidRDefault="00860DF5" w:rsidP="0077402B">
      <w:pPr>
        <w:ind w:firstLine="0"/>
        <w:jc w:val="right"/>
        <w:rPr>
          <w:color w:val="auto"/>
          <w:sz w:val="24"/>
          <w:szCs w:val="24"/>
        </w:rPr>
      </w:pPr>
    </w:p>
    <w:p w:rsidR="00860DF5" w:rsidRDefault="00860DF5" w:rsidP="0077402B">
      <w:pPr>
        <w:ind w:firstLine="0"/>
        <w:jc w:val="right"/>
        <w:rPr>
          <w:color w:val="auto"/>
          <w:sz w:val="24"/>
          <w:szCs w:val="24"/>
        </w:rPr>
      </w:pPr>
    </w:p>
    <w:p w:rsidR="00860DF5" w:rsidRDefault="00860DF5" w:rsidP="0077402B">
      <w:pPr>
        <w:ind w:firstLine="0"/>
        <w:jc w:val="right"/>
        <w:rPr>
          <w:color w:val="auto"/>
          <w:sz w:val="24"/>
          <w:szCs w:val="24"/>
        </w:rPr>
      </w:pPr>
    </w:p>
    <w:p w:rsidR="00860DF5" w:rsidRDefault="00860DF5" w:rsidP="0077402B">
      <w:pPr>
        <w:ind w:firstLine="0"/>
        <w:jc w:val="right"/>
        <w:rPr>
          <w:color w:val="auto"/>
          <w:sz w:val="24"/>
          <w:szCs w:val="24"/>
        </w:rPr>
      </w:pPr>
    </w:p>
    <w:p w:rsidR="00860DF5" w:rsidRDefault="00860DF5" w:rsidP="0077402B">
      <w:pPr>
        <w:ind w:firstLine="0"/>
        <w:jc w:val="right"/>
        <w:rPr>
          <w:color w:val="auto"/>
          <w:sz w:val="24"/>
          <w:szCs w:val="24"/>
        </w:rPr>
      </w:pPr>
    </w:p>
    <w:p w:rsidR="00860DF5" w:rsidRDefault="00860DF5" w:rsidP="0077402B">
      <w:pPr>
        <w:ind w:firstLine="0"/>
        <w:jc w:val="right"/>
        <w:rPr>
          <w:color w:val="auto"/>
          <w:sz w:val="24"/>
          <w:szCs w:val="24"/>
        </w:rPr>
      </w:pPr>
    </w:p>
    <w:p w:rsidR="00860DF5" w:rsidRDefault="00860DF5" w:rsidP="0077402B">
      <w:pPr>
        <w:ind w:firstLine="0"/>
        <w:jc w:val="right"/>
        <w:rPr>
          <w:color w:val="auto"/>
          <w:sz w:val="24"/>
          <w:szCs w:val="24"/>
        </w:rPr>
      </w:pPr>
    </w:p>
    <w:p w:rsidR="00860DF5" w:rsidRDefault="00860DF5" w:rsidP="0077402B">
      <w:pPr>
        <w:ind w:firstLine="0"/>
        <w:jc w:val="right"/>
        <w:rPr>
          <w:color w:val="auto"/>
          <w:sz w:val="24"/>
          <w:szCs w:val="24"/>
        </w:rPr>
      </w:pPr>
    </w:p>
    <w:p w:rsidR="00860DF5" w:rsidRDefault="00860DF5" w:rsidP="0077402B">
      <w:pPr>
        <w:ind w:firstLine="0"/>
        <w:jc w:val="right"/>
        <w:rPr>
          <w:color w:val="auto"/>
          <w:sz w:val="24"/>
          <w:szCs w:val="24"/>
        </w:rPr>
      </w:pPr>
    </w:p>
    <w:p w:rsidR="00860DF5" w:rsidRDefault="00860DF5" w:rsidP="0077402B">
      <w:pPr>
        <w:ind w:firstLine="0"/>
        <w:jc w:val="right"/>
        <w:rPr>
          <w:color w:val="auto"/>
          <w:sz w:val="24"/>
          <w:szCs w:val="24"/>
        </w:rPr>
      </w:pPr>
    </w:p>
    <w:p w:rsidR="00860DF5" w:rsidRDefault="00860DF5" w:rsidP="0077402B">
      <w:pPr>
        <w:ind w:firstLine="0"/>
        <w:jc w:val="right"/>
        <w:rPr>
          <w:color w:val="auto"/>
          <w:sz w:val="24"/>
          <w:szCs w:val="24"/>
        </w:rPr>
      </w:pPr>
    </w:p>
    <w:p w:rsidR="00860DF5" w:rsidRDefault="00860DF5" w:rsidP="0077402B">
      <w:pPr>
        <w:ind w:firstLine="0"/>
        <w:jc w:val="right"/>
        <w:rPr>
          <w:color w:val="auto"/>
          <w:sz w:val="24"/>
          <w:szCs w:val="24"/>
        </w:rPr>
      </w:pPr>
    </w:p>
    <w:p w:rsidR="00860DF5" w:rsidRDefault="00860DF5" w:rsidP="0077402B">
      <w:pPr>
        <w:ind w:firstLine="0"/>
        <w:jc w:val="right"/>
        <w:rPr>
          <w:color w:val="auto"/>
          <w:sz w:val="24"/>
          <w:szCs w:val="24"/>
        </w:rPr>
      </w:pPr>
    </w:p>
    <w:p w:rsidR="00860DF5" w:rsidRDefault="00860DF5" w:rsidP="0077402B">
      <w:pPr>
        <w:ind w:firstLine="0"/>
        <w:jc w:val="right"/>
        <w:rPr>
          <w:color w:val="auto"/>
          <w:sz w:val="24"/>
          <w:szCs w:val="24"/>
        </w:rPr>
      </w:pPr>
    </w:p>
    <w:p w:rsidR="00860DF5" w:rsidRDefault="00860DF5" w:rsidP="0077402B">
      <w:pPr>
        <w:ind w:firstLine="0"/>
        <w:jc w:val="right"/>
        <w:rPr>
          <w:color w:val="auto"/>
          <w:sz w:val="24"/>
          <w:szCs w:val="24"/>
        </w:rPr>
      </w:pPr>
    </w:p>
    <w:p w:rsidR="00860DF5" w:rsidRDefault="00860DF5" w:rsidP="0077402B">
      <w:pPr>
        <w:ind w:firstLine="0"/>
        <w:jc w:val="right"/>
        <w:rPr>
          <w:color w:val="auto"/>
          <w:sz w:val="24"/>
          <w:szCs w:val="24"/>
        </w:rPr>
      </w:pPr>
    </w:p>
    <w:p w:rsidR="00860DF5" w:rsidRDefault="00860DF5" w:rsidP="0077402B">
      <w:pPr>
        <w:ind w:firstLine="0"/>
        <w:jc w:val="right"/>
        <w:rPr>
          <w:color w:val="auto"/>
          <w:sz w:val="24"/>
          <w:szCs w:val="24"/>
        </w:rPr>
      </w:pPr>
    </w:p>
    <w:p w:rsidR="00860DF5" w:rsidRDefault="00860DF5" w:rsidP="0077402B">
      <w:pPr>
        <w:ind w:firstLine="0"/>
        <w:jc w:val="right"/>
        <w:rPr>
          <w:color w:val="auto"/>
          <w:sz w:val="24"/>
          <w:szCs w:val="24"/>
        </w:rPr>
      </w:pPr>
    </w:p>
    <w:p w:rsidR="00860DF5" w:rsidRDefault="00860DF5" w:rsidP="0077402B">
      <w:pPr>
        <w:ind w:firstLine="0"/>
        <w:jc w:val="right"/>
        <w:rPr>
          <w:color w:val="auto"/>
          <w:sz w:val="24"/>
          <w:szCs w:val="24"/>
        </w:rPr>
      </w:pPr>
    </w:p>
    <w:p w:rsidR="00860DF5" w:rsidRDefault="00860DF5" w:rsidP="0077402B">
      <w:pPr>
        <w:ind w:firstLine="0"/>
        <w:jc w:val="right"/>
        <w:rPr>
          <w:color w:val="auto"/>
          <w:sz w:val="24"/>
          <w:szCs w:val="24"/>
        </w:rPr>
      </w:pPr>
    </w:p>
    <w:p w:rsidR="00860DF5" w:rsidRDefault="00860DF5" w:rsidP="0077402B">
      <w:pPr>
        <w:ind w:firstLine="0"/>
        <w:jc w:val="right"/>
        <w:rPr>
          <w:color w:val="auto"/>
          <w:sz w:val="24"/>
          <w:szCs w:val="24"/>
        </w:rPr>
      </w:pPr>
    </w:p>
    <w:p w:rsidR="00860DF5" w:rsidRPr="00346A80" w:rsidRDefault="00860DF5" w:rsidP="00860DF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46A80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r>
        <w:rPr>
          <w:rFonts w:ascii="Times New Roman" w:hAnsi="Times New Roman" w:cs="Times New Roman"/>
          <w:sz w:val="28"/>
          <w:szCs w:val="28"/>
        </w:rPr>
        <w:t>О</w:t>
      </w:r>
    </w:p>
    <w:p w:rsidR="00860DF5" w:rsidRDefault="00860DF5" w:rsidP="00860DF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46A80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</w:p>
    <w:p w:rsidR="00860DF5" w:rsidRDefault="00860DF5" w:rsidP="00860DF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346A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DF5" w:rsidRDefault="00860DF5" w:rsidP="00860DF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Хилокского </w:t>
      </w:r>
    </w:p>
    <w:p w:rsidR="00860DF5" w:rsidRPr="00346A80" w:rsidRDefault="00860DF5" w:rsidP="00860DF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860DF5" w:rsidRDefault="00860DF5" w:rsidP="00860DF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CD4C2E">
        <w:rPr>
          <w:rFonts w:ascii="Times New Roman" w:hAnsi="Times New Roman" w:cs="Times New Roman"/>
          <w:sz w:val="28"/>
          <w:szCs w:val="28"/>
        </w:rPr>
        <w:t>27.08</w:t>
      </w:r>
      <w:r>
        <w:rPr>
          <w:rFonts w:ascii="Times New Roman" w:hAnsi="Times New Roman" w:cs="Times New Roman"/>
          <w:sz w:val="28"/>
          <w:szCs w:val="28"/>
        </w:rPr>
        <w:t>. 202</w:t>
      </w:r>
      <w:r w:rsidRPr="003C617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CD4C2E">
        <w:rPr>
          <w:rFonts w:ascii="Times New Roman" w:hAnsi="Times New Roman" w:cs="Times New Roman"/>
          <w:sz w:val="28"/>
          <w:szCs w:val="28"/>
        </w:rPr>
        <w:t>1017</w:t>
      </w:r>
      <w:bookmarkStart w:id="0" w:name="_GoBack"/>
      <w:bookmarkEnd w:id="0"/>
    </w:p>
    <w:p w:rsidR="00860DF5" w:rsidRDefault="00860DF5" w:rsidP="0077402B">
      <w:pPr>
        <w:ind w:firstLine="0"/>
        <w:jc w:val="right"/>
        <w:rPr>
          <w:color w:val="auto"/>
          <w:sz w:val="24"/>
          <w:szCs w:val="24"/>
        </w:rPr>
      </w:pPr>
    </w:p>
    <w:p w:rsidR="00860DF5" w:rsidRDefault="00860DF5" w:rsidP="0077402B">
      <w:pPr>
        <w:ind w:firstLine="0"/>
        <w:jc w:val="right"/>
        <w:rPr>
          <w:color w:val="auto"/>
          <w:sz w:val="24"/>
          <w:szCs w:val="24"/>
        </w:rPr>
      </w:pPr>
    </w:p>
    <w:p w:rsidR="00860DF5" w:rsidRPr="00860DF5" w:rsidRDefault="00860DF5" w:rsidP="00860DF5">
      <w:pPr>
        <w:ind w:firstLine="0"/>
        <w:jc w:val="center"/>
        <w:rPr>
          <w:rFonts w:eastAsiaTheme="minorHAnsi"/>
          <w:b/>
          <w:color w:val="auto"/>
          <w:lang w:eastAsia="en-US"/>
        </w:rPr>
      </w:pPr>
      <w:r w:rsidRPr="00860DF5">
        <w:rPr>
          <w:rFonts w:eastAsiaTheme="minorHAnsi"/>
          <w:b/>
          <w:color w:val="auto"/>
          <w:lang w:eastAsia="en-US"/>
        </w:rPr>
        <w:t>СОСТАВ</w:t>
      </w:r>
    </w:p>
    <w:p w:rsidR="00860DF5" w:rsidRPr="00860DF5" w:rsidRDefault="00860DF5" w:rsidP="00860DF5">
      <w:pPr>
        <w:ind w:firstLine="0"/>
        <w:jc w:val="center"/>
        <w:rPr>
          <w:rFonts w:eastAsiaTheme="minorHAnsi"/>
          <w:b/>
          <w:color w:val="auto"/>
          <w:lang w:eastAsia="en-US"/>
        </w:rPr>
      </w:pPr>
      <w:r>
        <w:rPr>
          <w:rFonts w:eastAsiaTheme="minorHAnsi"/>
          <w:b/>
          <w:color w:val="auto"/>
          <w:lang w:eastAsia="en-US"/>
        </w:rPr>
        <w:t xml:space="preserve"> </w:t>
      </w:r>
      <w:r w:rsidRPr="00860DF5">
        <w:rPr>
          <w:rFonts w:eastAsiaTheme="minorHAnsi"/>
          <w:b/>
          <w:color w:val="auto"/>
          <w:lang w:eastAsia="en-US"/>
        </w:rPr>
        <w:t xml:space="preserve"> антинаркотической комиссии </w:t>
      </w:r>
    </w:p>
    <w:p w:rsidR="00860DF5" w:rsidRPr="00860DF5" w:rsidRDefault="00860DF5" w:rsidP="00860DF5">
      <w:pPr>
        <w:ind w:firstLine="0"/>
        <w:jc w:val="center"/>
        <w:rPr>
          <w:rFonts w:eastAsiaTheme="minorHAnsi"/>
          <w:b/>
          <w:color w:val="auto"/>
          <w:lang w:eastAsia="en-US"/>
        </w:rPr>
      </w:pPr>
      <w:r>
        <w:rPr>
          <w:rFonts w:eastAsiaTheme="minorHAnsi"/>
          <w:b/>
          <w:color w:val="auto"/>
          <w:lang w:eastAsia="en-US"/>
        </w:rPr>
        <w:t>Хилокского муниципального округа</w:t>
      </w:r>
    </w:p>
    <w:p w:rsidR="00860DF5" w:rsidRPr="00860DF5" w:rsidRDefault="00860DF5" w:rsidP="00860DF5">
      <w:pPr>
        <w:ind w:firstLine="0"/>
        <w:jc w:val="center"/>
        <w:rPr>
          <w:rFonts w:eastAsiaTheme="minorHAnsi"/>
          <w:color w:val="auto"/>
          <w:lang w:eastAsia="en-US"/>
        </w:rPr>
      </w:pPr>
    </w:p>
    <w:tbl>
      <w:tblPr>
        <w:tblStyle w:val="4"/>
        <w:tblW w:w="9856" w:type="dxa"/>
        <w:tblLook w:val="04A0" w:firstRow="1" w:lastRow="0" w:firstColumn="1" w:lastColumn="0" w:noHBand="0" w:noVBand="1"/>
      </w:tblPr>
      <w:tblGrid>
        <w:gridCol w:w="5211"/>
        <w:gridCol w:w="4645"/>
      </w:tblGrid>
      <w:tr w:rsidR="00860DF5" w:rsidRPr="00460471" w:rsidTr="00460471">
        <w:tc>
          <w:tcPr>
            <w:tcW w:w="5211" w:type="dxa"/>
          </w:tcPr>
          <w:p w:rsidR="00860DF5" w:rsidRPr="00460471" w:rsidRDefault="00860DF5" w:rsidP="0046047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0471"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  <w:t>Председатель комиссии:</w:t>
            </w:r>
          </w:p>
        </w:tc>
        <w:tc>
          <w:tcPr>
            <w:tcW w:w="4645" w:type="dxa"/>
          </w:tcPr>
          <w:p w:rsidR="00860DF5" w:rsidRPr="00460471" w:rsidRDefault="00860DF5" w:rsidP="004604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0DF5" w:rsidRPr="00460471" w:rsidTr="00460471">
        <w:tc>
          <w:tcPr>
            <w:tcW w:w="5211" w:type="dxa"/>
          </w:tcPr>
          <w:p w:rsidR="00860DF5" w:rsidRPr="00460471" w:rsidRDefault="00860DF5" w:rsidP="004604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60471">
              <w:rPr>
                <w:rFonts w:ascii="Times New Roman" w:eastAsiaTheme="minorHAnsi" w:hAnsi="Times New Roman" w:cs="Times New Roman"/>
                <w:sz w:val="28"/>
                <w:szCs w:val="28"/>
              </w:rPr>
              <w:t>Спиридонов Николай Геннадьевич</w:t>
            </w:r>
          </w:p>
        </w:tc>
        <w:tc>
          <w:tcPr>
            <w:tcW w:w="4645" w:type="dxa"/>
          </w:tcPr>
          <w:p w:rsidR="00860DF5" w:rsidRPr="00460471" w:rsidRDefault="00860DF5" w:rsidP="004604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60471">
              <w:rPr>
                <w:rFonts w:ascii="Times New Roman" w:eastAsiaTheme="minorHAnsi" w:hAnsi="Times New Roman" w:cs="Times New Roman"/>
                <w:sz w:val="28"/>
                <w:szCs w:val="28"/>
              </w:rPr>
              <w:t>- глава  Хилокского муниципального округа</w:t>
            </w:r>
          </w:p>
        </w:tc>
      </w:tr>
      <w:tr w:rsidR="00860DF5" w:rsidRPr="00460471" w:rsidTr="00460471">
        <w:tc>
          <w:tcPr>
            <w:tcW w:w="5211" w:type="dxa"/>
          </w:tcPr>
          <w:p w:rsidR="00860DF5" w:rsidRPr="00460471" w:rsidRDefault="00860DF5" w:rsidP="004604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60471"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  <w:t>Заместители  председателя  комиссии</w:t>
            </w:r>
            <w:r w:rsidRPr="00460471">
              <w:rPr>
                <w:rFonts w:ascii="Times New Roman" w:eastAsiaTheme="minorHAnsi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645" w:type="dxa"/>
          </w:tcPr>
          <w:p w:rsidR="00860DF5" w:rsidRPr="00460471" w:rsidRDefault="00860DF5" w:rsidP="004604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0DF5" w:rsidRPr="00460471" w:rsidTr="00460471">
        <w:tc>
          <w:tcPr>
            <w:tcW w:w="5211" w:type="dxa"/>
          </w:tcPr>
          <w:p w:rsidR="00860DF5" w:rsidRPr="00460471" w:rsidRDefault="00860DF5" w:rsidP="00460471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 w:rsidRPr="00460471">
              <w:rPr>
                <w:rFonts w:ascii="Times New Roman" w:eastAsiaTheme="minorHAnsi" w:hAnsi="Times New Roman" w:cs="Times New Roman"/>
                <w:sz w:val="28"/>
                <w:szCs w:val="28"/>
              </w:rPr>
              <w:t>Лобсанов</w:t>
            </w:r>
            <w:proofErr w:type="spellEnd"/>
            <w:r w:rsidRPr="00460471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0471">
              <w:rPr>
                <w:rFonts w:ascii="Times New Roman" w:eastAsiaTheme="minorHAnsi" w:hAnsi="Times New Roman" w:cs="Times New Roman"/>
                <w:sz w:val="28"/>
                <w:szCs w:val="28"/>
              </w:rPr>
              <w:t>Аюр</w:t>
            </w:r>
            <w:proofErr w:type="spellEnd"/>
            <w:r w:rsidRPr="00460471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0471">
              <w:rPr>
                <w:rFonts w:ascii="Times New Roman" w:eastAsiaTheme="minorHAnsi" w:hAnsi="Times New Roman" w:cs="Times New Roman"/>
                <w:sz w:val="28"/>
                <w:szCs w:val="28"/>
              </w:rPr>
              <w:t>Цыденжапович</w:t>
            </w:r>
            <w:proofErr w:type="spellEnd"/>
          </w:p>
        </w:tc>
        <w:tc>
          <w:tcPr>
            <w:tcW w:w="4645" w:type="dxa"/>
          </w:tcPr>
          <w:p w:rsidR="00860DF5" w:rsidRPr="00460471" w:rsidRDefault="00860DF5" w:rsidP="00460471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460471">
              <w:rPr>
                <w:rFonts w:ascii="Times New Roman" w:eastAsiaTheme="minorHAnsi" w:hAnsi="Times New Roman" w:cs="Times New Roman"/>
                <w:sz w:val="28"/>
                <w:szCs w:val="28"/>
              </w:rPr>
              <w:t>- начальник ОМВД «Хилокский»</w:t>
            </w:r>
          </w:p>
        </w:tc>
      </w:tr>
      <w:tr w:rsidR="00860DF5" w:rsidRPr="00460471" w:rsidTr="00460471">
        <w:tc>
          <w:tcPr>
            <w:tcW w:w="5211" w:type="dxa"/>
          </w:tcPr>
          <w:p w:rsidR="00860DF5" w:rsidRPr="00460471" w:rsidRDefault="00860DF5" w:rsidP="004604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60471">
              <w:rPr>
                <w:rFonts w:ascii="Times New Roman" w:eastAsiaTheme="minorHAnsi" w:hAnsi="Times New Roman" w:cs="Times New Roman"/>
                <w:sz w:val="28"/>
                <w:szCs w:val="28"/>
              </w:rPr>
              <w:t>Тищенко Любовь Владимировна</w:t>
            </w:r>
          </w:p>
        </w:tc>
        <w:tc>
          <w:tcPr>
            <w:tcW w:w="4645" w:type="dxa"/>
          </w:tcPr>
          <w:p w:rsidR="00860DF5" w:rsidRPr="00460471" w:rsidRDefault="00860DF5" w:rsidP="004604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60471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- заместитель главы  </w:t>
            </w:r>
            <w:r w:rsidR="00460471" w:rsidRPr="00460471">
              <w:rPr>
                <w:rFonts w:ascii="Times New Roman" w:eastAsiaTheme="minorHAnsi" w:hAnsi="Times New Roman" w:cs="Times New Roman"/>
                <w:sz w:val="28"/>
                <w:szCs w:val="28"/>
              </w:rPr>
              <w:t>Хилокского муниципального округа</w:t>
            </w:r>
            <w:r w:rsidRPr="00460471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по социальным вопросам</w:t>
            </w:r>
          </w:p>
        </w:tc>
      </w:tr>
      <w:tr w:rsidR="00860DF5" w:rsidRPr="00460471" w:rsidTr="00460471">
        <w:tc>
          <w:tcPr>
            <w:tcW w:w="5211" w:type="dxa"/>
          </w:tcPr>
          <w:p w:rsidR="00860DF5" w:rsidRPr="00460471" w:rsidRDefault="00860DF5" w:rsidP="0046047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0471"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  <w:t>Секретарь  комиссии</w:t>
            </w:r>
            <w:r w:rsidRPr="004604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 </w:t>
            </w:r>
          </w:p>
        </w:tc>
        <w:tc>
          <w:tcPr>
            <w:tcW w:w="4645" w:type="dxa"/>
          </w:tcPr>
          <w:p w:rsidR="00860DF5" w:rsidRPr="00460471" w:rsidRDefault="00860DF5" w:rsidP="004604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0DF5" w:rsidRPr="00460471" w:rsidTr="00460471">
        <w:tc>
          <w:tcPr>
            <w:tcW w:w="5211" w:type="dxa"/>
          </w:tcPr>
          <w:p w:rsidR="00860DF5" w:rsidRPr="00460471" w:rsidRDefault="00460471" w:rsidP="004604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0471">
              <w:rPr>
                <w:rFonts w:ascii="Times New Roman" w:eastAsiaTheme="minorHAnsi" w:hAnsi="Times New Roman" w:cs="Times New Roman"/>
                <w:sz w:val="28"/>
                <w:szCs w:val="28"/>
              </w:rPr>
              <w:t>Шмакотина</w:t>
            </w:r>
            <w:proofErr w:type="spellEnd"/>
            <w:r w:rsidRPr="00460471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Нина Михайловна</w:t>
            </w:r>
          </w:p>
        </w:tc>
        <w:tc>
          <w:tcPr>
            <w:tcW w:w="4645" w:type="dxa"/>
          </w:tcPr>
          <w:p w:rsidR="00860DF5" w:rsidRPr="00460471" w:rsidRDefault="00860DF5" w:rsidP="004604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60471">
              <w:rPr>
                <w:rFonts w:ascii="Times New Roman" w:eastAsiaTheme="minorHAnsi" w:hAnsi="Times New Roman" w:cs="Times New Roman"/>
                <w:sz w:val="28"/>
                <w:szCs w:val="28"/>
              </w:rPr>
              <w:t>-</w:t>
            </w:r>
            <w:r w:rsidR="00460471" w:rsidRPr="00460471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ведущий специалист по работе с молодежью МУ </w:t>
            </w:r>
            <w:r w:rsidR="00460471">
              <w:rPr>
                <w:rFonts w:ascii="Times New Roman" w:eastAsiaTheme="minorHAnsi" w:hAnsi="Times New Roman" w:cs="Times New Roman"/>
                <w:sz w:val="28"/>
                <w:szCs w:val="28"/>
              </w:rPr>
              <w:t>«</w:t>
            </w:r>
            <w:r w:rsidR="00460471" w:rsidRPr="00460471">
              <w:rPr>
                <w:rFonts w:ascii="Times New Roman" w:eastAsiaTheme="minorHAnsi" w:hAnsi="Times New Roman" w:cs="Times New Roman"/>
                <w:sz w:val="28"/>
                <w:szCs w:val="28"/>
              </w:rPr>
              <w:t>Управление культуры и молодежной политики</w:t>
            </w:r>
            <w:r w:rsidR="00460471">
              <w:rPr>
                <w:rFonts w:ascii="Times New Roman" w:eastAsiaTheme="minorHAnsi" w:hAnsi="Times New Roman" w:cs="Times New Roman"/>
                <w:sz w:val="28"/>
                <w:szCs w:val="28"/>
              </w:rPr>
              <w:t>»</w:t>
            </w:r>
            <w:r w:rsidR="00460471" w:rsidRPr="00460471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Хилокского муниципального округа</w:t>
            </w:r>
          </w:p>
        </w:tc>
      </w:tr>
      <w:tr w:rsidR="00860DF5" w:rsidRPr="00460471" w:rsidTr="00460471">
        <w:tc>
          <w:tcPr>
            <w:tcW w:w="5211" w:type="dxa"/>
          </w:tcPr>
          <w:p w:rsidR="00860DF5" w:rsidRPr="00460471" w:rsidRDefault="00860DF5" w:rsidP="0046047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0471"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  <w:t>Члены  комиссии:</w:t>
            </w:r>
          </w:p>
        </w:tc>
        <w:tc>
          <w:tcPr>
            <w:tcW w:w="4645" w:type="dxa"/>
          </w:tcPr>
          <w:p w:rsidR="00860DF5" w:rsidRPr="00460471" w:rsidRDefault="00860DF5" w:rsidP="004604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0DF5" w:rsidRPr="00460471" w:rsidTr="00460471">
        <w:tc>
          <w:tcPr>
            <w:tcW w:w="5211" w:type="dxa"/>
          </w:tcPr>
          <w:p w:rsidR="00860DF5" w:rsidRPr="00460471" w:rsidRDefault="00860DF5" w:rsidP="004604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60471">
              <w:rPr>
                <w:rFonts w:ascii="Times New Roman" w:eastAsiaTheme="minorHAnsi" w:hAnsi="Times New Roman" w:cs="Times New Roman"/>
                <w:sz w:val="28"/>
                <w:szCs w:val="28"/>
              </w:rPr>
              <w:t>Бадмаева Вероника Станиславовна</w:t>
            </w:r>
          </w:p>
        </w:tc>
        <w:tc>
          <w:tcPr>
            <w:tcW w:w="4645" w:type="dxa"/>
          </w:tcPr>
          <w:p w:rsidR="00860DF5" w:rsidRPr="00460471" w:rsidRDefault="00860DF5" w:rsidP="004604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60471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- председатель МКУ «Комитет образования </w:t>
            </w:r>
            <w:r w:rsidR="00460471" w:rsidRPr="00460471">
              <w:rPr>
                <w:rFonts w:ascii="Times New Roman" w:eastAsiaTheme="minorHAnsi" w:hAnsi="Times New Roman" w:cs="Times New Roman"/>
                <w:sz w:val="28"/>
                <w:szCs w:val="28"/>
              </w:rPr>
              <w:t>Хилокского муниципального округа</w:t>
            </w:r>
          </w:p>
        </w:tc>
      </w:tr>
      <w:tr w:rsidR="00860DF5" w:rsidRPr="00460471" w:rsidTr="00460471">
        <w:tc>
          <w:tcPr>
            <w:tcW w:w="5211" w:type="dxa"/>
          </w:tcPr>
          <w:p w:rsidR="00860DF5" w:rsidRPr="00460471" w:rsidRDefault="00460471" w:rsidP="00460471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 w:rsidRPr="00460471">
              <w:rPr>
                <w:rFonts w:ascii="Times New Roman" w:eastAsiaTheme="minorHAnsi" w:hAnsi="Times New Roman" w:cs="Times New Roman"/>
                <w:sz w:val="28"/>
                <w:szCs w:val="28"/>
              </w:rPr>
              <w:t>Черёмушкин</w:t>
            </w:r>
            <w:proofErr w:type="spellEnd"/>
            <w:r w:rsidRPr="00460471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Сергей Викторович</w:t>
            </w:r>
          </w:p>
        </w:tc>
        <w:tc>
          <w:tcPr>
            <w:tcW w:w="4645" w:type="dxa"/>
          </w:tcPr>
          <w:p w:rsidR="00860DF5" w:rsidRPr="00460471" w:rsidRDefault="00860DF5" w:rsidP="00460471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460471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- председатель Совета </w:t>
            </w:r>
            <w:r w:rsidR="00460471" w:rsidRPr="00460471">
              <w:rPr>
                <w:rFonts w:ascii="Times New Roman" w:eastAsiaTheme="minorHAnsi" w:hAnsi="Times New Roman" w:cs="Times New Roman"/>
                <w:sz w:val="28"/>
                <w:szCs w:val="28"/>
              </w:rPr>
              <w:t>Хилокского муниципального округа</w:t>
            </w:r>
          </w:p>
        </w:tc>
      </w:tr>
      <w:tr w:rsidR="00860DF5" w:rsidRPr="00460471" w:rsidTr="00460471">
        <w:tc>
          <w:tcPr>
            <w:tcW w:w="5211" w:type="dxa"/>
          </w:tcPr>
          <w:p w:rsidR="00860DF5" w:rsidRPr="00460471" w:rsidRDefault="00460471" w:rsidP="00460471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460471">
              <w:rPr>
                <w:rFonts w:ascii="Times New Roman" w:eastAsiaTheme="minorHAnsi" w:hAnsi="Times New Roman" w:cs="Times New Roman"/>
                <w:sz w:val="28"/>
                <w:szCs w:val="28"/>
              </w:rPr>
              <w:t>Крупенникова Светлана Павловна</w:t>
            </w:r>
          </w:p>
        </w:tc>
        <w:tc>
          <w:tcPr>
            <w:tcW w:w="4645" w:type="dxa"/>
          </w:tcPr>
          <w:p w:rsidR="00860DF5" w:rsidRPr="00460471" w:rsidRDefault="00460471" w:rsidP="00460471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460471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60471">
              <w:rPr>
                <w:rFonts w:ascii="Times New Roman" w:eastAsiaTheme="minorHAnsi" w:hAnsi="Times New Roman" w:cs="Times New Roman"/>
                <w:sz w:val="28"/>
                <w:szCs w:val="28"/>
              </w:rPr>
              <w:t>и.о</w:t>
            </w:r>
            <w:proofErr w:type="spellEnd"/>
            <w:r w:rsidRPr="00460471">
              <w:rPr>
                <w:rFonts w:ascii="Times New Roman" w:eastAsiaTheme="minorHAnsi" w:hAnsi="Times New Roman" w:cs="Times New Roman"/>
                <w:sz w:val="28"/>
                <w:szCs w:val="28"/>
              </w:rPr>
              <w:t>. начальника МУ Управление культуры и молодежной политики Хилокского муниципального округа</w:t>
            </w:r>
          </w:p>
        </w:tc>
      </w:tr>
      <w:tr w:rsidR="00860DF5" w:rsidRPr="00460471" w:rsidTr="00460471">
        <w:tc>
          <w:tcPr>
            <w:tcW w:w="5211" w:type="dxa"/>
          </w:tcPr>
          <w:p w:rsidR="00860DF5" w:rsidRPr="00460471" w:rsidRDefault="00460471" w:rsidP="00460471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Стремилова Оксана Анатольевна</w:t>
            </w:r>
          </w:p>
        </w:tc>
        <w:tc>
          <w:tcPr>
            <w:tcW w:w="4645" w:type="dxa"/>
          </w:tcPr>
          <w:p w:rsidR="00860DF5" w:rsidRPr="00460471" w:rsidRDefault="00460471" w:rsidP="00460471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- начальник отдела экономики и сельского хозяйства администрации Хилокского муниципального округа</w:t>
            </w:r>
          </w:p>
        </w:tc>
      </w:tr>
      <w:tr w:rsidR="00860DF5" w:rsidRPr="00460471" w:rsidTr="00460471">
        <w:tc>
          <w:tcPr>
            <w:tcW w:w="5211" w:type="dxa"/>
          </w:tcPr>
          <w:p w:rsidR="00860DF5" w:rsidRPr="00460471" w:rsidRDefault="00460471" w:rsidP="00460471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Доманова Ирина Юрьевна</w:t>
            </w:r>
          </w:p>
        </w:tc>
        <w:tc>
          <w:tcPr>
            <w:tcW w:w="4645" w:type="dxa"/>
          </w:tcPr>
          <w:p w:rsidR="00860DF5" w:rsidRPr="00460471" w:rsidRDefault="00460471" w:rsidP="00460471">
            <w:pPr>
              <w:pStyle w:val="a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- </w:t>
            </w:r>
            <w:r w:rsidRPr="00460471">
              <w:rPr>
                <w:rFonts w:ascii="Times New Roman" w:eastAsiaTheme="minorHAnsi" w:hAnsi="Times New Roman" w:cs="Times New Roman"/>
                <w:sz w:val="28"/>
                <w:szCs w:val="28"/>
              </w:rPr>
              <w:t>начальника филиала по Хилокскому району ФКУ УИИ УФСИН России по Забайкальскому краю.</w:t>
            </w:r>
          </w:p>
        </w:tc>
      </w:tr>
    </w:tbl>
    <w:p w:rsidR="00860DF5" w:rsidRPr="00860DF5" w:rsidRDefault="00860DF5" w:rsidP="00860DF5">
      <w:pPr>
        <w:spacing w:line="270" w:lineRule="atLeast"/>
        <w:ind w:firstLine="0"/>
        <w:jc w:val="left"/>
        <w:rPr>
          <w:rFonts w:ascii="Arial" w:hAnsi="Arial" w:cs="Arial"/>
          <w:sz w:val="20"/>
          <w:szCs w:val="20"/>
        </w:rPr>
      </w:pPr>
    </w:p>
    <w:p w:rsidR="00860DF5" w:rsidRPr="00BB281E" w:rsidRDefault="00860DF5" w:rsidP="00860DF5">
      <w:pPr>
        <w:ind w:firstLine="0"/>
        <w:jc w:val="center"/>
        <w:rPr>
          <w:color w:val="auto"/>
          <w:sz w:val="24"/>
          <w:szCs w:val="24"/>
        </w:rPr>
      </w:pPr>
    </w:p>
    <w:sectPr w:rsidR="00860DF5" w:rsidRPr="00BB281E" w:rsidSect="006378D9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053" w:rsidRDefault="00241053" w:rsidP="00A675CB">
      <w:r>
        <w:separator/>
      </w:r>
    </w:p>
  </w:endnote>
  <w:endnote w:type="continuationSeparator" w:id="0">
    <w:p w:rsidR="00241053" w:rsidRDefault="00241053" w:rsidP="00A67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053" w:rsidRDefault="00241053" w:rsidP="00A675CB">
      <w:r>
        <w:separator/>
      </w:r>
    </w:p>
  </w:footnote>
  <w:footnote w:type="continuationSeparator" w:id="0">
    <w:p w:rsidR="00241053" w:rsidRDefault="00241053" w:rsidP="00A675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3E66"/>
    <w:multiLevelType w:val="hybridMultilevel"/>
    <w:tmpl w:val="A306C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221A0"/>
    <w:multiLevelType w:val="hybridMultilevel"/>
    <w:tmpl w:val="80246D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31346F"/>
    <w:multiLevelType w:val="hybridMultilevel"/>
    <w:tmpl w:val="38F6B6FC"/>
    <w:lvl w:ilvl="0" w:tplc="F8405E5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E55449"/>
    <w:multiLevelType w:val="hybridMultilevel"/>
    <w:tmpl w:val="F9BE804A"/>
    <w:lvl w:ilvl="0" w:tplc="C6EAAF4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4FA31CB"/>
    <w:multiLevelType w:val="hybridMultilevel"/>
    <w:tmpl w:val="FBF0E0D4"/>
    <w:lvl w:ilvl="0" w:tplc="7A9E5E28">
      <w:start w:val="1"/>
      <w:numFmt w:val="bullet"/>
      <w:lvlText w:val=""/>
      <w:lvlJc w:val="left"/>
      <w:pPr>
        <w:tabs>
          <w:tab w:val="num" w:pos="1253"/>
        </w:tabs>
        <w:ind w:left="12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631551E"/>
    <w:multiLevelType w:val="hybridMultilevel"/>
    <w:tmpl w:val="6B4CA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BB3416"/>
    <w:multiLevelType w:val="hybridMultilevel"/>
    <w:tmpl w:val="2CC60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282601"/>
    <w:multiLevelType w:val="hybridMultilevel"/>
    <w:tmpl w:val="B2282976"/>
    <w:lvl w:ilvl="0" w:tplc="917494B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317B7FD9"/>
    <w:multiLevelType w:val="hybridMultilevel"/>
    <w:tmpl w:val="096E048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3EDA712F"/>
    <w:multiLevelType w:val="hybridMultilevel"/>
    <w:tmpl w:val="D5CEF6C6"/>
    <w:lvl w:ilvl="0" w:tplc="0EAC501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0">
    <w:nsid w:val="40460799"/>
    <w:multiLevelType w:val="hybridMultilevel"/>
    <w:tmpl w:val="8236B086"/>
    <w:lvl w:ilvl="0" w:tplc="2BD262D2">
      <w:start w:val="11"/>
      <w:numFmt w:val="decimal"/>
      <w:lvlText w:val="%1."/>
      <w:lvlJc w:val="left"/>
      <w:pPr>
        <w:ind w:left="1085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45200F5B"/>
    <w:multiLevelType w:val="hybridMultilevel"/>
    <w:tmpl w:val="8488E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905F4A"/>
    <w:multiLevelType w:val="hybridMultilevel"/>
    <w:tmpl w:val="87BE2B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8B20D69"/>
    <w:multiLevelType w:val="hybridMultilevel"/>
    <w:tmpl w:val="533E03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9B02590"/>
    <w:multiLevelType w:val="hybridMultilevel"/>
    <w:tmpl w:val="2C7AC0DE"/>
    <w:lvl w:ilvl="0" w:tplc="B7C483A0">
      <w:start w:val="2013"/>
      <w:numFmt w:val="decimal"/>
      <w:lvlText w:val="%1"/>
      <w:lvlJc w:val="left"/>
      <w:pPr>
        <w:tabs>
          <w:tab w:val="num" w:pos="150"/>
        </w:tabs>
        <w:ind w:left="1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5">
    <w:nsid w:val="4B209E18"/>
    <w:multiLevelType w:val="multilevel"/>
    <w:tmpl w:val="4B209E18"/>
    <w:name w:val="Нумерованный список 2"/>
    <w:lvl w:ilvl="0">
      <w:start w:val="1"/>
      <w:numFmt w:val="bullet"/>
      <w:lvlText w:val=""/>
      <w:lvlJc w:val="left"/>
      <w:pPr>
        <w:tabs>
          <w:tab w:val="left" w:pos="800"/>
        </w:tabs>
        <w:ind w:left="8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520"/>
        </w:tabs>
        <w:ind w:left="152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240"/>
        </w:tabs>
        <w:ind w:left="22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960"/>
        </w:tabs>
        <w:ind w:left="29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80"/>
        </w:tabs>
        <w:ind w:left="368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400"/>
        </w:tabs>
        <w:ind w:left="4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120"/>
        </w:tabs>
        <w:ind w:left="51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840"/>
        </w:tabs>
        <w:ind w:left="58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560"/>
        </w:tabs>
        <w:ind w:left="6560" w:hanging="360"/>
      </w:pPr>
      <w:rPr>
        <w:rFonts w:ascii="Wingdings" w:hAnsi="Wingdings"/>
      </w:rPr>
    </w:lvl>
  </w:abstractNum>
  <w:abstractNum w:abstractNumId="16">
    <w:nsid w:val="4CA51F9C"/>
    <w:multiLevelType w:val="hybridMultilevel"/>
    <w:tmpl w:val="DEACEAF6"/>
    <w:lvl w:ilvl="0" w:tplc="B582DA22">
      <w:start w:val="1"/>
      <w:numFmt w:val="decimal"/>
      <w:lvlText w:val="%1."/>
      <w:lvlJc w:val="left"/>
      <w:pPr>
        <w:ind w:left="115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7">
    <w:nsid w:val="544F28B8"/>
    <w:multiLevelType w:val="hybridMultilevel"/>
    <w:tmpl w:val="39ACE24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8">
    <w:nsid w:val="58BD07F8"/>
    <w:multiLevelType w:val="hybridMultilevel"/>
    <w:tmpl w:val="A13C0E4E"/>
    <w:lvl w:ilvl="0" w:tplc="A978F0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8C25212"/>
    <w:multiLevelType w:val="hybridMultilevel"/>
    <w:tmpl w:val="09C62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972806"/>
    <w:multiLevelType w:val="hybridMultilevel"/>
    <w:tmpl w:val="34283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836D3E"/>
    <w:multiLevelType w:val="hybridMultilevel"/>
    <w:tmpl w:val="5D589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7635B2"/>
    <w:multiLevelType w:val="hybridMultilevel"/>
    <w:tmpl w:val="CCCEA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8"/>
  </w:num>
  <w:num w:numId="3">
    <w:abstractNumId w:val="6"/>
  </w:num>
  <w:num w:numId="4">
    <w:abstractNumId w:val="15"/>
  </w:num>
  <w:num w:numId="5">
    <w:abstractNumId w:val="17"/>
  </w:num>
  <w:num w:numId="6">
    <w:abstractNumId w:val="1"/>
  </w:num>
  <w:num w:numId="7">
    <w:abstractNumId w:val="12"/>
  </w:num>
  <w:num w:numId="8">
    <w:abstractNumId w:val="11"/>
  </w:num>
  <w:num w:numId="9">
    <w:abstractNumId w:val="20"/>
  </w:num>
  <w:num w:numId="10">
    <w:abstractNumId w:val="4"/>
  </w:num>
  <w:num w:numId="11">
    <w:abstractNumId w:val="22"/>
  </w:num>
  <w:num w:numId="12">
    <w:abstractNumId w:val="18"/>
  </w:num>
  <w:num w:numId="13">
    <w:abstractNumId w:val="9"/>
  </w:num>
  <w:num w:numId="14">
    <w:abstractNumId w:val="19"/>
  </w:num>
  <w:num w:numId="15">
    <w:abstractNumId w:val="3"/>
  </w:num>
  <w:num w:numId="16">
    <w:abstractNumId w:val="13"/>
  </w:num>
  <w:num w:numId="17">
    <w:abstractNumId w:val="16"/>
  </w:num>
  <w:num w:numId="18">
    <w:abstractNumId w:val="2"/>
  </w:num>
  <w:num w:numId="19">
    <w:abstractNumId w:val="14"/>
  </w:num>
  <w:num w:numId="20">
    <w:abstractNumId w:val="7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5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7CA5"/>
    <w:rsid w:val="000002DD"/>
    <w:rsid w:val="00001CD9"/>
    <w:rsid w:val="00005638"/>
    <w:rsid w:val="00005A19"/>
    <w:rsid w:val="0000684A"/>
    <w:rsid w:val="00011DB0"/>
    <w:rsid w:val="00012AB9"/>
    <w:rsid w:val="00012FB3"/>
    <w:rsid w:val="00013C3C"/>
    <w:rsid w:val="00016125"/>
    <w:rsid w:val="00020521"/>
    <w:rsid w:val="00031553"/>
    <w:rsid w:val="000354AB"/>
    <w:rsid w:val="000450F0"/>
    <w:rsid w:val="000456A3"/>
    <w:rsid w:val="0005154C"/>
    <w:rsid w:val="00053B49"/>
    <w:rsid w:val="00053E17"/>
    <w:rsid w:val="0005498C"/>
    <w:rsid w:val="00064E6C"/>
    <w:rsid w:val="00065BD8"/>
    <w:rsid w:val="00070EA9"/>
    <w:rsid w:val="000712BB"/>
    <w:rsid w:val="00073205"/>
    <w:rsid w:val="00073454"/>
    <w:rsid w:val="00073D62"/>
    <w:rsid w:val="00085062"/>
    <w:rsid w:val="00086363"/>
    <w:rsid w:val="0008660A"/>
    <w:rsid w:val="00095444"/>
    <w:rsid w:val="000A0A9E"/>
    <w:rsid w:val="000A785F"/>
    <w:rsid w:val="000C2FC6"/>
    <w:rsid w:val="000C66EF"/>
    <w:rsid w:val="000E5E60"/>
    <w:rsid w:val="000E790C"/>
    <w:rsid w:val="000F1AC9"/>
    <w:rsid w:val="000F2A66"/>
    <w:rsid w:val="000F6381"/>
    <w:rsid w:val="00101FDE"/>
    <w:rsid w:val="00104533"/>
    <w:rsid w:val="0010495E"/>
    <w:rsid w:val="0011146E"/>
    <w:rsid w:val="00112CF4"/>
    <w:rsid w:val="00116255"/>
    <w:rsid w:val="00124B4B"/>
    <w:rsid w:val="00125D9E"/>
    <w:rsid w:val="00137103"/>
    <w:rsid w:val="00142A1A"/>
    <w:rsid w:val="001448E0"/>
    <w:rsid w:val="00150E90"/>
    <w:rsid w:val="00155032"/>
    <w:rsid w:val="00160135"/>
    <w:rsid w:val="001603C0"/>
    <w:rsid w:val="00170854"/>
    <w:rsid w:val="001725B9"/>
    <w:rsid w:val="00172AD2"/>
    <w:rsid w:val="001746CB"/>
    <w:rsid w:val="00176CC5"/>
    <w:rsid w:val="0018031E"/>
    <w:rsid w:val="00182C2B"/>
    <w:rsid w:val="001867AF"/>
    <w:rsid w:val="001871F9"/>
    <w:rsid w:val="00194312"/>
    <w:rsid w:val="00194F3F"/>
    <w:rsid w:val="001A4807"/>
    <w:rsid w:val="001B2AC5"/>
    <w:rsid w:val="001B2BA5"/>
    <w:rsid w:val="001B39D5"/>
    <w:rsid w:val="001B52EA"/>
    <w:rsid w:val="001B6653"/>
    <w:rsid w:val="001C3292"/>
    <w:rsid w:val="001D6CFD"/>
    <w:rsid w:val="001E2605"/>
    <w:rsid w:val="001E520A"/>
    <w:rsid w:val="001F1584"/>
    <w:rsid w:val="001F6412"/>
    <w:rsid w:val="00210A8D"/>
    <w:rsid w:val="0021108E"/>
    <w:rsid w:val="00214A29"/>
    <w:rsid w:val="00227146"/>
    <w:rsid w:val="002406DD"/>
    <w:rsid w:val="00241053"/>
    <w:rsid w:val="00243F71"/>
    <w:rsid w:val="002509F2"/>
    <w:rsid w:val="00252641"/>
    <w:rsid w:val="002531D3"/>
    <w:rsid w:val="00270986"/>
    <w:rsid w:val="00271FEA"/>
    <w:rsid w:val="00272673"/>
    <w:rsid w:val="00280353"/>
    <w:rsid w:val="002A06CC"/>
    <w:rsid w:val="002A1B47"/>
    <w:rsid w:val="002B5641"/>
    <w:rsid w:val="002B7AF3"/>
    <w:rsid w:val="002D0E02"/>
    <w:rsid w:val="002D2E3D"/>
    <w:rsid w:val="002D4CF5"/>
    <w:rsid w:val="002E0789"/>
    <w:rsid w:val="002F071A"/>
    <w:rsid w:val="00300161"/>
    <w:rsid w:val="00303E27"/>
    <w:rsid w:val="00324234"/>
    <w:rsid w:val="00331903"/>
    <w:rsid w:val="003324FB"/>
    <w:rsid w:val="003329DF"/>
    <w:rsid w:val="00333707"/>
    <w:rsid w:val="00335276"/>
    <w:rsid w:val="00356D3D"/>
    <w:rsid w:val="00357401"/>
    <w:rsid w:val="003755C5"/>
    <w:rsid w:val="003852AB"/>
    <w:rsid w:val="0039758A"/>
    <w:rsid w:val="003A199A"/>
    <w:rsid w:val="003B0755"/>
    <w:rsid w:val="003B3CC5"/>
    <w:rsid w:val="003B6B7F"/>
    <w:rsid w:val="003B7903"/>
    <w:rsid w:val="003C6178"/>
    <w:rsid w:val="003D1132"/>
    <w:rsid w:val="003E1C9B"/>
    <w:rsid w:val="003E5F1E"/>
    <w:rsid w:val="003F364F"/>
    <w:rsid w:val="003F37FA"/>
    <w:rsid w:val="00403DEA"/>
    <w:rsid w:val="00414A70"/>
    <w:rsid w:val="0041630B"/>
    <w:rsid w:val="00425A52"/>
    <w:rsid w:val="00443AA1"/>
    <w:rsid w:val="00445ED4"/>
    <w:rsid w:val="00457E29"/>
    <w:rsid w:val="00460308"/>
    <w:rsid w:val="00460471"/>
    <w:rsid w:val="00461207"/>
    <w:rsid w:val="00473589"/>
    <w:rsid w:val="0047639E"/>
    <w:rsid w:val="00477919"/>
    <w:rsid w:val="00481F1C"/>
    <w:rsid w:val="00483962"/>
    <w:rsid w:val="00483BB5"/>
    <w:rsid w:val="00486340"/>
    <w:rsid w:val="0049035E"/>
    <w:rsid w:val="004914F7"/>
    <w:rsid w:val="004A0E9E"/>
    <w:rsid w:val="004A49F4"/>
    <w:rsid w:val="004B001E"/>
    <w:rsid w:val="004B4FB2"/>
    <w:rsid w:val="004C3DDD"/>
    <w:rsid w:val="004C4C3B"/>
    <w:rsid w:val="004C7092"/>
    <w:rsid w:val="004D3F2E"/>
    <w:rsid w:val="004D5C7E"/>
    <w:rsid w:val="004F70D0"/>
    <w:rsid w:val="00506272"/>
    <w:rsid w:val="00506B2E"/>
    <w:rsid w:val="00511575"/>
    <w:rsid w:val="00517396"/>
    <w:rsid w:val="0052122A"/>
    <w:rsid w:val="00521AAA"/>
    <w:rsid w:val="00535B88"/>
    <w:rsid w:val="00535D2A"/>
    <w:rsid w:val="00560592"/>
    <w:rsid w:val="0056507A"/>
    <w:rsid w:val="005650CD"/>
    <w:rsid w:val="0057053C"/>
    <w:rsid w:val="00576246"/>
    <w:rsid w:val="00580028"/>
    <w:rsid w:val="00581A11"/>
    <w:rsid w:val="005829A5"/>
    <w:rsid w:val="00585655"/>
    <w:rsid w:val="00586EA4"/>
    <w:rsid w:val="00587441"/>
    <w:rsid w:val="00590231"/>
    <w:rsid w:val="005A1F36"/>
    <w:rsid w:val="005A361C"/>
    <w:rsid w:val="005A6D9A"/>
    <w:rsid w:val="005B0DB3"/>
    <w:rsid w:val="005C0244"/>
    <w:rsid w:val="005C14C3"/>
    <w:rsid w:val="005C58E2"/>
    <w:rsid w:val="005D2967"/>
    <w:rsid w:val="005D38EF"/>
    <w:rsid w:val="005D6B4F"/>
    <w:rsid w:val="005E14AB"/>
    <w:rsid w:val="005E34B0"/>
    <w:rsid w:val="005E5B5E"/>
    <w:rsid w:val="005E7E8A"/>
    <w:rsid w:val="005E7F22"/>
    <w:rsid w:val="005F55E3"/>
    <w:rsid w:val="005F7E2A"/>
    <w:rsid w:val="00601AF7"/>
    <w:rsid w:val="00606A13"/>
    <w:rsid w:val="006120C5"/>
    <w:rsid w:val="0061365D"/>
    <w:rsid w:val="00621B18"/>
    <w:rsid w:val="00630270"/>
    <w:rsid w:val="00631061"/>
    <w:rsid w:val="00636629"/>
    <w:rsid w:val="00637245"/>
    <w:rsid w:val="006378D9"/>
    <w:rsid w:val="00642802"/>
    <w:rsid w:val="0064454E"/>
    <w:rsid w:val="006474E9"/>
    <w:rsid w:val="006541DA"/>
    <w:rsid w:val="00656021"/>
    <w:rsid w:val="00661033"/>
    <w:rsid w:val="00661CAF"/>
    <w:rsid w:val="00664121"/>
    <w:rsid w:val="006658A9"/>
    <w:rsid w:val="0067141E"/>
    <w:rsid w:val="006717B5"/>
    <w:rsid w:val="00672D15"/>
    <w:rsid w:val="006801C6"/>
    <w:rsid w:val="006820C8"/>
    <w:rsid w:val="00684D1D"/>
    <w:rsid w:val="00691A38"/>
    <w:rsid w:val="00691B08"/>
    <w:rsid w:val="00692C67"/>
    <w:rsid w:val="006A0D6C"/>
    <w:rsid w:val="006A149F"/>
    <w:rsid w:val="006B537A"/>
    <w:rsid w:val="006B7155"/>
    <w:rsid w:val="006B7AC4"/>
    <w:rsid w:val="006C13D3"/>
    <w:rsid w:val="006C4C62"/>
    <w:rsid w:val="006C4E24"/>
    <w:rsid w:val="006C6DFE"/>
    <w:rsid w:val="006C7E65"/>
    <w:rsid w:val="006D4BC2"/>
    <w:rsid w:val="006D51D5"/>
    <w:rsid w:val="006D54F4"/>
    <w:rsid w:val="006D56E9"/>
    <w:rsid w:val="006F19A3"/>
    <w:rsid w:val="006F22BE"/>
    <w:rsid w:val="006F6C7A"/>
    <w:rsid w:val="006F77B8"/>
    <w:rsid w:val="00707F2F"/>
    <w:rsid w:val="00710AE1"/>
    <w:rsid w:val="00716D06"/>
    <w:rsid w:val="0072633F"/>
    <w:rsid w:val="0073344A"/>
    <w:rsid w:val="007421BB"/>
    <w:rsid w:val="007443DE"/>
    <w:rsid w:val="00747E90"/>
    <w:rsid w:val="007510F5"/>
    <w:rsid w:val="007525F5"/>
    <w:rsid w:val="00753804"/>
    <w:rsid w:val="00757C70"/>
    <w:rsid w:val="0077402B"/>
    <w:rsid w:val="00776316"/>
    <w:rsid w:val="00782D6E"/>
    <w:rsid w:val="00790C5D"/>
    <w:rsid w:val="007960F4"/>
    <w:rsid w:val="007A0279"/>
    <w:rsid w:val="007A4528"/>
    <w:rsid w:val="007A598E"/>
    <w:rsid w:val="007B1CCA"/>
    <w:rsid w:val="007B3EF9"/>
    <w:rsid w:val="007C40E2"/>
    <w:rsid w:val="007D23BE"/>
    <w:rsid w:val="007D51B1"/>
    <w:rsid w:val="007D7D87"/>
    <w:rsid w:val="007E2EA0"/>
    <w:rsid w:val="007E5E6D"/>
    <w:rsid w:val="007E732A"/>
    <w:rsid w:val="007F081F"/>
    <w:rsid w:val="007F13A4"/>
    <w:rsid w:val="007F1EFF"/>
    <w:rsid w:val="007F290B"/>
    <w:rsid w:val="007F553A"/>
    <w:rsid w:val="007F5CAD"/>
    <w:rsid w:val="008042F3"/>
    <w:rsid w:val="00810368"/>
    <w:rsid w:val="00810439"/>
    <w:rsid w:val="00810E72"/>
    <w:rsid w:val="00825476"/>
    <w:rsid w:val="008303C8"/>
    <w:rsid w:val="00830B5D"/>
    <w:rsid w:val="0085662B"/>
    <w:rsid w:val="00856844"/>
    <w:rsid w:val="00860DF5"/>
    <w:rsid w:val="00863790"/>
    <w:rsid w:val="00865A38"/>
    <w:rsid w:val="008718D8"/>
    <w:rsid w:val="008733AA"/>
    <w:rsid w:val="00874093"/>
    <w:rsid w:val="00887F79"/>
    <w:rsid w:val="00891E13"/>
    <w:rsid w:val="00894C46"/>
    <w:rsid w:val="008B1E95"/>
    <w:rsid w:val="008B2E5C"/>
    <w:rsid w:val="008B4464"/>
    <w:rsid w:val="008B4F9E"/>
    <w:rsid w:val="008C5473"/>
    <w:rsid w:val="008C6C7F"/>
    <w:rsid w:val="008D4325"/>
    <w:rsid w:val="008E1609"/>
    <w:rsid w:val="008F16F6"/>
    <w:rsid w:val="008F397E"/>
    <w:rsid w:val="008F6A4C"/>
    <w:rsid w:val="00901105"/>
    <w:rsid w:val="00901F4D"/>
    <w:rsid w:val="00903A4D"/>
    <w:rsid w:val="0091264E"/>
    <w:rsid w:val="0091455E"/>
    <w:rsid w:val="00920818"/>
    <w:rsid w:val="009249D6"/>
    <w:rsid w:val="00924D10"/>
    <w:rsid w:val="00932011"/>
    <w:rsid w:val="00932F0C"/>
    <w:rsid w:val="009456AC"/>
    <w:rsid w:val="00951DAA"/>
    <w:rsid w:val="00971D73"/>
    <w:rsid w:val="00973CCE"/>
    <w:rsid w:val="00984791"/>
    <w:rsid w:val="009853BD"/>
    <w:rsid w:val="00986A69"/>
    <w:rsid w:val="009920D8"/>
    <w:rsid w:val="009A6C88"/>
    <w:rsid w:val="009A75A0"/>
    <w:rsid w:val="009B6586"/>
    <w:rsid w:val="009B7F76"/>
    <w:rsid w:val="009D1752"/>
    <w:rsid w:val="009D426F"/>
    <w:rsid w:val="009D7D78"/>
    <w:rsid w:val="009E6FE3"/>
    <w:rsid w:val="009F48C7"/>
    <w:rsid w:val="009F5DF2"/>
    <w:rsid w:val="009F703A"/>
    <w:rsid w:val="009F72A2"/>
    <w:rsid w:val="009F798B"/>
    <w:rsid w:val="00A02523"/>
    <w:rsid w:val="00A02F95"/>
    <w:rsid w:val="00A074B1"/>
    <w:rsid w:val="00A15406"/>
    <w:rsid w:val="00A16AA8"/>
    <w:rsid w:val="00A16F84"/>
    <w:rsid w:val="00A179BA"/>
    <w:rsid w:val="00A25794"/>
    <w:rsid w:val="00A32BB7"/>
    <w:rsid w:val="00A357E8"/>
    <w:rsid w:val="00A41DF9"/>
    <w:rsid w:val="00A43537"/>
    <w:rsid w:val="00A4796E"/>
    <w:rsid w:val="00A50492"/>
    <w:rsid w:val="00A527C7"/>
    <w:rsid w:val="00A6239F"/>
    <w:rsid w:val="00A64B79"/>
    <w:rsid w:val="00A675CB"/>
    <w:rsid w:val="00A70143"/>
    <w:rsid w:val="00A86577"/>
    <w:rsid w:val="00A874B9"/>
    <w:rsid w:val="00A96447"/>
    <w:rsid w:val="00AB1599"/>
    <w:rsid w:val="00AC5300"/>
    <w:rsid w:val="00AC65E2"/>
    <w:rsid w:val="00AD066F"/>
    <w:rsid w:val="00AD5D02"/>
    <w:rsid w:val="00AE632F"/>
    <w:rsid w:val="00AE7D62"/>
    <w:rsid w:val="00AF5C98"/>
    <w:rsid w:val="00B13A8F"/>
    <w:rsid w:val="00B200CB"/>
    <w:rsid w:val="00B24332"/>
    <w:rsid w:val="00B26EA3"/>
    <w:rsid w:val="00B27EE9"/>
    <w:rsid w:val="00B405CA"/>
    <w:rsid w:val="00B41F0F"/>
    <w:rsid w:val="00B527FF"/>
    <w:rsid w:val="00B542E3"/>
    <w:rsid w:val="00B5530F"/>
    <w:rsid w:val="00B72293"/>
    <w:rsid w:val="00B778DF"/>
    <w:rsid w:val="00B87F7C"/>
    <w:rsid w:val="00B90933"/>
    <w:rsid w:val="00B90B92"/>
    <w:rsid w:val="00B93E3D"/>
    <w:rsid w:val="00BA16CA"/>
    <w:rsid w:val="00BA51BD"/>
    <w:rsid w:val="00BB0144"/>
    <w:rsid w:val="00BB281E"/>
    <w:rsid w:val="00BB359D"/>
    <w:rsid w:val="00BB572D"/>
    <w:rsid w:val="00BC11FC"/>
    <w:rsid w:val="00BC1889"/>
    <w:rsid w:val="00BC6FEB"/>
    <w:rsid w:val="00BE3C4C"/>
    <w:rsid w:val="00BE477E"/>
    <w:rsid w:val="00C10E03"/>
    <w:rsid w:val="00C14B13"/>
    <w:rsid w:val="00C20D3A"/>
    <w:rsid w:val="00C26062"/>
    <w:rsid w:val="00C26322"/>
    <w:rsid w:val="00C27644"/>
    <w:rsid w:val="00C27798"/>
    <w:rsid w:val="00C27E04"/>
    <w:rsid w:val="00C30674"/>
    <w:rsid w:val="00C3180A"/>
    <w:rsid w:val="00C36DF8"/>
    <w:rsid w:val="00C504AC"/>
    <w:rsid w:val="00C62EC7"/>
    <w:rsid w:val="00C70C90"/>
    <w:rsid w:val="00C71199"/>
    <w:rsid w:val="00C73730"/>
    <w:rsid w:val="00C744B1"/>
    <w:rsid w:val="00C76C4A"/>
    <w:rsid w:val="00C76E56"/>
    <w:rsid w:val="00C820FC"/>
    <w:rsid w:val="00C839C8"/>
    <w:rsid w:val="00C91AD6"/>
    <w:rsid w:val="00C945DB"/>
    <w:rsid w:val="00C95FAF"/>
    <w:rsid w:val="00CB2B8B"/>
    <w:rsid w:val="00CC1397"/>
    <w:rsid w:val="00CC4D4A"/>
    <w:rsid w:val="00CC7CA5"/>
    <w:rsid w:val="00CD02F1"/>
    <w:rsid w:val="00CD1898"/>
    <w:rsid w:val="00CD4BA9"/>
    <w:rsid w:val="00CD4C2E"/>
    <w:rsid w:val="00CD7106"/>
    <w:rsid w:val="00CE6514"/>
    <w:rsid w:val="00CF3B5D"/>
    <w:rsid w:val="00D015C5"/>
    <w:rsid w:val="00D02376"/>
    <w:rsid w:val="00D025FE"/>
    <w:rsid w:val="00D03CEC"/>
    <w:rsid w:val="00D1239F"/>
    <w:rsid w:val="00D21CBF"/>
    <w:rsid w:val="00D22158"/>
    <w:rsid w:val="00D25E4B"/>
    <w:rsid w:val="00D264D1"/>
    <w:rsid w:val="00D329DF"/>
    <w:rsid w:val="00D40D76"/>
    <w:rsid w:val="00D44D5F"/>
    <w:rsid w:val="00D565FB"/>
    <w:rsid w:val="00D61E7E"/>
    <w:rsid w:val="00D633FD"/>
    <w:rsid w:val="00D6340B"/>
    <w:rsid w:val="00D65EF5"/>
    <w:rsid w:val="00D870F3"/>
    <w:rsid w:val="00D9788D"/>
    <w:rsid w:val="00DA74B9"/>
    <w:rsid w:val="00DB605E"/>
    <w:rsid w:val="00DB66EA"/>
    <w:rsid w:val="00DC0373"/>
    <w:rsid w:val="00DC08B8"/>
    <w:rsid w:val="00DD2DE8"/>
    <w:rsid w:val="00DD4C58"/>
    <w:rsid w:val="00DF0145"/>
    <w:rsid w:val="00E056C7"/>
    <w:rsid w:val="00E06A1C"/>
    <w:rsid w:val="00E07363"/>
    <w:rsid w:val="00E0769E"/>
    <w:rsid w:val="00E07DCE"/>
    <w:rsid w:val="00E12ECE"/>
    <w:rsid w:val="00E133EE"/>
    <w:rsid w:val="00E15C51"/>
    <w:rsid w:val="00E15D82"/>
    <w:rsid w:val="00E15E0A"/>
    <w:rsid w:val="00E16E74"/>
    <w:rsid w:val="00E24A7B"/>
    <w:rsid w:val="00E25E6D"/>
    <w:rsid w:val="00E2702B"/>
    <w:rsid w:val="00E3334C"/>
    <w:rsid w:val="00E34D90"/>
    <w:rsid w:val="00E36215"/>
    <w:rsid w:val="00E41A24"/>
    <w:rsid w:val="00E5413C"/>
    <w:rsid w:val="00E56C58"/>
    <w:rsid w:val="00E60099"/>
    <w:rsid w:val="00E6179D"/>
    <w:rsid w:val="00E6202E"/>
    <w:rsid w:val="00E66225"/>
    <w:rsid w:val="00E70C3F"/>
    <w:rsid w:val="00E71B14"/>
    <w:rsid w:val="00E74824"/>
    <w:rsid w:val="00E75E46"/>
    <w:rsid w:val="00E813E3"/>
    <w:rsid w:val="00E90E04"/>
    <w:rsid w:val="00E93FA6"/>
    <w:rsid w:val="00EA16BC"/>
    <w:rsid w:val="00EA17A4"/>
    <w:rsid w:val="00EA1C78"/>
    <w:rsid w:val="00EA4B19"/>
    <w:rsid w:val="00ED5D16"/>
    <w:rsid w:val="00EE1A56"/>
    <w:rsid w:val="00EF47A0"/>
    <w:rsid w:val="00F0529C"/>
    <w:rsid w:val="00F059A4"/>
    <w:rsid w:val="00F05D34"/>
    <w:rsid w:val="00F10894"/>
    <w:rsid w:val="00F12780"/>
    <w:rsid w:val="00F14761"/>
    <w:rsid w:val="00F15DFA"/>
    <w:rsid w:val="00F160E3"/>
    <w:rsid w:val="00F24178"/>
    <w:rsid w:val="00F30AAA"/>
    <w:rsid w:val="00F402CC"/>
    <w:rsid w:val="00F475C4"/>
    <w:rsid w:val="00F47F96"/>
    <w:rsid w:val="00F5128B"/>
    <w:rsid w:val="00F51836"/>
    <w:rsid w:val="00F53BCB"/>
    <w:rsid w:val="00F610BC"/>
    <w:rsid w:val="00F615CD"/>
    <w:rsid w:val="00F66C63"/>
    <w:rsid w:val="00F743B7"/>
    <w:rsid w:val="00F80382"/>
    <w:rsid w:val="00F835B0"/>
    <w:rsid w:val="00F97097"/>
    <w:rsid w:val="00FA2819"/>
    <w:rsid w:val="00FA491C"/>
    <w:rsid w:val="00FB00BC"/>
    <w:rsid w:val="00FB0625"/>
    <w:rsid w:val="00FB1A2A"/>
    <w:rsid w:val="00FB1B6A"/>
    <w:rsid w:val="00FC3C81"/>
    <w:rsid w:val="00FC657C"/>
    <w:rsid w:val="00FD1002"/>
    <w:rsid w:val="00FD441F"/>
    <w:rsid w:val="00FD57D7"/>
    <w:rsid w:val="00FD74B0"/>
    <w:rsid w:val="00FD786B"/>
    <w:rsid w:val="00FE139B"/>
    <w:rsid w:val="00FE24AA"/>
    <w:rsid w:val="00FE5473"/>
    <w:rsid w:val="00FF1291"/>
    <w:rsid w:val="00FF3614"/>
    <w:rsid w:val="00FF61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CA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7CA5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ConsPlusNonformat">
    <w:name w:val="ConsPlusNonformat"/>
    <w:rsid w:val="0009544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footer"/>
    <w:basedOn w:val="a"/>
    <w:link w:val="a5"/>
    <w:uiPriority w:val="99"/>
    <w:rsid w:val="00C27E04"/>
    <w:pPr>
      <w:tabs>
        <w:tab w:val="center" w:pos="4677"/>
        <w:tab w:val="right" w:pos="9353"/>
      </w:tabs>
      <w:ind w:firstLine="0"/>
      <w:jc w:val="left"/>
    </w:pPr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C27E04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015C5"/>
    <w:pPr>
      <w:ind w:left="720"/>
      <w:contextualSpacing/>
    </w:pPr>
  </w:style>
  <w:style w:type="paragraph" w:styleId="a7">
    <w:name w:val="header"/>
    <w:basedOn w:val="a"/>
    <w:link w:val="a8"/>
    <w:unhideWhenUsed/>
    <w:rsid w:val="00A675C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675CB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table" w:styleId="a9">
    <w:name w:val="Table Grid"/>
    <w:basedOn w:val="a1"/>
    <w:rsid w:val="00013C3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rsid w:val="007C40E2"/>
    <w:pPr>
      <w:ind w:firstLine="0"/>
      <w:jc w:val="center"/>
    </w:pPr>
    <w:rPr>
      <w:color w:val="auto"/>
      <w:sz w:val="24"/>
      <w:szCs w:val="20"/>
    </w:rPr>
  </w:style>
  <w:style w:type="character" w:customStyle="1" w:styleId="ab">
    <w:name w:val="Основной текст с отступом Знак"/>
    <w:basedOn w:val="a0"/>
    <w:link w:val="aa"/>
    <w:rsid w:val="007C40E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A43537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A43537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ConsPlusNormal">
    <w:name w:val="ConsPlusNormal"/>
    <w:rsid w:val="00A435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3D11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Cell">
    <w:name w:val="ConsPlusCell"/>
    <w:rsid w:val="003D11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810E72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10E72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920818"/>
  </w:style>
  <w:style w:type="table" w:customStyle="1" w:styleId="10">
    <w:name w:val="Сетка таблицы1"/>
    <w:basedOn w:val="a1"/>
    <w:next w:val="a9"/>
    <w:rsid w:val="00920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page number"/>
    <w:basedOn w:val="a0"/>
    <w:rsid w:val="00920818"/>
  </w:style>
  <w:style w:type="table" w:customStyle="1" w:styleId="2">
    <w:name w:val="Сетка таблицы2"/>
    <w:basedOn w:val="a1"/>
    <w:next w:val="a9"/>
    <w:uiPriority w:val="39"/>
    <w:rsid w:val="00C36DF8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semiHidden/>
    <w:unhideWhenUsed/>
    <w:rsid w:val="00E133EE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E133EE"/>
    <w:rPr>
      <w:color w:val="800080"/>
      <w:u w:val="single"/>
    </w:rPr>
  </w:style>
  <w:style w:type="paragraph" w:customStyle="1" w:styleId="font5">
    <w:name w:val="font5"/>
    <w:basedOn w:val="a"/>
    <w:rsid w:val="00E133EE"/>
    <w:pPr>
      <w:spacing w:before="100" w:beforeAutospacing="1" w:after="100" w:afterAutospacing="1"/>
      <w:ind w:firstLine="0"/>
      <w:jc w:val="left"/>
    </w:pPr>
    <w:rPr>
      <w:b/>
      <w:bCs/>
      <w:sz w:val="24"/>
      <w:szCs w:val="24"/>
    </w:rPr>
  </w:style>
  <w:style w:type="paragraph" w:customStyle="1" w:styleId="xl66">
    <w:name w:val="xl66"/>
    <w:basedOn w:val="a"/>
    <w:rsid w:val="00E133EE"/>
    <w:pPr>
      <w:spacing w:before="100" w:beforeAutospacing="1" w:after="100" w:afterAutospacing="1"/>
      <w:ind w:firstLine="0"/>
      <w:jc w:val="center"/>
      <w:textAlignment w:val="top"/>
    </w:pPr>
    <w:rPr>
      <w:color w:val="auto"/>
      <w:sz w:val="24"/>
      <w:szCs w:val="24"/>
    </w:rPr>
  </w:style>
  <w:style w:type="paragraph" w:customStyle="1" w:styleId="xl67">
    <w:name w:val="xl67"/>
    <w:basedOn w:val="a"/>
    <w:rsid w:val="00E133EE"/>
    <w:pPr>
      <w:shd w:val="clear" w:color="000000" w:fill="FFFFFF"/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paragraph" w:customStyle="1" w:styleId="xl68">
    <w:name w:val="xl68"/>
    <w:basedOn w:val="a"/>
    <w:rsid w:val="00E133EE"/>
    <w:pP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color w:val="auto"/>
      <w:sz w:val="24"/>
      <w:szCs w:val="24"/>
    </w:rPr>
  </w:style>
  <w:style w:type="paragraph" w:customStyle="1" w:styleId="xl69">
    <w:name w:val="xl69"/>
    <w:basedOn w:val="a"/>
    <w:rsid w:val="00E133EE"/>
    <w:pPr>
      <w:shd w:val="clear" w:color="000000" w:fill="FFFFFF"/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paragraph" w:customStyle="1" w:styleId="xl70">
    <w:name w:val="xl70"/>
    <w:basedOn w:val="a"/>
    <w:rsid w:val="00E133EE"/>
    <w:pPr>
      <w:shd w:val="clear" w:color="000000" w:fill="FFFFFF"/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paragraph" w:customStyle="1" w:styleId="xl71">
    <w:name w:val="xl71"/>
    <w:basedOn w:val="a"/>
    <w:rsid w:val="00E133EE"/>
    <w:pPr>
      <w:shd w:val="clear" w:color="000000" w:fill="FFFFFF"/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paragraph" w:customStyle="1" w:styleId="xl72">
    <w:name w:val="xl72"/>
    <w:basedOn w:val="a"/>
    <w:rsid w:val="00E133EE"/>
    <w:pP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color w:val="auto"/>
      <w:sz w:val="24"/>
      <w:szCs w:val="24"/>
    </w:rPr>
  </w:style>
  <w:style w:type="paragraph" w:customStyle="1" w:styleId="xl73">
    <w:name w:val="xl73"/>
    <w:basedOn w:val="a"/>
    <w:rsid w:val="00E133EE"/>
    <w:pPr>
      <w:shd w:val="clear" w:color="000000" w:fill="FFFFFF"/>
      <w:spacing w:before="100" w:beforeAutospacing="1" w:after="100" w:afterAutospacing="1"/>
      <w:ind w:firstLine="0"/>
      <w:jc w:val="left"/>
    </w:pPr>
    <w:rPr>
      <w:b/>
      <w:bCs/>
      <w:color w:val="auto"/>
      <w:sz w:val="24"/>
      <w:szCs w:val="24"/>
    </w:rPr>
  </w:style>
  <w:style w:type="paragraph" w:customStyle="1" w:styleId="xl74">
    <w:name w:val="xl74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b/>
      <w:bCs/>
      <w:color w:val="auto"/>
      <w:sz w:val="24"/>
      <w:szCs w:val="24"/>
    </w:rPr>
  </w:style>
  <w:style w:type="paragraph" w:customStyle="1" w:styleId="xl75">
    <w:name w:val="xl75"/>
    <w:basedOn w:val="a"/>
    <w:rsid w:val="00E133EE"/>
    <w:pPr>
      <w:shd w:val="clear" w:color="000000" w:fill="FFFFFF"/>
      <w:spacing w:before="100" w:beforeAutospacing="1" w:after="100" w:afterAutospacing="1"/>
      <w:ind w:firstLine="0"/>
      <w:jc w:val="center"/>
    </w:pPr>
    <w:rPr>
      <w:color w:val="auto"/>
      <w:sz w:val="24"/>
      <w:szCs w:val="24"/>
    </w:rPr>
  </w:style>
  <w:style w:type="paragraph" w:customStyle="1" w:styleId="xl76">
    <w:name w:val="xl76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b/>
      <w:bCs/>
      <w:color w:val="auto"/>
      <w:sz w:val="24"/>
      <w:szCs w:val="24"/>
    </w:rPr>
  </w:style>
  <w:style w:type="paragraph" w:customStyle="1" w:styleId="xl77">
    <w:name w:val="xl77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auto"/>
      <w:sz w:val="24"/>
      <w:szCs w:val="24"/>
    </w:rPr>
  </w:style>
  <w:style w:type="paragraph" w:customStyle="1" w:styleId="xl78">
    <w:name w:val="xl78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auto"/>
      <w:sz w:val="24"/>
      <w:szCs w:val="24"/>
    </w:rPr>
  </w:style>
  <w:style w:type="paragraph" w:customStyle="1" w:styleId="xl79">
    <w:name w:val="xl79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/>
      <w:bCs/>
      <w:color w:val="auto"/>
      <w:sz w:val="24"/>
      <w:szCs w:val="24"/>
    </w:rPr>
  </w:style>
  <w:style w:type="paragraph" w:customStyle="1" w:styleId="xl80">
    <w:name w:val="xl80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color w:val="auto"/>
      <w:sz w:val="24"/>
      <w:szCs w:val="24"/>
    </w:rPr>
  </w:style>
  <w:style w:type="paragraph" w:customStyle="1" w:styleId="xl81">
    <w:name w:val="xl81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color w:val="auto"/>
      <w:sz w:val="24"/>
      <w:szCs w:val="24"/>
    </w:rPr>
  </w:style>
  <w:style w:type="paragraph" w:customStyle="1" w:styleId="xl82">
    <w:name w:val="xl82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b/>
      <w:bCs/>
      <w:color w:val="auto"/>
      <w:sz w:val="24"/>
      <w:szCs w:val="24"/>
    </w:rPr>
  </w:style>
  <w:style w:type="paragraph" w:customStyle="1" w:styleId="xl83">
    <w:name w:val="xl83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/>
      <w:bCs/>
      <w:color w:val="auto"/>
      <w:sz w:val="24"/>
      <w:szCs w:val="24"/>
    </w:rPr>
  </w:style>
  <w:style w:type="paragraph" w:customStyle="1" w:styleId="xl84">
    <w:name w:val="xl84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auto"/>
      <w:sz w:val="24"/>
      <w:szCs w:val="24"/>
    </w:rPr>
  </w:style>
  <w:style w:type="paragraph" w:customStyle="1" w:styleId="xl85">
    <w:name w:val="xl85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auto"/>
      <w:sz w:val="24"/>
      <w:szCs w:val="24"/>
    </w:rPr>
  </w:style>
  <w:style w:type="paragraph" w:customStyle="1" w:styleId="xl86">
    <w:name w:val="xl86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b/>
      <w:bCs/>
      <w:color w:val="auto"/>
      <w:sz w:val="24"/>
      <w:szCs w:val="24"/>
    </w:rPr>
  </w:style>
  <w:style w:type="paragraph" w:customStyle="1" w:styleId="xl87">
    <w:name w:val="xl87"/>
    <w:basedOn w:val="a"/>
    <w:rsid w:val="00E133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color w:val="auto"/>
      <w:sz w:val="24"/>
      <w:szCs w:val="24"/>
    </w:rPr>
  </w:style>
  <w:style w:type="paragraph" w:customStyle="1" w:styleId="xl88">
    <w:name w:val="xl88"/>
    <w:basedOn w:val="a"/>
    <w:rsid w:val="00E133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color w:val="auto"/>
      <w:sz w:val="24"/>
      <w:szCs w:val="24"/>
    </w:rPr>
  </w:style>
  <w:style w:type="paragraph" w:customStyle="1" w:styleId="xl89">
    <w:name w:val="xl89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color w:val="auto"/>
      <w:sz w:val="24"/>
      <w:szCs w:val="24"/>
    </w:rPr>
  </w:style>
  <w:style w:type="paragraph" w:customStyle="1" w:styleId="xl90">
    <w:name w:val="xl90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b/>
      <w:bCs/>
      <w:sz w:val="24"/>
      <w:szCs w:val="24"/>
    </w:rPr>
  </w:style>
  <w:style w:type="paragraph" w:customStyle="1" w:styleId="xl91">
    <w:name w:val="xl91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color w:val="auto"/>
      <w:sz w:val="24"/>
      <w:szCs w:val="24"/>
    </w:rPr>
  </w:style>
  <w:style w:type="paragraph" w:customStyle="1" w:styleId="xl92">
    <w:name w:val="xl92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auto"/>
      <w:sz w:val="24"/>
      <w:szCs w:val="24"/>
    </w:rPr>
  </w:style>
  <w:style w:type="paragraph" w:customStyle="1" w:styleId="xl93">
    <w:name w:val="xl93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color w:val="auto"/>
      <w:sz w:val="24"/>
      <w:szCs w:val="24"/>
    </w:rPr>
  </w:style>
  <w:style w:type="paragraph" w:customStyle="1" w:styleId="xl94">
    <w:name w:val="xl94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  <w:textAlignment w:val="top"/>
    </w:pPr>
    <w:rPr>
      <w:b/>
      <w:bCs/>
      <w:sz w:val="24"/>
      <w:szCs w:val="24"/>
    </w:rPr>
  </w:style>
  <w:style w:type="paragraph" w:customStyle="1" w:styleId="xl96">
    <w:name w:val="xl96"/>
    <w:basedOn w:val="a"/>
    <w:rsid w:val="00E133EE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color w:val="auto"/>
      <w:sz w:val="24"/>
      <w:szCs w:val="24"/>
    </w:rPr>
  </w:style>
  <w:style w:type="paragraph" w:customStyle="1" w:styleId="xl97">
    <w:name w:val="xl97"/>
    <w:basedOn w:val="a"/>
    <w:rsid w:val="00E133EE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color w:val="auto"/>
      <w:sz w:val="24"/>
      <w:szCs w:val="24"/>
    </w:rPr>
  </w:style>
  <w:style w:type="paragraph" w:customStyle="1" w:styleId="xl98">
    <w:name w:val="xl98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color w:val="auto"/>
      <w:sz w:val="24"/>
      <w:szCs w:val="24"/>
    </w:rPr>
  </w:style>
  <w:style w:type="paragraph" w:customStyle="1" w:styleId="xl99">
    <w:name w:val="xl99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b/>
      <w:bCs/>
      <w:sz w:val="24"/>
      <w:szCs w:val="24"/>
    </w:rPr>
  </w:style>
  <w:style w:type="paragraph" w:customStyle="1" w:styleId="xl100">
    <w:name w:val="xl100"/>
    <w:basedOn w:val="a"/>
    <w:rsid w:val="00E133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color w:val="auto"/>
      <w:sz w:val="24"/>
      <w:szCs w:val="24"/>
    </w:rPr>
  </w:style>
  <w:style w:type="paragraph" w:customStyle="1" w:styleId="xl101">
    <w:name w:val="xl101"/>
    <w:basedOn w:val="a"/>
    <w:rsid w:val="00E133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b/>
      <w:bCs/>
      <w:sz w:val="24"/>
      <w:szCs w:val="24"/>
    </w:rPr>
  </w:style>
  <w:style w:type="paragraph" w:customStyle="1" w:styleId="xl102">
    <w:name w:val="xl102"/>
    <w:basedOn w:val="a"/>
    <w:rsid w:val="00E133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color w:val="auto"/>
      <w:sz w:val="24"/>
      <w:szCs w:val="24"/>
    </w:rPr>
  </w:style>
  <w:style w:type="paragraph" w:customStyle="1" w:styleId="xl103">
    <w:name w:val="xl103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color w:val="auto"/>
      <w:sz w:val="24"/>
      <w:szCs w:val="24"/>
    </w:rPr>
  </w:style>
  <w:style w:type="paragraph" w:customStyle="1" w:styleId="xl104">
    <w:name w:val="xl104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b/>
      <w:bCs/>
      <w:color w:val="auto"/>
      <w:sz w:val="24"/>
      <w:szCs w:val="24"/>
    </w:rPr>
  </w:style>
  <w:style w:type="paragraph" w:customStyle="1" w:styleId="xl105">
    <w:name w:val="xl105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color w:val="auto"/>
      <w:sz w:val="24"/>
      <w:szCs w:val="24"/>
    </w:rPr>
  </w:style>
  <w:style w:type="paragraph" w:customStyle="1" w:styleId="xl106">
    <w:name w:val="xl106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b/>
      <w:bCs/>
      <w:color w:val="auto"/>
      <w:sz w:val="24"/>
      <w:szCs w:val="24"/>
    </w:rPr>
  </w:style>
  <w:style w:type="paragraph" w:customStyle="1" w:styleId="xl107">
    <w:name w:val="xl107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108">
    <w:name w:val="xl108"/>
    <w:basedOn w:val="a"/>
    <w:rsid w:val="00E133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b/>
      <w:bCs/>
      <w:color w:val="auto"/>
      <w:sz w:val="24"/>
      <w:szCs w:val="24"/>
    </w:rPr>
  </w:style>
  <w:style w:type="paragraph" w:customStyle="1" w:styleId="xl109">
    <w:name w:val="xl109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110">
    <w:name w:val="xl110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top"/>
    </w:pPr>
    <w:rPr>
      <w:b/>
      <w:bCs/>
      <w:color w:val="auto"/>
      <w:sz w:val="24"/>
      <w:szCs w:val="24"/>
    </w:rPr>
  </w:style>
  <w:style w:type="paragraph" w:customStyle="1" w:styleId="xl111">
    <w:name w:val="xl111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top"/>
    </w:pPr>
    <w:rPr>
      <w:b/>
      <w:bCs/>
      <w:color w:val="auto"/>
      <w:sz w:val="24"/>
      <w:szCs w:val="24"/>
    </w:rPr>
  </w:style>
  <w:style w:type="paragraph" w:customStyle="1" w:styleId="xl112">
    <w:name w:val="xl112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113">
    <w:name w:val="xl113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b/>
      <w:bCs/>
      <w:color w:val="auto"/>
      <w:sz w:val="24"/>
      <w:szCs w:val="24"/>
    </w:rPr>
  </w:style>
  <w:style w:type="paragraph" w:customStyle="1" w:styleId="xl114">
    <w:name w:val="xl114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color w:val="auto"/>
      <w:sz w:val="24"/>
      <w:szCs w:val="24"/>
    </w:rPr>
  </w:style>
  <w:style w:type="paragraph" w:customStyle="1" w:styleId="xl115">
    <w:name w:val="xl115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top"/>
    </w:pPr>
    <w:rPr>
      <w:color w:val="auto"/>
      <w:sz w:val="24"/>
      <w:szCs w:val="24"/>
    </w:rPr>
  </w:style>
  <w:style w:type="paragraph" w:customStyle="1" w:styleId="xl116">
    <w:name w:val="xl116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  <w:textAlignment w:val="top"/>
    </w:pPr>
    <w:rPr>
      <w:b/>
      <w:bCs/>
      <w:sz w:val="24"/>
      <w:szCs w:val="24"/>
    </w:rPr>
  </w:style>
  <w:style w:type="paragraph" w:customStyle="1" w:styleId="xl117">
    <w:name w:val="xl117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top"/>
    </w:pPr>
    <w:rPr>
      <w:color w:val="auto"/>
      <w:sz w:val="24"/>
      <w:szCs w:val="24"/>
    </w:rPr>
  </w:style>
  <w:style w:type="paragraph" w:customStyle="1" w:styleId="xl118">
    <w:name w:val="xl118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top"/>
    </w:pPr>
    <w:rPr>
      <w:color w:val="auto"/>
      <w:sz w:val="24"/>
      <w:szCs w:val="24"/>
    </w:rPr>
  </w:style>
  <w:style w:type="paragraph" w:customStyle="1" w:styleId="xl119">
    <w:name w:val="xl119"/>
    <w:basedOn w:val="a"/>
    <w:rsid w:val="00E133EE"/>
    <w:pPr>
      <w:spacing w:before="100" w:beforeAutospacing="1" w:after="100" w:afterAutospacing="1"/>
      <w:ind w:firstLine="0"/>
      <w:jc w:val="left"/>
    </w:pPr>
    <w:rPr>
      <w:b/>
      <w:bCs/>
      <w:sz w:val="24"/>
      <w:szCs w:val="24"/>
    </w:rPr>
  </w:style>
  <w:style w:type="paragraph" w:customStyle="1" w:styleId="xl120">
    <w:name w:val="xl120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color w:val="auto"/>
      <w:sz w:val="24"/>
      <w:szCs w:val="24"/>
    </w:rPr>
  </w:style>
  <w:style w:type="paragraph" w:customStyle="1" w:styleId="xl121">
    <w:name w:val="xl121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color w:val="auto"/>
      <w:sz w:val="24"/>
      <w:szCs w:val="24"/>
    </w:rPr>
  </w:style>
  <w:style w:type="paragraph" w:customStyle="1" w:styleId="xl122">
    <w:name w:val="xl122"/>
    <w:basedOn w:val="a"/>
    <w:rsid w:val="00E133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b/>
      <w:bCs/>
      <w:color w:val="auto"/>
      <w:sz w:val="24"/>
      <w:szCs w:val="24"/>
    </w:rPr>
  </w:style>
  <w:style w:type="paragraph" w:customStyle="1" w:styleId="xl123">
    <w:name w:val="xl123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top"/>
    </w:pPr>
    <w:rPr>
      <w:color w:val="auto"/>
      <w:sz w:val="24"/>
      <w:szCs w:val="24"/>
    </w:rPr>
  </w:style>
  <w:style w:type="paragraph" w:customStyle="1" w:styleId="xl124">
    <w:name w:val="xl124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  <w:textAlignment w:val="top"/>
    </w:pPr>
    <w:rPr>
      <w:b/>
      <w:bCs/>
      <w:color w:val="auto"/>
      <w:sz w:val="24"/>
      <w:szCs w:val="24"/>
    </w:rPr>
  </w:style>
  <w:style w:type="paragraph" w:customStyle="1" w:styleId="xl125">
    <w:name w:val="xl125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  <w:textAlignment w:val="top"/>
    </w:pPr>
    <w:rPr>
      <w:b/>
      <w:bCs/>
      <w:color w:val="auto"/>
      <w:sz w:val="24"/>
      <w:szCs w:val="24"/>
    </w:rPr>
  </w:style>
  <w:style w:type="paragraph" w:customStyle="1" w:styleId="xl126">
    <w:name w:val="xl126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  <w:textAlignment w:val="top"/>
    </w:pPr>
    <w:rPr>
      <w:b/>
      <w:bCs/>
      <w:color w:val="auto"/>
      <w:sz w:val="24"/>
      <w:szCs w:val="24"/>
    </w:rPr>
  </w:style>
  <w:style w:type="paragraph" w:customStyle="1" w:styleId="xl127">
    <w:name w:val="xl127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b/>
      <w:bCs/>
      <w:color w:val="auto"/>
      <w:sz w:val="24"/>
      <w:szCs w:val="24"/>
    </w:rPr>
  </w:style>
  <w:style w:type="paragraph" w:customStyle="1" w:styleId="xl128">
    <w:name w:val="xl128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paragraph" w:customStyle="1" w:styleId="xl129">
    <w:name w:val="xl129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paragraph" w:customStyle="1" w:styleId="xl130">
    <w:name w:val="xl130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b/>
      <w:bCs/>
      <w:color w:val="auto"/>
      <w:sz w:val="24"/>
      <w:szCs w:val="24"/>
    </w:rPr>
  </w:style>
  <w:style w:type="paragraph" w:customStyle="1" w:styleId="xl131">
    <w:name w:val="xl131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auto"/>
      <w:sz w:val="24"/>
      <w:szCs w:val="24"/>
    </w:rPr>
  </w:style>
  <w:style w:type="paragraph" w:customStyle="1" w:styleId="xl132">
    <w:name w:val="xl132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color w:val="auto"/>
      <w:sz w:val="24"/>
      <w:szCs w:val="24"/>
    </w:rPr>
  </w:style>
  <w:style w:type="paragraph" w:customStyle="1" w:styleId="xl133">
    <w:name w:val="xl133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/>
      <w:bCs/>
      <w:color w:val="auto"/>
      <w:sz w:val="24"/>
      <w:szCs w:val="24"/>
    </w:rPr>
  </w:style>
  <w:style w:type="paragraph" w:customStyle="1" w:styleId="xl134">
    <w:name w:val="xl134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b/>
      <w:bCs/>
      <w:color w:val="auto"/>
      <w:sz w:val="24"/>
      <w:szCs w:val="24"/>
    </w:rPr>
  </w:style>
  <w:style w:type="paragraph" w:customStyle="1" w:styleId="xl135">
    <w:name w:val="xl135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b/>
      <w:bCs/>
      <w:color w:val="auto"/>
      <w:sz w:val="24"/>
      <w:szCs w:val="24"/>
    </w:rPr>
  </w:style>
  <w:style w:type="paragraph" w:customStyle="1" w:styleId="xl136">
    <w:name w:val="xl136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b/>
      <w:bCs/>
      <w:color w:val="auto"/>
      <w:sz w:val="24"/>
      <w:szCs w:val="24"/>
    </w:rPr>
  </w:style>
  <w:style w:type="paragraph" w:customStyle="1" w:styleId="xl137">
    <w:name w:val="xl137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b/>
      <w:bCs/>
      <w:color w:val="auto"/>
      <w:sz w:val="24"/>
      <w:szCs w:val="24"/>
    </w:rPr>
  </w:style>
  <w:style w:type="paragraph" w:customStyle="1" w:styleId="xl138">
    <w:name w:val="xl138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paragraph" w:customStyle="1" w:styleId="xl139">
    <w:name w:val="xl139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color w:val="auto"/>
      <w:sz w:val="24"/>
      <w:szCs w:val="24"/>
    </w:rPr>
  </w:style>
  <w:style w:type="paragraph" w:customStyle="1" w:styleId="xl140">
    <w:name w:val="xl140"/>
    <w:basedOn w:val="a"/>
    <w:rsid w:val="00E133EE"/>
    <w:pPr>
      <w:shd w:val="clear" w:color="000000" w:fill="FFFF00"/>
      <w:spacing w:before="100" w:beforeAutospacing="1" w:after="100" w:afterAutospacing="1"/>
      <w:ind w:firstLine="0"/>
      <w:jc w:val="center"/>
      <w:textAlignment w:val="top"/>
    </w:pPr>
    <w:rPr>
      <w:color w:val="auto"/>
      <w:sz w:val="24"/>
      <w:szCs w:val="24"/>
    </w:rPr>
  </w:style>
  <w:style w:type="paragraph" w:customStyle="1" w:styleId="xl141">
    <w:name w:val="xl141"/>
    <w:basedOn w:val="a"/>
    <w:rsid w:val="00E133EE"/>
    <w:pPr>
      <w:shd w:val="clear" w:color="000000" w:fill="FFFF00"/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paragraph" w:customStyle="1" w:styleId="xl142">
    <w:name w:val="xl142"/>
    <w:basedOn w:val="a"/>
    <w:rsid w:val="00E133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color w:val="auto"/>
      <w:sz w:val="24"/>
      <w:szCs w:val="24"/>
    </w:rPr>
  </w:style>
  <w:style w:type="paragraph" w:customStyle="1" w:styleId="xl143">
    <w:name w:val="xl143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color w:val="auto"/>
      <w:sz w:val="24"/>
      <w:szCs w:val="24"/>
    </w:rPr>
  </w:style>
  <w:style w:type="paragraph" w:customStyle="1" w:styleId="xl144">
    <w:name w:val="xl144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145">
    <w:name w:val="xl145"/>
    <w:basedOn w:val="a"/>
    <w:rsid w:val="00E133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color w:val="auto"/>
      <w:sz w:val="24"/>
      <w:szCs w:val="24"/>
    </w:rPr>
  </w:style>
  <w:style w:type="paragraph" w:customStyle="1" w:styleId="xl146">
    <w:name w:val="xl146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color w:val="auto"/>
      <w:sz w:val="24"/>
      <w:szCs w:val="24"/>
    </w:rPr>
  </w:style>
  <w:style w:type="paragraph" w:customStyle="1" w:styleId="xl147">
    <w:name w:val="xl147"/>
    <w:basedOn w:val="a"/>
    <w:rsid w:val="00E133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color w:val="auto"/>
      <w:sz w:val="24"/>
      <w:szCs w:val="24"/>
    </w:rPr>
  </w:style>
  <w:style w:type="paragraph" w:customStyle="1" w:styleId="xl148">
    <w:name w:val="xl148"/>
    <w:basedOn w:val="a"/>
    <w:rsid w:val="00E133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color w:val="auto"/>
      <w:sz w:val="24"/>
      <w:szCs w:val="24"/>
    </w:rPr>
  </w:style>
  <w:style w:type="paragraph" w:customStyle="1" w:styleId="xl149">
    <w:name w:val="xl149"/>
    <w:basedOn w:val="a"/>
    <w:rsid w:val="00E133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color w:val="auto"/>
      <w:sz w:val="24"/>
      <w:szCs w:val="24"/>
    </w:rPr>
  </w:style>
  <w:style w:type="paragraph" w:customStyle="1" w:styleId="xl150">
    <w:name w:val="xl150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/>
      <w:bCs/>
      <w:color w:val="auto"/>
      <w:sz w:val="24"/>
      <w:szCs w:val="24"/>
    </w:rPr>
  </w:style>
  <w:style w:type="paragraph" w:customStyle="1" w:styleId="xl151">
    <w:name w:val="xl151"/>
    <w:basedOn w:val="a"/>
    <w:rsid w:val="00E133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color w:val="auto"/>
      <w:sz w:val="24"/>
      <w:szCs w:val="24"/>
    </w:rPr>
  </w:style>
  <w:style w:type="paragraph" w:customStyle="1" w:styleId="xl152">
    <w:name w:val="xl152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paragraph" w:customStyle="1" w:styleId="xl153">
    <w:name w:val="xl153"/>
    <w:basedOn w:val="a"/>
    <w:rsid w:val="00E133EE"/>
    <w:pPr>
      <w:spacing w:before="100" w:beforeAutospacing="1" w:after="100" w:afterAutospacing="1"/>
      <w:ind w:firstLine="0"/>
      <w:jc w:val="center"/>
      <w:textAlignment w:val="top"/>
    </w:pPr>
    <w:rPr>
      <w:b/>
      <w:bCs/>
      <w:color w:val="auto"/>
      <w:sz w:val="24"/>
      <w:szCs w:val="24"/>
    </w:rPr>
  </w:style>
  <w:style w:type="paragraph" w:customStyle="1" w:styleId="xl154">
    <w:name w:val="xl154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paragraph" w:customStyle="1" w:styleId="xl155">
    <w:name w:val="xl155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color w:val="auto"/>
      <w:sz w:val="24"/>
      <w:szCs w:val="24"/>
    </w:rPr>
  </w:style>
  <w:style w:type="paragraph" w:customStyle="1" w:styleId="xl156">
    <w:name w:val="xl156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/>
      <w:bCs/>
      <w:color w:val="auto"/>
      <w:sz w:val="24"/>
      <w:szCs w:val="24"/>
    </w:rPr>
  </w:style>
  <w:style w:type="paragraph" w:customStyle="1" w:styleId="xl157">
    <w:name w:val="xl157"/>
    <w:basedOn w:val="a"/>
    <w:rsid w:val="00E133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sz w:val="24"/>
      <w:szCs w:val="24"/>
    </w:rPr>
  </w:style>
  <w:style w:type="paragraph" w:customStyle="1" w:styleId="xl158">
    <w:name w:val="xl158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b/>
      <w:bCs/>
      <w:sz w:val="24"/>
      <w:szCs w:val="24"/>
    </w:rPr>
  </w:style>
  <w:style w:type="paragraph" w:customStyle="1" w:styleId="xl159">
    <w:name w:val="xl159"/>
    <w:basedOn w:val="a"/>
    <w:rsid w:val="00E133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b/>
      <w:bCs/>
      <w:sz w:val="24"/>
      <w:szCs w:val="24"/>
    </w:rPr>
  </w:style>
  <w:style w:type="paragraph" w:customStyle="1" w:styleId="xl160">
    <w:name w:val="xl160"/>
    <w:basedOn w:val="a"/>
    <w:rsid w:val="00E133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sz w:val="24"/>
      <w:szCs w:val="24"/>
    </w:rPr>
  </w:style>
  <w:style w:type="paragraph" w:customStyle="1" w:styleId="xl161">
    <w:name w:val="xl161"/>
    <w:basedOn w:val="a"/>
    <w:rsid w:val="00E133EE"/>
    <w:pPr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paragraph" w:customStyle="1" w:styleId="xl162">
    <w:name w:val="xl162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color w:val="auto"/>
      <w:sz w:val="24"/>
      <w:szCs w:val="24"/>
    </w:rPr>
  </w:style>
  <w:style w:type="paragraph" w:customStyle="1" w:styleId="xl163">
    <w:name w:val="xl163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b/>
      <w:bCs/>
      <w:color w:val="auto"/>
      <w:sz w:val="24"/>
      <w:szCs w:val="24"/>
    </w:rPr>
  </w:style>
  <w:style w:type="paragraph" w:customStyle="1" w:styleId="xl164">
    <w:name w:val="xl164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color w:val="auto"/>
      <w:sz w:val="24"/>
      <w:szCs w:val="24"/>
    </w:rPr>
  </w:style>
  <w:style w:type="paragraph" w:customStyle="1" w:styleId="xl165">
    <w:name w:val="xl165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/>
      <w:bCs/>
      <w:color w:val="auto"/>
      <w:sz w:val="24"/>
      <w:szCs w:val="24"/>
    </w:rPr>
  </w:style>
  <w:style w:type="paragraph" w:customStyle="1" w:styleId="xl166">
    <w:name w:val="xl166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color w:val="auto"/>
      <w:sz w:val="24"/>
      <w:szCs w:val="24"/>
    </w:rPr>
  </w:style>
  <w:style w:type="paragraph" w:customStyle="1" w:styleId="xl167">
    <w:name w:val="xl167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b/>
      <w:bCs/>
      <w:color w:val="auto"/>
      <w:sz w:val="24"/>
      <w:szCs w:val="24"/>
    </w:rPr>
  </w:style>
  <w:style w:type="paragraph" w:customStyle="1" w:styleId="xl168">
    <w:name w:val="xl168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paragraph" w:customStyle="1" w:styleId="xl169">
    <w:name w:val="xl169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paragraph" w:customStyle="1" w:styleId="xl170">
    <w:name w:val="xl170"/>
    <w:basedOn w:val="a"/>
    <w:rsid w:val="00E133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b/>
      <w:bCs/>
      <w:color w:val="auto"/>
      <w:sz w:val="24"/>
      <w:szCs w:val="24"/>
    </w:rPr>
  </w:style>
  <w:style w:type="paragraph" w:customStyle="1" w:styleId="xl171">
    <w:name w:val="xl171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color w:val="auto"/>
      <w:sz w:val="24"/>
      <w:szCs w:val="24"/>
    </w:rPr>
  </w:style>
  <w:style w:type="paragraph" w:customStyle="1" w:styleId="xl172">
    <w:name w:val="xl172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left"/>
      <w:textAlignment w:val="top"/>
    </w:pPr>
    <w:rPr>
      <w:sz w:val="24"/>
      <w:szCs w:val="24"/>
    </w:rPr>
  </w:style>
  <w:style w:type="paragraph" w:customStyle="1" w:styleId="xl173">
    <w:name w:val="xl173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  <w:textAlignment w:val="top"/>
    </w:pPr>
    <w:rPr>
      <w:color w:val="auto"/>
      <w:sz w:val="24"/>
      <w:szCs w:val="24"/>
    </w:rPr>
  </w:style>
  <w:style w:type="paragraph" w:customStyle="1" w:styleId="xl174">
    <w:name w:val="xl174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  <w:textAlignment w:val="center"/>
    </w:pPr>
    <w:rPr>
      <w:color w:val="auto"/>
      <w:sz w:val="24"/>
      <w:szCs w:val="24"/>
    </w:rPr>
  </w:style>
  <w:style w:type="paragraph" w:customStyle="1" w:styleId="xl175">
    <w:name w:val="xl175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paragraph" w:customStyle="1" w:styleId="xl176">
    <w:name w:val="xl176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paragraph" w:customStyle="1" w:styleId="xl177">
    <w:name w:val="xl177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</w:pPr>
    <w:rPr>
      <w:b/>
      <w:bCs/>
      <w:color w:val="auto"/>
      <w:sz w:val="24"/>
      <w:szCs w:val="24"/>
    </w:rPr>
  </w:style>
  <w:style w:type="paragraph" w:customStyle="1" w:styleId="xl178">
    <w:name w:val="xl178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  <w:textAlignment w:val="center"/>
    </w:pPr>
    <w:rPr>
      <w:b/>
      <w:bCs/>
      <w:color w:val="auto"/>
      <w:sz w:val="24"/>
      <w:szCs w:val="24"/>
    </w:rPr>
  </w:style>
  <w:style w:type="paragraph" w:customStyle="1" w:styleId="xl179">
    <w:name w:val="xl179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left"/>
      <w:textAlignment w:val="top"/>
    </w:pPr>
    <w:rPr>
      <w:color w:val="auto"/>
      <w:sz w:val="24"/>
      <w:szCs w:val="24"/>
    </w:rPr>
  </w:style>
  <w:style w:type="paragraph" w:customStyle="1" w:styleId="xl180">
    <w:name w:val="xl180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  <w:textAlignment w:val="center"/>
    </w:pPr>
    <w:rPr>
      <w:color w:val="auto"/>
      <w:sz w:val="24"/>
      <w:szCs w:val="24"/>
    </w:rPr>
  </w:style>
  <w:style w:type="paragraph" w:customStyle="1" w:styleId="xl181">
    <w:name w:val="xl181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paragraph" w:customStyle="1" w:styleId="xl182">
    <w:name w:val="xl182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</w:pPr>
    <w:rPr>
      <w:b/>
      <w:bCs/>
      <w:color w:val="auto"/>
      <w:sz w:val="24"/>
      <w:szCs w:val="24"/>
    </w:rPr>
  </w:style>
  <w:style w:type="paragraph" w:customStyle="1" w:styleId="xl183">
    <w:name w:val="xl183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  <w:textAlignment w:val="center"/>
    </w:pPr>
    <w:rPr>
      <w:color w:val="auto"/>
      <w:sz w:val="24"/>
      <w:szCs w:val="24"/>
    </w:rPr>
  </w:style>
  <w:style w:type="paragraph" w:customStyle="1" w:styleId="xl184">
    <w:name w:val="xl184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  <w:textAlignment w:val="center"/>
    </w:pPr>
    <w:rPr>
      <w:color w:val="auto"/>
      <w:sz w:val="24"/>
      <w:szCs w:val="24"/>
    </w:rPr>
  </w:style>
  <w:style w:type="paragraph" w:customStyle="1" w:styleId="xl185">
    <w:name w:val="xl185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paragraph" w:customStyle="1" w:styleId="xl186">
    <w:name w:val="xl186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left"/>
      <w:textAlignment w:val="top"/>
    </w:pPr>
    <w:rPr>
      <w:b/>
      <w:bCs/>
      <w:color w:val="auto"/>
      <w:sz w:val="24"/>
      <w:szCs w:val="24"/>
    </w:rPr>
  </w:style>
  <w:style w:type="paragraph" w:customStyle="1" w:styleId="xl187">
    <w:name w:val="xl187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  <w:textAlignment w:val="center"/>
    </w:pPr>
    <w:rPr>
      <w:b/>
      <w:bCs/>
      <w:color w:val="auto"/>
      <w:sz w:val="24"/>
      <w:szCs w:val="24"/>
    </w:rPr>
  </w:style>
  <w:style w:type="paragraph" w:customStyle="1" w:styleId="xl188">
    <w:name w:val="xl188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</w:pPr>
    <w:rPr>
      <w:color w:val="auto"/>
      <w:sz w:val="24"/>
      <w:szCs w:val="24"/>
    </w:rPr>
  </w:style>
  <w:style w:type="paragraph" w:customStyle="1" w:styleId="xl189">
    <w:name w:val="xl189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  <w:textAlignment w:val="top"/>
    </w:pPr>
    <w:rPr>
      <w:b/>
      <w:bCs/>
      <w:color w:val="auto"/>
      <w:sz w:val="24"/>
      <w:szCs w:val="24"/>
    </w:rPr>
  </w:style>
  <w:style w:type="paragraph" w:customStyle="1" w:styleId="xl190">
    <w:name w:val="xl190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left"/>
      <w:textAlignment w:val="top"/>
    </w:pPr>
    <w:rPr>
      <w:b/>
      <w:bCs/>
      <w:color w:val="auto"/>
      <w:sz w:val="24"/>
      <w:szCs w:val="24"/>
    </w:rPr>
  </w:style>
  <w:style w:type="paragraph" w:customStyle="1" w:styleId="xl191">
    <w:name w:val="xl191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left"/>
      <w:textAlignment w:val="top"/>
    </w:pPr>
    <w:rPr>
      <w:b/>
      <w:bCs/>
      <w:color w:val="auto"/>
      <w:sz w:val="24"/>
      <w:szCs w:val="24"/>
    </w:rPr>
  </w:style>
  <w:style w:type="paragraph" w:customStyle="1" w:styleId="xl192">
    <w:name w:val="xl192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  <w:textAlignment w:val="top"/>
    </w:pPr>
    <w:rPr>
      <w:b/>
      <w:bCs/>
      <w:color w:val="auto"/>
      <w:sz w:val="24"/>
      <w:szCs w:val="24"/>
    </w:rPr>
  </w:style>
  <w:style w:type="paragraph" w:customStyle="1" w:styleId="xl193">
    <w:name w:val="xl193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  <w:textAlignment w:val="top"/>
    </w:pPr>
    <w:rPr>
      <w:b/>
      <w:bCs/>
      <w:color w:val="auto"/>
      <w:sz w:val="24"/>
      <w:szCs w:val="24"/>
    </w:rPr>
  </w:style>
  <w:style w:type="paragraph" w:customStyle="1" w:styleId="xl194">
    <w:name w:val="xl194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left"/>
      <w:textAlignment w:val="top"/>
    </w:pPr>
    <w:rPr>
      <w:color w:val="auto"/>
      <w:sz w:val="24"/>
      <w:szCs w:val="24"/>
    </w:rPr>
  </w:style>
  <w:style w:type="paragraph" w:customStyle="1" w:styleId="xl195">
    <w:name w:val="xl195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left"/>
      <w:textAlignment w:val="top"/>
    </w:pPr>
    <w:rPr>
      <w:color w:val="auto"/>
      <w:sz w:val="24"/>
      <w:szCs w:val="24"/>
    </w:rPr>
  </w:style>
  <w:style w:type="paragraph" w:customStyle="1" w:styleId="xl196">
    <w:name w:val="xl196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  <w:textAlignment w:val="top"/>
    </w:pPr>
    <w:rPr>
      <w:color w:val="auto"/>
      <w:sz w:val="24"/>
      <w:szCs w:val="24"/>
    </w:rPr>
  </w:style>
  <w:style w:type="paragraph" w:customStyle="1" w:styleId="xl197">
    <w:name w:val="xl197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  <w:textAlignment w:val="top"/>
    </w:pPr>
    <w:rPr>
      <w:color w:val="auto"/>
      <w:sz w:val="24"/>
      <w:szCs w:val="24"/>
    </w:rPr>
  </w:style>
  <w:style w:type="paragraph" w:customStyle="1" w:styleId="xl198">
    <w:name w:val="xl198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  <w:textAlignment w:val="top"/>
    </w:pPr>
    <w:rPr>
      <w:b/>
      <w:bCs/>
      <w:color w:val="auto"/>
      <w:sz w:val="24"/>
      <w:szCs w:val="24"/>
    </w:rPr>
  </w:style>
  <w:style w:type="paragraph" w:customStyle="1" w:styleId="xl199">
    <w:name w:val="xl199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200">
    <w:name w:val="xl200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top"/>
    </w:pPr>
    <w:rPr>
      <w:b/>
      <w:bCs/>
      <w:color w:val="auto"/>
      <w:sz w:val="24"/>
      <w:szCs w:val="24"/>
    </w:rPr>
  </w:style>
  <w:style w:type="paragraph" w:customStyle="1" w:styleId="xl201">
    <w:name w:val="xl201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b/>
      <w:bCs/>
      <w:color w:val="auto"/>
      <w:sz w:val="24"/>
      <w:szCs w:val="24"/>
    </w:rPr>
  </w:style>
  <w:style w:type="paragraph" w:customStyle="1" w:styleId="xl202">
    <w:name w:val="xl202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top"/>
    </w:pPr>
    <w:rPr>
      <w:b/>
      <w:bCs/>
      <w:color w:val="auto"/>
      <w:sz w:val="24"/>
      <w:szCs w:val="24"/>
    </w:rPr>
  </w:style>
  <w:style w:type="paragraph" w:customStyle="1" w:styleId="xl203">
    <w:name w:val="xl203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</w:pPr>
    <w:rPr>
      <w:b/>
      <w:bCs/>
      <w:color w:val="auto"/>
      <w:sz w:val="24"/>
      <w:szCs w:val="24"/>
    </w:rPr>
  </w:style>
  <w:style w:type="paragraph" w:customStyle="1" w:styleId="xl204">
    <w:name w:val="xl204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  <w:textAlignment w:val="top"/>
    </w:pPr>
    <w:rPr>
      <w:b/>
      <w:bCs/>
      <w:sz w:val="24"/>
      <w:szCs w:val="24"/>
    </w:rPr>
  </w:style>
  <w:style w:type="paragraph" w:customStyle="1" w:styleId="xl205">
    <w:name w:val="xl205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b/>
      <w:bCs/>
      <w:color w:val="auto"/>
      <w:sz w:val="24"/>
      <w:szCs w:val="24"/>
    </w:rPr>
  </w:style>
  <w:style w:type="paragraph" w:customStyle="1" w:styleId="xl206">
    <w:name w:val="xl206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paragraph" w:customStyle="1" w:styleId="xl207">
    <w:name w:val="xl207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color w:val="auto"/>
      <w:sz w:val="24"/>
      <w:szCs w:val="24"/>
    </w:rPr>
  </w:style>
  <w:style w:type="paragraph" w:customStyle="1" w:styleId="xl208">
    <w:name w:val="xl208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</w:rPr>
  </w:style>
  <w:style w:type="paragraph" w:customStyle="1" w:styleId="xl209">
    <w:name w:val="xl209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b/>
      <w:bCs/>
      <w:sz w:val="24"/>
      <w:szCs w:val="24"/>
    </w:rPr>
  </w:style>
  <w:style w:type="paragraph" w:customStyle="1" w:styleId="xl210">
    <w:name w:val="xl210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b/>
      <w:bCs/>
    </w:rPr>
  </w:style>
  <w:style w:type="paragraph" w:customStyle="1" w:styleId="xl211">
    <w:name w:val="xl211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</w:style>
  <w:style w:type="paragraph" w:customStyle="1" w:styleId="xl212">
    <w:name w:val="xl212"/>
    <w:basedOn w:val="a"/>
    <w:rsid w:val="00E133EE"/>
    <w:pPr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paragraph" w:customStyle="1" w:styleId="xl213">
    <w:name w:val="xl213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color w:val="auto"/>
      <w:sz w:val="24"/>
      <w:szCs w:val="24"/>
    </w:rPr>
  </w:style>
  <w:style w:type="paragraph" w:customStyle="1" w:styleId="xl214">
    <w:name w:val="xl214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color w:val="auto"/>
      <w:sz w:val="24"/>
      <w:szCs w:val="24"/>
    </w:rPr>
  </w:style>
  <w:style w:type="paragraph" w:customStyle="1" w:styleId="xl215">
    <w:name w:val="xl215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color w:val="auto"/>
      <w:sz w:val="24"/>
      <w:szCs w:val="24"/>
    </w:rPr>
  </w:style>
  <w:style w:type="paragraph" w:customStyle="1" w:styleId="xl216">
    <w:name w:val="xl216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color w:val="auto"/>
      <w:sz w:val="24"/>
      <w:szCs w:val="24"/>
    </w:rPr>
  </w:style>
  <w:style w:type="paragraph" w:customStyle="1" w:styleId="xl217">
    <w:name w:val="xl217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color w:val="auto"/>
      <w:sz w:val="24"/>
      <w:szCs w:val="24"/>
    </w:rPr>
  </w:style>
  <w:style w:type="paragraph" w:customStyle="1" w:styleId="xl218">
    <w:name w:val="xl218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b/>
      <w:bCs/>
      <w:color w:val="auto"/>
      <w:sz w:val="24"/>
      <w:szCs w:val="24"/>
    </w:rPr>
  </w:style>
  <w:style w:type="paragraph" w:customStyle="1" w:styleId="xl219">
    <w:name w:val="xl219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color w:val="auto"/>
      <w:sz w:val="24"/>
      <w:szCs w:val="24"/>
    </w:rPr>
  </w:style>
  <w:style w:type="paragraph" w:customStyle="1" w:styleId="xl220">
    <w:name w:val="xl220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b/>
      <w:bCs/>
      <w:color w:val="auto"/>
      <w:sz w:val="24"/>
      <w:szCs w:val="24"/>
    </w:rPr>
  </w:style>
  <w:style w:type="paragraph" w:customStyle="1" w:styleId="xl221">
    <w:name w:val="xl221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222">
    <w:name w:val="xl222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paragraph" w:customStyle="1" w:styleId="xl223">
    <w:name w:val="xl223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color w:val="auto"/>
      <w:sz w:val="24"/>
      <w:szCs w:val="24"/>
    </w:rPr>
  </w:style>
  <w:style w:type="paragraph" w:customStyle="1" w:styleId="xl224">
    <w:name w:val="xl224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paragraph" w:customStyle="1" w:styleId="xl225">
    <w:name w:val="xl225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  <w:color w:val="auto"/>
      <w:sz w:val="24"/>
      <w:szCs w:val="24"/>
    </w:rPr>
  </w:style>
  <w:style w:type="paragraph" w:customStyle="1" w:styleId="xl226">
    <w:name w:val="xl226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color w:val="auto"/>
      <w:sz w:val="24"/>
      <w:szCs w:val="24"/>
    </w:rPr>
  </w:style>
  <w:style w:type="paragraph" w:customStyle="1" w:styleId="xl227">
    <w:name w:val="xl227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color w:val="auto"/>
      <w:sz w:val="24"/>
      <w:szCs w:val="24"/>
    </w:rPr>
  </w:style>
  <w:style w:type="paragraph" w:customStyle="1" w:styleId="xl228">
    <w:name w:val="xl228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color w:val="auto"/>
      <w:sz w:val="24"/>
      <w:szCs w:val="24"/>
    </w:rPr>
  </w:style>
  <w:style w:type="paragraph" w:customStyle="1" w:styleId="xl229">
    <w:name w:val="xl229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color w:val="auto"/>
      <w:sz w:val="24"/>
      <w:szCs w:val="24"/>
    </w:rPr>
  </w:style>
  <w:style w:type="paragraph" w:customStyle="1" w:styleId="xl230">
    <w:name w:val="xl230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color w:val="auto"/>
      <w:sz w:val="24"/>
      <w:szCs w:val="24"/>
    </w:rPr>
  </w:style>
  <w:style w:type="paragraph" w:customStyle="1" w:styleId="xl231">
    <w:name w:val="xl231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  <w:textAlignment w:val="center"/>
    </w:pPr>
    <w:rPr>
      <w:color w:val="auto"/>
      <w:sz w:val="24"/>
      <w:szCs w:val="24"/>
    </w:rPr>
  </w:style>
  <w:style w:type="paragraph" w:customStyle="1" w:styleId="xl232">
    <w:name w:val="xl232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/>
      <w:bCs/>
      <w:color w:val="auto"/>
      <w:sz w:val="24"/>
      <w:szCs w:val="24"/>
    </w:rPr>
  </w:style>
  <w:style w:type="paragraph" w:customStyle="1" w:styleId="xl233">
    <w:name w:val="xl233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/>
      <w:bCs/>
      <w:color w:val="auto"/>
      <w:sz w:val="24"/>
      <w:szCs w:val="24"/>
    </w:rPr>
  </w:style>
  <w:style w:type="paragraph" w:customStyle="1" w:styleId="xl234">
    <w:name w:val="xl234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paragraph" w:customStyle="1" w:styleId="xl235">
    <w:name w:val="xl235"/>
    <w:basedOn w:val="a"/>
    <w:rsid w:val="00E133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color w:val="auto"/>
      <w:sz w:val="24"/>
      <w:szCs w:val="24"/>
    </w:rPr>
  </w:style>
  <w:style w:type="paragraph" w:customStyle="1" w:styleId="xl236">
    <w:name w:val="xl236"/>
    <w:basedOn w:val="a"/>
    <w:rsid w:val="00E133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color w:val="auto"/>
      <w:sz w:val="24"/>
      <w:szCs w:val="24"/>
    </w:rPr>
  </w:style>
  <w:style w:type="paragraph" w:customStyle="1" w:styleId="xl237">
    <w:name w:val="xl237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paragraph" w:customStyle="1" w:styleId="xl238">
    <w:name w:val="xl238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b/>
      <w:bCs/>
      <w:color w:val="auto"/>
      <w:sz w:val="24"/>
      <w:szCs w:val="24"/>
    </w:rPr>
  </w:style>
  <w:style w:type="paragraph" w:customStyle="1" w:styleId="xl239">
    <w:name w:val="xl239"/>
    <w:basedOn w:val="a"/>
    <w:rsid w:val="00E133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color w:val="auto"/>
      <w:sz w:val="24"/>
      <w:szCs w:val="24"/>
    </w:rPr>
  </w:style>
  <w:style w:type="paragraph" w:customStyle="1" w:styleId="xl240">
    <w:name w:val="xl240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color w:val="auto"/>
      <w:sz w:val="24"/>
      <w:szCs w:val="24"/>
    </w:rPr>
  </w:style>
  <w:style w:type="paragraph" w:customStyle="1" w:styleId="xl241">
    <w:name w:val="xl241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b/>
      <w:bCs/>
      <w:color w:val="auto"/>
      <w:sz w:val="24"/>
      <w:szCs w:val="24"/>
    </w:rPr>
  </w:style>
  <w:style w:type="paragraph" w:customStyle="1" w:styleId="xl242">
    <w:name w:val="xl242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color w:val="auto"/>
      <w:sz w:val="24"/>
      <w:szCs w:val="24"/>
    </w:rPr>
  </w:style>
  <w:style w:type="paragraph" w:customStyle="1" w:styleId="xl243">
    <w:name w:val="xl243"/>
    <w:basedOn w:val="a"/>
    <w:rsid w:val="00E133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Arial" w:hAnsi="Arial" w:cs="Arial"/>
      <w:color w:val="auto"/>
      <w:sz w:val="24"/>
      <w:szCs w:val="24"/>
    </w:rPr>
  </w:style>
  <w:style w:type="paragraph" w:customStyle="1" w:styleId="xl244">
    <w:name w:val="xl244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color w:val="auto"/>
      <w:sz w:val="24"/>
      <w:szCs w:val="24"/>
    </w:rPr>
  </w:style>
  <w:style w:type="paragraph" w:customStyle="1" w:styleId="xl245">
    <w:name w:val="xl245"/>
    <w:basedOn w:val="a"/>
    <w:rsid w:val="00E133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Arial" w:hAnsi="Arial" w:cs="Arial"/>
      <w:color w:val="auto"/>
      <w:sz w:val="24"/>
      <w:szCs w:val="24"/>
    </w:rPr>
  </w:style>
  <w:style w:type="paragraph" w:customStyle="1" w:styleId="xl246">
    <w:name w:val="xl246"/>
    <w:basedOn w:val="a"/>
    <w:rsid w:val="00E133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Arial" w:hAnsi="Arial" w:cs="Arial"/>
      <w:color w:val="auto"/>
      <w:sz w:val="24"/>
      <w:szCs w:val="24"/>
    </w:rPr>
  </w:style>
  <w:style w:type="paragraph" w:customStyle="1" w:styleId="xl247">
    <w:name w:val="xl247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/>
      <w:bCs/>
      <w:color w:val="auto"/>
      <w:sz w:val="24"/>
      <w:szCs w:val="24"/>
    </w:rPr>
  </w:style>
  <w:style w:type="paragraph" w:customStyle="1" w:styleId="xl248">
    <w:name w:val="xl248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  <w:color w:val="auto"/>
      <w:sz w:val="24"/>
      <w:szCs w:val="24"/>
    </w:rPr>
  </w:style>
  <w:style w:type="paragraph" w:customStyle="1" w:styleId="xl249">
    <w:name w:val="xl249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250">
    <w:name w:val="xl250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b/>
      <w:bCs/>
      <w:sz w:val="24"/>
      <w:szCs w:val="24"/>
    </w:rPr>
  </w:style>
  <w:style w:type="paragraph" w:customStyle="1" w:styleId="xl251">
    <w:name w:val="xl251"/>
    <w:basedOn w:val="a"/>
    <w:rsid w:val="00E133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color w:val="auto"/>
      <w:sz w:val="24"/>
      <w:szCs w:val="24"/>
    </w:rPr>
  </w:style>
  <w:style w:type="paragraph" w:customStyle="1" w:styleId="xl252">
    <w:name w:val="xl252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/>
      <w:bCs/>
      <w:sz w:val="24"/>
      <w:szCs w:val="24"/>
    </w:rPr>
  </w:style>
  <w:style w:type="paragraph" w:customStyle="1" w:styleId="xl253">
    <w:name w:val="xl253"/>
    <w:basedOn w:val="a"/>
    <w:rsid w:val="00E133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color w:val="auto"/>
      <w:sz w:val="24"/>
      <w:szCs w:val="24"/>
    </w:rPr>
  </w:style>
  <w:style w:type="paragraph" w:customStyle="1" w:styleId="xl254">
    <w:name w:val="xl254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sz w:val="24"/>
      <w:szCs w:val="24"/>
    </w:rPr>
  </w:style>
  <w:style w:type="paragraph" w:customStyle="1" w:styleId="xl255">
    <w:name w:val="xl255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color w:val="auto"/>
      <w:sz w:val="24"/>
      <w:szCs w:val="24"/>
    </w:rPr>
  </w:style>
  <w:style w:type="paragraph" w:customStyle="1" w:styleId="xl256">
    <w:name w:val="xl256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b/>
      <w:bCs/>
      <w:color w:val="auto"/>
      <w:sz w:val="24"/>
      <w:szCs w:val="24"/>
    </w:rPr>
  </w:style>
  <w:style w:type="paragraph" w:customStyle="1" w:styleId="xl257">
    <w:name w:val="xl257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b/>
      <w:bCs/>
      <w:color w:val="auto"/>
      <w:sz w:val="24"/>
      <w:szCs w:val="24"/>
    </w:rPr>
  </w:style>
  <w:style w:type="paragraph" w:customStyle="1" w:styleId="xl258">
    <w:name w:val="xl258"/>
    <w:basedOn w:val="a"/>
    <w:rsid w:val="00E133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 w:cs="Arial"/>
      <w:color w:val="auto"/>
      <w:sz w:val="24"/>
      <w:szCs w:val="24"/>
    </w:rPr>
  </w:style>
  <w:style w:type="paragraph" w:customStyle="1" w:styleId="xl259">
    <w:name w:val="xl259"/>
    <w:basedOn w:val="a"/>
    <w:rsid w:val="00E133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b/>
      <w:bCs/>
      <w:color w:val="auto"/>
      <w:sz w:val="24"/>
      <w:szCs w:val="24"/>
    </w:rPr>
  </w:style>
  <w:style w:type="paragraph" w:customStyle="1" w:styleId="xl260">
    <w:name w:val="xl260"/>
    <w:basedOn w:val="a"/>
    <w:rsid w:val="00E133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b/>
      <w:bCs/>
      <w:color w:val="auto"/>
      <w:sz w:val="24"/>
      <w:szCs w:val="24"/>
    </w:rPr>
  </w:style>
  <w:style w:type="paragraph" w:customStyle="1" w:styleId="xl261">
    <w:name w:val="xl261"/>
    <w:basedOn w:val="a"/>
    <w:rsid w:val="00E133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color w:val="auto"/>
      <w:sz w:val="24"/>
      <w:szCs w:val="24"/>
    </w:rPr>
  </w:style>
  <w:style w:type="paragraph" w:customStyle="1" w:styleId="xl262">
    <w:name w:val="xl262"/>
    <w:basedOn w:val="a"/>
    <w:rsid w:val="00E133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b/>
      <w:bCs/>
      <w:color w:val="auto"/>
      <w:sz w:val="24"/>
      <w:szCs w:val="24"/>
    </w:rPr>
  </w:style>
  <w:style w:type="paragraph" w:customStyle="1" w:styleId="xl263">
    <w:name w:val="xl263"/>
    <w:basedOn w:val="a"/>
    <w:rsid w:val="00E133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color w:val="auto"/>
      <w:sz w:val="24"/>
      <w:szCs w:val="24"/>
    </w:rPr>
  </w:style>
  <w:style w:type="paragraph" w:customStyle="1" w:styleId="xl264">
    <w:name w:val="xl264"/>
    <w:basedOn w:val="a"/>
    <w:rsid w:val="00E133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color w:val="auto"/>
      <w:sz w:val="24"/>
      <w:szCs w:val="24"/>
    </w:rPr>
  </w:style>
  <w:style w:type="paragraph" w:customStyle="1" w:styleId="xl265">
    <w:name w:val="xl265"/>
    <w:basedOn w:val="a"/>
    <w:rsid w:val="00E133EE"/>
    <w:pPr>
      <w:shd w:val="clear" w:color="000000" w:fill="FFFFFF"/>
      <w:spacing w:before="100" w:beforeAutospacing="1" w:after="100" w:afterAutospacing="1"/>
      <w:ind w:firstLine="0"/>
      <w:jc w:val="center"/>
    </w:pPr>
    <w:rPr>
      <w:b/>
      <w:bCs/>
    </w:rPr>
  </w:style>
  <w:style w:type="paragraph" w:customStyle="1" w:styleId="xl266">
    <w:name w:val="xl266"/>
    <w:basedOn w:val="a"/>
    <w:rsid w:val="00E133EE"/>
    <w:pPr>
      <w:spacing w:before="100" w:beforeAutospacing="1" w:after="100" w:afterAutospacing="1"/>
      <w:ind w:firstLine="0"/>
      <w:jc w:val="left"/>
      <w:textAlignment w:val="top"/>
    </w:pPr>
    <w:rPr>
      <w:color w:val="auto"/>
      <w:sz w:val="24"/>
      <w:szCs w:val="24"/>
    </w:rPr>
  </w:style>
  <w:style w:type="paragraph" w:customStyle="1" w:styleId="xl267">
    <w:name w:val="xl267"/>
    <w:basedOn w:val="a"/>
    <w:rsid w:val="00E133E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color w:val="auto"/>
      <w:sz w:val="24"/>
      <w:szCs w:val="24"/>
    </w:rPr>
  </w:style>
  <w:style w:type="paragraph" w:customStyle="1" w:styleId="xl268">
    <w:name w:val="xl268"/>
    <w:basedOn w:val="a"/>
    <w:rsid w:val="00E133EE"/>
    <w:pPr>
      <w:pBdr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color w:val="auto"/>
    </w:rPr>
  </w:style>
  <w:style w:type="paragraph" w:customStyle="1" w:styleId="xl269">
    <w:name w:val="xl269"/>
    <w:basedOn w:val="a"/>
    <w:rsid w:val="00E133E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color w:val="auto"/>
    </w:rPr>
  </w:style>
  <w:style w:type="paragraph" w:customStyle="1" w:styleId="xl270">
    <w:name w:val="xl270"/>
    <w:basedOn w:val="a"/>
    <w:rsid w:val="000E79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color w:val="auto"/>
      <w:sz w:val="24"/>
      <w:szCs w:val="24"/>
    </w:rPr>
  </w:style>
  <w:style w:type="paragraph" w:customStyle="1" w:styleId="xl271">
    <w:name w:val="xl271"/>
    <w:basedOn w:val="a"/>
    <w:rsid w:val="000E790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b/>
      <w:bCs/>
      <w:color w:val="auto"/>
      <w:sz w:val="24"/>
      <w:szCs w:val="24"/>
    </w:rPr>
  </w:style>
  <w:style w:type="paragraph" w:customStyle="1" w:styleId="xl272">
    <w:name w:val="xl272"/>
    <w:basedOn w:val="a"/>
    <w:rsid w:val="000E79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color w:val="auto"/>
      <w:sz w:val="24"/>
      <w:szCs w:val="24"/>
    </w:rPr>
  </w:style>
  <w:style w:type="paragraph" w:customStyle="1" w:styleId="xl273">
    <w:name w:val="xl273"/>
    <w:basedOn w:val="a"/>
    <w:rsid w:val="000E79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color w:val="auto"/>
      <w:sz w:val="24"/>
      <w:szCs w:val="24"/>
    </w:rPr>
  </w:style>
  <w:style w:type="paragraph" w:customStyle="1" w:styleId="xl274">
    <w:name w:val="xl274"/>
    <w:basedOn w:val="a"/>
    <w:rsid w:val="000E790C"/>
    <w:pPr>
      <w:shd w:val="clear" w:color="000000" w:fill="FFFFFF"/>
      <w:spacing w:before="100" w:beforeAutospacing="1" w:after="100" w:afterAutospacing="1"/>
      <w:ind w:firstLine="0"/>
      <w:jc w:val="center"/>
    </w:pPr>
    <w:rPr>
      <w:b/>
      <w:bCs/>
    </w:rPr>
  </w:style>
  <w:style w:type="paragraph" w:customStyle="1" w:styleId="xl275">
    <w:name w:val="xl275"/>
    <w:basedOn w:val="a"/>
    <w:rsid w:val="000E790C"/>
    <w:pPr>
      <w:spacing w:before="100" w:beforeAutospacing="1" w:after="100" w:afterAutospacing="1"/>
      <w:ind w:firstLine="0"/>
      <w:jc w:val="center"/>
    </w:pPr>
    <w:rPr>
      <w:color w:val="auto"/>
      <w:sz w:val="24"/>
      <w:szCs w:val="24"/>
    </w:rPr>
  </w:style>
  <w:style w:type="paragraph" w:customStyle="1" w:styleId="xl276">
    <w:name w:val="xl276"/>
    <w:basedOn w:val="a"/>
    <w:rsid w:val="000E790C"/>
    <w:pPr>
      <w:spacing w:before="100" w:beforeAutospacing="1" w:after="100" w:afterAutospacing="1"/>
      <w:ind w:firstLine="0"/>
      <w:jc w:val="left"/>
      <w:textAlignment w:val="top"/>
    </w:pPr>
    <w:rPr>
      <w:color w:val="auto"/>
      <w:sz w:val="24"/>
      <w:szCs w:val="24"/>
    </w:rPr>
  </w:style>
  <w:style w:type="paragraph" w:customStyle="1" w:styleId="xl277">
    <w:name w:val="xl277"/>
    <w:basedOn w:val="a"/>
    <w:rsid w:val="000E79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color w:val="auto"/>
      <w:sz w:val="24"/>
      <w:szCs w:val="24"/>
    </w:rPr>
  </w:style>
  <w:style w:type="paragraph" w:customStyle="1" w:styleId="xl278">
    <w:name w:val="xl278"/>
    <w:basedOn w:val="a"/>
    <w:rsid w:val="000E79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color w:val="auto"/>
    </w:rPr>
  </w:style>
  <w:style w:type="table" w:customStyle="1" w:styleId="3">
    <w:name w:val="Сетка таблицы3"/>
    <w:basedOn w:val="a1"/>
    <w:next w:val="a9"/>
    <w:uiPriority w:val="39"/>
    <w:rsid w:val="002F07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9"/>
    <w:uiPriority w:val="59"/>
    <w:rsid w:val="00860D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1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D8210A-5316-416A-BC4F-CFFDC72E0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4827</TotalTime>
  <Pages>8</Pages>
  <Words>2175</Words>
  <Characters>12403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Зам. главы</cp:lastModifiedBy>
  <cp:revision>359</cp:revision>
  <cp:lastPrinted>2026-02-09T01:25:00Z</cp:lastPrinted>
  <dcterms:created xsi:type="dcterms:W3CDTF">2016-11-02T01:14:00Z</dcterms:created>
  <dcterms:modified xsi:type="dcterms:W3CDTF">2026-08-28T06:41:00Z</dcterms:modified>
</cp:coreProperties>
</file>