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11EA34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54E9E">
        <w:rPr>
          <w:rFonts w:ascii="Times New Roman" w:hAnsi="Times New Roman" w:cs="Times New Roman"/>
          <w:b/>
          <w:bCs/>
          <w:sz w:val="28"/>
          <w:szCs w:val="28"/>
        </w:rPr>
        <w:t>Трудовой договор: что важно знать</w:t>
      </w:r>
    </w:p>
    <w:p w14:paraId="6D52C8F8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F4CA82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Основание трудовых отношений — трудовой договор.</w:t>
      </w:r>
    </w:p>
    <w:p w14:paraId="19098CCF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6BA1CA" w14:textId="571C38A5" w:rsidR="00954E9E" w:rsidRPr="00954E9E" w:rsidRDefault="00954E9E" w:rsidP="00954E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Обязательные сведения о работнике и работодателе:</w:t>
      </w:r>
    </w:p>
    <w:p w14:paraId="222A8BE4" w14:textId="77777777" w:rsidR="00954E9E" w:rsidRPr="00954E9E" w:rsidRDefault="00954E9E" w:rsidP="00954E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ФИО работника и наименование работодателя;</w:t>
      </w:r>
    </w:p>
    <w:p w14:paraId="55456492" w14:textId="77777777" w:rsidR="00954E9E" w:rsidRPr="00954E9E" w:rsidRDefault="00954E9E" w:rsidP="00954E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данные документов, удостоверяющих личность;</w:t>
      </w:r>
    </w:p>
    <w:p w14:paraId="62301E76" w14:textId="77777777" w:rsidR="00954E9E" w:rsidRPr="00954E9E" w:rsidRDefault="00954E9E" w:rsidP="00954E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ИНН работодателя (кроме физлиц без статуса ИП);</w:t>
      </w:r>
    </w:p>
    <w:p w14:paraId="6B0D8482" w14:textId="77777777" w:rsidR="00954E9E" w:rsidRPr="00954E9E" w:rsidRDefault="00954E9E" w:rsidP="00954E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сведения о представителе работодателя и основании его полномочий;</w:t>
      </w:r>
    </w:p>
    <w:p w14:paraId="00A161CC" w14:textId="77777777" w:rsidR="00954E9E" w:rsidRPr="00954E9E" w:rsidRDefault="00954E9E" w:rsidP="00954E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место и дата заключения договора.</w:t>
      </w:r>
    </w:p>
    <w:p w14:paraId="4A31783F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DED803" w14:textId="6F03455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 xml:space="preserve"> Отсутствие этих сведений — не повод для признания договора незаключенным или его расторжения. Недостающие данные просто вносятся в текст договора.</w:t>
      </w:r>
    </w:p>
    <w:p w14:paraId="0E11C934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6088C3" w14:textId="6D8265E0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 xml:space="preserve"> Обязательные условия трудового договора:</w:t>
      </w:r>
    </w:p>
    <w:p w14:paraId="216B7583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место работы (для филиалов — с указанием обособленного подразделения и его местонахождения);</w:t>
      </w:r>
    </w:p>
    <w:p w14:paraId="3287DFCF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трудовая функция (должность, профессия, специальность с указанием квалификации, конкретный вид работы);</w:t>
      </w:r>
    </w:p>
    <w:p w14:paraId="21A1CB0A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дата начала работы (для срочного договора — также срок действия и причины его заключения);</w:t>
      </w:r>
    </w:p>
    <w:p w14:paraId="56F6F302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условия оплаты труда (оклад, доплаты, надбавки, поощрительные выплаты);</w:t>
      </w:r>
    </w:p>
    <w:p w14:paraId="5AD56C4A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режим рабочего времени и отдыха (если отличается от общих правил);</w:t>
      </w:r>
    </w:p>
    <w:p w14:paraId="48A8478C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гарантии и компенсации за вредные и опасные условия труда с указанием характеристик условий труда на рабочем месте;</w:t>
      </w:r>
    </w:p>
    <w:p w14:paraId="7ACD9894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характер работы (подвижной, разъездной, в пути и т.д.);</w:t>
      </w:r>
    </w:p>
    <w:p w14:paraId="3C6353FC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условия труда на рабочем месте;</w:t>
      </w:r>
    </w:p>
    <w:p w14:paraId="4999CBE1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условие об обязательном социальном страховании.</w:t>
      </w:r>
    </w:p>
    <w:p w14:paraId="2C2F4EB5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EB32AC" w14:textId="6712A76E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 xml:space="preserve"> Важно: если работа по должности связана с компенсациями, льготами или ограничениями, наименование должности и квалификационные требования должны соответствовать квалификационным справочникам или профстандартам.</w:t>
      </w:r>
    </w:p>
    <w:p w14:paraId="3303BDD0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95996C" w14:textId="7EEAC07E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 xml:space="preserve"> Срок действия срочного трудового договора не может превышать 5 лет.</w:t>
      </w:r>
    </w:p>
    <w:p w14:paraId="532B9B4D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F1B55C" w14:textId="51AE17CD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 xml:space="preserve"> Срочный трудовой договор заключается в случаях:</w:t>
      </w:r>
    </w:p>
    <w:p w14:paraId="35C762D7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исполнения обязанностей отсутствующего работника;</w:t>
      </w:r>
    </w:p>
    <w:p w14:paraId="3D279278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временных работ (до 2 месяцев);</w:t>
      </w:r>
    </w:p>
    <w:p w14:paraId="322AE08F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сезонных работ;</w:t>
      </w:r>
    </w:p>
    <w:p w14:paraId="31F5950F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направления на работу за границу;</w:t>
      </w:r>
    </w:p>
    <w:p w14:paraId="35642263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работ, выходящих за рамки обычной деятельности (реконструкция, монтаж, пусконаладка);</w:t>
      </w:r>
    </w:p>
    <w:p w14:paraId="5D8803CF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lastRenderedPageBreak/>
        <w:t>• выполнения заведомо определенной работы (в том числе без конкретной даты завершения);</w:t>
      </w:r>
    </w:p>
    <w:p w14:paraId="4606FFDB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практики, стажировки, профобучения;</w:t>
      </w:r>
    </w:p>
    <w:p w14:paraId="15923E5E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избрания на выборную должность на определенный срок;</w:t>
      </w:r>
    </w:p>
    <w:p w14:paraId="266F4C67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обеспечения деятельности выборных органов и лиц;</w:t>
      </w:r>
    </w:p>
    <w:p w14:paraId="16D2E45C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общественных и временных работ по направлению службы занятости;</w:t>
      </w:r>
    </w:p>
    <w:p w14:paraId="338F6834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альтернативной гражданской службы;</w:t>
      </w:r>
    </w:p>
    <w:p w14:paraId="1F9D5102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временного перевода спортсменов;</w:t>
      </w:r>
    </w:p>
    <w:p w14:paraId="71398374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если организация создана на заведомо определенный период;</w:t>
      </w:r>
    </w:p>
    <w:p w14:paraId="4674EF27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временного (до 1 года) расширения производства или объема услуг;</w:t>
      </w:r>
    </w:p>
    <w:p w14:paraId="0F07884F" w14:textId="18AE95DB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4E9E">
        <w:rPr>
          <w:rFonts w:ascii="Times New Roman" w:hAnsi="Times New Roman" w:cs="Times New Roman"/>
          <w:sz w:val="28"/>
          <w:szCs w:val="28"/>
        </w:rPr>
        <w:t>замещения должности проректора образовательной организации высшего образования;</w:t>
      </w:r>
    </w:p>
    <w:p w14:paraId="2F04E9B6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других случаев, предусмотренных федеральными законами.</w:t>
      </w:r>
    </w:p>
    <w:p w14:paraId="6A86A8A2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002D90" w14:textId="1ED40272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 xml:space="preserve"> Для отдельных категорий работников законом предусмотрены дополнительные обязательные условия в трудовом договоре:</w:t>
      </w:r>
    </w:p>
    <w:p w14:paraId="60E0B791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спортсмены;</w:t>
      </w:r>
    </w:p>
    <w:p w14:paraId="27EF0FBE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иностранные работники;</w:t>
      </w:r>
    </w:p>
    <w:p w14:paraId="193BAC3D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высококвалифицированные иностранные специалисты;</w:t>
      </w:r>
    </w:p>
    <w:p w14:paraId="214B6D30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работники частных агентств занятости;</w:t>
      </w:r>
    </w:p>
    <w:p w14:paraId="65A899C9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спасатели профессиональных аварийно-спасательных служб;</w:t>
      </w:r>
    </w:p>
    <w:p w14:paraId="10209B93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тренеры;</w:t>
      </w:r>
    </w:p>
    <w:p w14:paraId="4DFD0AED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руководители федеральных государственных унитарных предприятий.</w:t>
      </w:r>
    </w:p>
    <w:p w14:paraId="7F990C99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853601" w14:textId="66DB1BC2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 xml:space="preserve"> Важно: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54E9E">
        <w:rPr>
          <w:rFonts w:ascii="Times New Roman" w:hAnsi="Times New Roman" w:cs="Times New Roman"/>
          <w:sz w:val="28"/>
          <w:szCs w:val="28"/>
        </w:rPr>
        <w:t>тсутствие обязательных условий — не основание для признания договора незаключенным или его расторжения. Недостающие условия оформляются приложением или дополнительным соглашением.</w:t>
      </w:r>
    </w:p>
    <w:p w14:paraId="6A7597E8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518D6D" w14:textId="5D193B2C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Форма договора:</w:t>
      </w:r>
    </w:p>
    <w:p w14:paraId="1FAB68E3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только письменная, устная форма недопустима;</w:t>
      </w:r>
    </w:p>
    <w:p w14:paraId="0DE3A196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оформляется в 2 экземплярах — по одному для работника и работодателя;</w:t>
      </w:r>
    </w:p>
    <w:p w14:paraId="70BAB827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подписывается обеими сторонами;</w:t>
      </w:r>
    </w:p>
    <w:p w14:paraId="4637A701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• один экземпляр обязательно вручается работнику.</w:t>
      </w:r>
    </w:p>
    <w:p w14:paraId="600EAE7F" w14:textId="77777777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4935E0" w14:textId="2BFFF701" w:rsidR="00954E9E" w:rsidRPr="00954E9E" w:rsidRDefault="00954E9E" w:rsidP="00954E9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E9E">
        <w:rPr>
          <w:rFonts w:ascii="Times New Roman" w:hAnsi="Times New Roman" w:cs="Times New Roman"/>
          <w:sz w:val="28"/>
          <w:szCs w:val="28"/>
        </w:rPr>
        <w:t>Подтверждение получения работником экземпляра — его подпись на экземпляре работодателя.</w:t>
      </w:r>
    </w:p>
    <w:p w14:paraId="49A48FE4" w14:textId="77777777" w:rsidR="00954E9E" w:rsidRPr="007F5FB2" w:rsidRDefault="00954E9E" w:rsidP="00954E9E"/>
    <w:p w14:paraId="4930FC8A" w14:textId="77777777" w:rsidR="00954E9E" w:rsidRPr="007F5FB2" w:rsidRDefault="00954E9E" w:rsidP="00954E9E"/>
    <w:p w14:paraId="65CFE73A" w14:textId="77777777" w:rsidR="00BD7399" w:rsidRDefault="00BD7399"/>
    <w:sectPr w:rsidR="00BD7399" w:rsidSect="00954E9E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E9E"/>
    <w:rsid w:val="00954E9E"/>
    <w:rsid w:val="009C326E"/>
    <w:rsid w:val="00BD7399"/>
    <w:rsid w:val="00E25B34"/>
    <w:rsid w:val="00F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B15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E9E"/>
  </w:style>
  <w:style w:type="paragraph" w:styleId="1">
    <w:name w:val="heading 1"/>
    <w:basedOn w:val="a"/>
    <w:next w:val="a"/>
    <w:link w:val="10"/>
    <w:uiPriority w:val="9"/>
    <w:qFormat/>
    <w:rsid w:val="00954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E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E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E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E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4E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4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4E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4E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4E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4E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4E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4E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4E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4E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54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4E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4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4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4E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4E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4E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4E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4E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4E9E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E9E"/>
  </w:style>
  <w:style w:type="paragraph" w:styleId="1">
    <w:name w:val="heading 1"/>
    <w:basedOn w:val="a"/>
    <w:next w:val="a"/>
    <w:link w:val="10"/>
    <w:uiPriority w:val="9"/>
    <w:qFormat/>
    <w:rsid w:val="00954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E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E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E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E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4E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4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4E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4E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4E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4E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4E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4E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4E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4E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54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4E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4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4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4E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4E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4E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4E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4E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4E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Калганское Сельское поселение</dc:creator>
  <cp:lastModifiedBy>Специалист1</cp:lastModifiedBy>
  <cp:revision>2</cp:revision>
  <dcterms:created xsi:type="dcterms:W3CDTF">2026-10-08T01:19:00Z</dcterms:created>
  <dcterms:modified xsi:type="dcterms:W3CDTF">2026-10-08T01:19:00Z</dcterms:modified>
</cp:coreProperties>
</file>