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22" w:rsidRPr="0052413B" w:rsidRDefault="00AB7E22" w:rsidP="00D2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2413B">
        <w:rPr>
          <w:rFonts w:ascii="Arial" w:eastAsia="Times New Roman" w:hAnsi="Arial" w:cs="Times New Roman"/>
          <w:sz w:val="28"/>
          <w:szCs w:val="28"/>
        </w:rPr>
        <w:t>﻿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1321" w:rsidRPr="00D2153A" w:rsidRDefault="00D2153A" w:rsidP="00D2132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53A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D21321" w:rsidRPr="00D61403" w:rsidRDefault="00D21321" w:rsidP="00D2132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61403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D21321" w:rsidRPr="00D61403" w:rsidRDefault="006806BC" w:rsidP="00D2132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08.10.2020</w:t>
      </w:r>
      <w:r w:rsidR="00D21321" w:rsidRPr="00D61403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D21321" w:rsidRPr="00D61403" w:rsidRDefault="00D21321" w:rsidP="00D21321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403">
        <w:rPr>
          <w:rFonts w:ascii="Times New Roman" w:eastAsia="Times New Roman" w:hAnsi="Times New Roman" w:cs="Times New Roman"/>
          <w:sz w:val="28"/>
          <w:szCs w:val="28"/>
        </w:rPr>
        <w:t>с.Закульта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E22" w:rsidRPr="0052413B" w:rsidRDefault="00AB7E22" w:rsidP="00C91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7E22" w:rsidRPr="0052413B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987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Положения об организации деятельности 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самоуправления </w:t>
      </w:r>
      <w:r w:rsidR="006806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«Закультинское» по 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выявлению бесхозяйных недвижимых вещей и принятию их в муниципальную со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ственность </w:t>
      </w:r>
      <w:r w:rsidR="006806B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«Закультинское»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7E22" w:rsidRPr="0052413B" w:rsidRDefault="00987177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F1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225 Гражданского кодекса Российской Фед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="009339F3" w:rsidRPr="0052413B">
        <w:rPr>
          <w:rFonts w:ascii="Times New Roman" w:eastAsia="Times New Roman" w:hAnsi="Times New Roman" w:cs="Times New Roman"/>
          <w:sz w:val="28"/>
          <w:szCs w:val="28"/>
        </w:rPr>
        <w:t>, Федеральным законом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gtFrame="_blank" w:history="1">
        <w:r w:rsidR="00AB7E22" w:rsidRPr="0052413B">
          <w:rPr>
            <w:rFonts w:ascii="Times New Roman" w:eastAsia="Times New Roman" w:hAnsi="Times New Roman" w:cs="Times New Roman"/>
            <w:sz w:val="28"/>
            <w:szCs w:val="28"/>
          </w:rPr>
          <w:t>от 6 октября 2003 года № 131-ФЗ</w:t>
        </w:r>
      </w:hyperlink>
      <w:r w:rsidR="00AB7E22"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gtFrame="_blank" w:history="1">
        <w:r w:rsidR="00AB7E22" w:rsidRPr="0052413B">
          <w:rPr>
            <w:rFonts w:ascii="Times New Roman" w:eastAsia="Times New Roman" w:hAnsi="Times New Roman" w:cs="Times New Roman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hyperlink r:id="rId11" w:tgtFrame="_blank" w:history="1">
        <w:r w:rsidR="00AB7E22" w:rsidRPr="0052413B">
          <w:rPr>
            <w:rFonts w:ascii="Times New Roman" w:eastAsia="Times New Roman" w:hAnsi="Times New Roman" w:cs="Times New Roman"/>
            <w:sz w:val="28"/>
            <w:szCs w:val="28"/>
          </w:rPr>
          <w:t xml:space="preserve">Уставом сельского поселения </w:t>
        </w:r>
      </w:hyperlink>
      <w:r w:rsidR="006806BC" w:rsidRPr="006806BC">
        <w:rPr>
          <w:rFonts w:ascii="Times New Roman" w:hAnsi="Times New Roman" w:cs="Times New Roman"/>
          <w:sz w:val="28"/>
          <w:szCs w:val="28"/>
        </w:rPr>
        <w:t>«Закультинское</w:t>
      </w:r>
      <w:r w:rsidR="006806BC">
        <w:rPr>
          <w:rFonts w:ascii="Times New Roman" w:hAnsi="Times New Roman" w:cs="Times New Roman"/>
          <w:sz w:val="28"/>
          <w:szCs w:val="28"/>
        </w:rPr>
        <w:t>»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</w:rPr>
        <w:t xml:space="preserve">го поселения </w:t>
      </w:r>
      <w:r w:rsidR="006806BC">
        <w:rPr>
          <w:rFonts w:ascii="Times New Roman" w:eastAsia="Times New Roman" w:hAnsi="Times New Roman" w:cs="Times New Roman"/>
          <w:sz w:val="28"/>
          <w:szCs w:val="28"/>
        </w:rPr>
        <w:t>«Закультинское»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об организации деятельности орг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</w:rPr>
        <w:t xml:space="preserve">нов местного самоуправления </w:t>
      </w:r>
      <w:r w:rsidR="00987177" w:rsidRPr="005241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37B1B">
        <w:rPr>
          <w:rFonts w:ascii="Times New Roman" w:eastAsia="Times New Roman" w:hAnsi="Times New Roman" w:cs="Times New Roman"/>
          <w:sz w:val="28"/>
          <w:szCs w:val="28"/>
        </w:rPr>
        <w:t>«Закультинское»</w:t>
      </w:r>
      <w:r w:rsidR="00987177"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87177" w:rsidRPr="00447F10">
        <w:rPr>
          <w:rFonts w:ascii="Times New Roman" w:hAnsi="Times New Roman" w:cs="Times New Roman"/>
          <w:sz w:val="28"/>
          <w:szCs w:val="28"/>
        </w:rPr>
        <w:t>выя</w:t>
      </w:r>
      <w:r w:rsidR="00987177" w:rsidRPr="00447F10">
        <w:rPr>
          <w:rFonts w:ascii="Times New Roman" w:hAnsi="Times New Roman" w:cs="Times New Roman"/>
          <w:sz w:val="28"/>
          <w:szCs w:val="28"/>
        </w:rPr>
        <w:t>в</w:t>
      </w:r>
      <w:r w:rsidR="00987177" w:rsidRPr="00447F10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</w:rPr>
        <w:t>бесхозяйных недвижимых вещей и принятию их в муниципальную со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</w:rPr>
        <w:t>ственность</w:t>
      </w:r>
      <w:r w:rsidR="00987177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87177" w:rsidRPr="005241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37B1B">
        <w:rPr>
          <w:rFonts w:ascii="Times New Roman" w:eastAsia="Times New Roman" w:hAnsi="Times New Roman" w:cs="Times New Roman"/>
          <w:sz w:val="28"/>
          <w:szCs w:val="28"/>
        </w:rPr>
        <w:t>«Закультинское»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 xml:space="preserve">2. Настоящее </w:t>
      </w:r>
      <w:r w:rsidR="00D2153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официального обнарод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52413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7177">
        <w:rPr>
          <w:rFonts w:ascii="Times New Roman" w:hAnsi="Times New Roman" w:cs="Times New Roman"/>
          <w:sz w:val="28"/>
          <w:szCs w:val="28"/>
        </w:rPr>
        <w:t>решение</w:t>
      </w:r>
      <w:r w:rsidRPr="0052413B">
        <w:rPr>
          <w:rFonts w:ascii="Times New Roman" w:hAnsi="Times New Roman" w:cs="Times New Roman"/>
          <w:sz w:val="28"/>
          <w:szCs w:val="28"/>
        </w:rPr>
        <w:t xml:space="preserve"> </w:t>
      </w:r>
      <w:r w:rsidR="00137B1B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37B1B" w:rsidRPr="0052413B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137B1B">
        <w:rPr>
          <w:rFonts w:ascii="Times New Roman" w:hAnsi="Times New Roman" w:cs="Times New Roman"/>
          <w:sz w:val="28"/>
          <w:szCs w:val="28"/>
        </w:rPr>
        <w:t>а</w:t>
      </w:r>
      <w:r w:rsidR="00137B1B" w:rsidRPr="0052413B">
        <w:rPr>
          <w:rFonts w:ascii="Times New Roman" w:hAnsi="Times New Roman" w:cs="Times New Roman"/>
          <w:sz w:val="28"/>
          <w:szCs w:val="28"/>
        </w:rPr>
        <w:t>дмин</w:t>
      </w:r>
      <w:r w:rsidR="00137B1B" w:rsidRPr="0052413B">
        <w:rPr>
          <w:rFonts w:ascii="Times New Roman" w:hAnsi="Times New Roman" w:cs="Times New Roman"/>
          <w:sz w:val="28"/>
          <w:szCs w:val="28"/>
        </w:rPr>
        <w:t>и</w:t>
      </w:r>
      <w:r w:rsidR="00137B1B" w:rsidRPr="0052413B">
        <w:rPr>
          <w:rFonts w:ascii="Times New Roman" w:hAnsi="Times New Roman" w:cs="Times New Roman"/>
          <w:sz w:val="28"/>
          <w:szCs w:val="28"/>
        </w:rPr>
        <w:t>страции сельского поселения</w:t>
      </w:r>
      <w:r w:rsidR="00137B1B">
        <w:rPr>
          <w:rFonts w:ascii="Times New Roman" w:hAnsi="Times New Roman" w:cs="Times New Roman"/>
          <w:sz w:val="28"/>
          <w:szCs w:val="28"/>
        </w:rPr>
        <w:t xml:space="preserve"> «Закультинское», разместить</w:t>
      </w:r>
      <w:r w:rsidRPr="0052413B">
        <w:rPr>
          <w:rFonts w:ascii="Times New Roman" w:hAnsi="Times New Roman" w:cs="Times New Roman"/>
          <w:sz w:val="28"/>
          <w:szCs w:val="28"/>
        </w:rPr>
        <w:t xml:space="preserve"> на </w:t>
      </w:r>
      <w:r w:rsidRPr="00137B1B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52413B">
        <w:rPr>
          <w:rFonts w:ascii="Times New Roman" w:hAnsi="Times New Roman" w:cs="Times New Roman"/>
          <w:sz w:val="28"/>
          <w:szCs w:val="28"/>
        </w:rPr>
        <w:t xml:space="preserve"> в инфор</w:t>
      </w:r>
      <w:r w:rsidR="00C6256A">
        <w:rPr>
          <w:rFonts w:ascii="Times New Roman" w:hAnsi="Times New Roman" w:cs="Times New Roman"/>
          <w:sz w:val="28"/>
          <w:szCs w:val="28"/>
        </w:rPr>
        <w:t>мационно-</w:t>
      </w:r>
      <w:r w:rsidRPr="0052413B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 адр</w:t>
      </w:r>
      <w:r w:rsidRPr="0052413B">
        <w:rPr>
          <w:rFonts w:ascii="Times New Roman" w:hAnsi="Times New Roman" w:cs="Times New Roman"/>
          <w:sz w:val="28"/>
          <w:szCs w:val="28"/>
        </w:rPr>
        <w:t>е</w:t>
      </w:r>
      <w:r w:rsidRPr="0052413B">
        <w:rPr>
          <w:rFonts w:ascii="Times New Roman" w:hAnsi="Times New Roman" w:cs="Times New Roman"/>
          <w:sz w:val="28"/>
          <w:szCs w:val="28"/>
        </w:rPr>
        <w:t>су: </w:t>
      </w:r>
      <w:r w:rsidR="00137B1B">
        <w:rPr>
          <w:rFonts w:ascii="Times New Roman" w:hAnsi="Times New Roman" w:cs="Times New Roman"/>
          <w:sz w:val="28"/>
          <w:szCs w:val="28"/>
        </w:rPr>
        <w:t>муниципальный</w:t>
      </w:r>
      <w:r w:rsidRPr="0052413B">
        <w:rPr>
          <w:rFonts w:ascii="Times New Roman" w:hAnsi="Times New Roman" w:cs="Times New Roman"/>
          <w:sz w:val="28"/>
          <w:szCs w:val="28"/>
        </w:rPr>
        <w:t xml:space="preserve"> </w:t>
      </w:r>
      <w:r w:rsidR="00137B1B">
        <w:rPr>
          <w:rFonts w:ascii="Times New Roman" w:hAnsi="Times New Roman" w:cs="Times New Roman"/>
          <w:sz w:val="28"/>
          <w:szCs w:val="28"/>
        </w:rPr>
        <w:t>район «Хилокский район»</w:t>
      </w:r>
    </w:p>
    <w:p w:rsidR="00201EE5" w:rsidRDefault="00201EE5" w:rsidP="00AB7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9D3" w:rsidRDefault="00AB7E22" w:rsidP="00AB7E22">
      <w:pPr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153A">
        <w:rPr>
          <w:rFonts w:ascii="Times New Roman" w:hAnsi="Times New Roman" w:cs="Times New Roman"/>
          <w:sz w:val="28"/>
          <w:szCs w:val="28"/>
        </w:rPr>
        <w:t>с</w:t>
      </w:r>
      <w:r w:rsidRPr="0052413B">
        <w:rPr>
          <w:rFonts w:ascii="Times New Roman" w:hAnsi="Times New Roman" w:cs="Times New Roman"/>
          <w:sz w:val="28"/>
          <w:szCs w:val="28"/>
        </w:rPr>
        <w:t>ельского</w:t>
      </w:r>
      <w:r w:rsidR="00D2153A">
        <w:rPr>
          <w:rFonts w:ascii="Times New Roman" w:hAnsi="Times New Roman" w:cs="Times New Roman"/>
          <w:sz w:val="28"/>
          <w:szCs w:val="28"/>
        </w:rPr>
        <w:t xml:space="preserve"> </w:t>
      </w:r>
      <w:r w:rsidRPr="0052413B">
        <w:rPr>
          <w:rFonts w:ascii="Times New Roman" w:hAnsi="Times New Roman" w:cs="Times New Roman"/>
          <w:sz w:val="28"/>
          <w:szCs w:val="28"/>
        </w:rPr>
        <w:t>поселения</w:t>
      </w:r>
      <w:r w:rsidR="00D2153A">
        <w:rPr>
          <w:rFonts w:ascii="Times New Roman" w:hAnsi="Times New Roman" w:cs="Times New Roman"/>
          <w:sz w:val="28"/>
          <w:szCs w:val="28"/>
        </w:rPr>
        <w:t xml:space="preserve"> «Закультинское»                      Н.В. Гниденко</w:t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</w:r>
    </w:p>
    <w:p w:rsidR="00AB7E22" w:rsidRPr="0052413B" w:rsidRDefault="00AB7E22" w:rsidP="00AB7E22">
      <w:pPr>
        <w:jc w:val="both"/>
        <w:rPr>
          <w:rFonts w:ascii="Arial" w:hAnsi="Arial" w:cs="Arial"/>
        </w:rPr>
      </w:pP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6D59D3" w:rsidRDefault="006D59D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9D3" w:rsidRDefault="006D59D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9D3" w:rsidRDefault="006D59D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F57" w:rsidRDefault="00DC3F57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F57" w:rsidRDefault="00DC3F57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53A" w:rsidRDefault="00D2153A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53A" w:rsidRDefault="00D2153A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E22" w:rsidRPr="0052413B" w:rsidRDefault="00AB7E22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C91A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153A" w:rsidRDefault="006D59D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C91A92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201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53A">
        <w:rPr>
          <w:rFonts w:ascii="Times New Roman" w:eastAsia="Times New Roman" w:hAnsi="Times New Roman" w:cs="Times New Roman"/>
          <w:sz w:val="28"/>
          <w:szCs w:val="28"/>
        </w:rPr>
        <w:t xml:space="preserve">«Закультинское» </w:t>
      </w:r>
    </w:p>
    <w:p w:rsidR="00AB7E22" w:rsidRPr="0052413B" w:rsidRDefault="00507A8F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 xml:space="preserve"> от  </w:t>
      </w:r>
      <w:r w:rsidR="00201EE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91A9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</w:rPr>
        <w:t xml:space="preserve"> г. № </w:t>
      </w:r>
    </w:p>
    <w:p w:rsidR="00C91A92" w:rsidRPr="00C91A92" w:rsidRDefault="00AB7E22" w:rsidP="00C91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1A92" w:rsidRPr="00447F10" w:rsidRDefault="00C91A92" w:rsidP="00C91A9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A92" w:rsidRPr="00C91A92" w:rsidRDefault="00C91A92" w:rsidP="00D2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C91A92">
        <w:rPr>
          <w:rFonts w:ascii="Times New Roman" w:eastAsia="Times New Roman" w:hAnsi="Times New Roman" w:cs="Times New Roman"/>
          <w:b/>
          <w:sz w:val="28"/>
          <w:szCs w:val="28"/>
        </w:rPr>
        <w:t>Положение об организации деятельности органов местного самоуправл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</w:rPr>
        <w:t xml:space="preserve">ния </w:t>
      </w:r>
      <w:r w:rsidR="00D2153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«Закультинское»</w:t>
      </w:r>
      <w:r w:rsidRPr="00C91A92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C91A92">
        <w:rPr>
          <w:rFonts w:ascii="Times New Roman" w:hAnsi="Times New Roman" w:cs="Times New Roman"/>
          <w:b/>
          <w:sz w:val="28"/>
          <w:szCs w:val="28"/>
        </w:rPr>
        <w:t xml:space="preserve">выявлению 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</w:rPr>
        <w:t>бесхозяйных н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</w:rPr>
        <w:t>движимых вещей и принятию их в муниципальную собственность</w:t>
      </w:r>
      <w:r w:rsidRPr="00C91A9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D2153A">
        <w:rPr>
          <w:rFonts w:ascii="Times New Roman" w:eastAsia="Times New Roman" w:hAnsi="Times New Roman" w:cs="Times New Roman"/>
          <w:b/>
          <w:sz w:val="28"/>
          <w:szCs w:val="28"/>
        </w:rPr>
        <w:t>сел</w:t>
      </w:r>
      <w:r w:rsidR="00D2153A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D2153A">
        <w:rPr>
          <w:rFonts w:ascii="Times New Roman" w:eastAsia="Times New Roman" w:hAnsi="Times New Roman" w:cs="Times New Roman"/>
          <w:b/>
          <w:sz w:val="28"/>
          <w:szCs w:val="28"/>
        </w:rPr>
        <w:t>ского поселения «Закультинское»</w:t>
      </w:r>
    </w:p>
    <w:p w:rsidR="00C91A92" w:rsidRDefault="00C91A92" w:rsidP="00C91A9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A92" w:rsidRPr="00447F10" w:rsidRDefault="00C91A92" w:rsidP="00C91A9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A92" w:rsidRPr="00447F10" w:rsidRDefault="00C91A92" w:rsidP="00C9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регулирует общественные отношения в сфере организации деятельности органов местного </w:t>
      </w:r>
      <w:r w:rsidRPr="006D59D3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D2153A">
        <w:rPr>
          <w:rFonts w:ascii="Times New Roman" w:eastAsia="Times New Roman" w:hAnsi="Times New Roman" w:cs="Times New Roman"/>
          <w:sz w:val="28"/>
          <w:szCs w:val="28"/>
        </w:rPr>
        <w:t>сельского посел</w:t>
      </w:r>
      <w:r w:rsidR="00D2153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153A">
        <w:rPr>
          <w:rFonts w:ascii="Times New Roman" w:eastAsia="Times New Roman" w:hAnsi="Times New Roman" w:cs="Times New Roman"/>
          <w:sz w:val="28"/>
          <w:szCs w:val="28"/>
        </w:rPr>
        <w:t>ния «Закультинское»</w:t>
      </w:r>
      <w:r w:rsidRPr="006D59D3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6D59D3">
        <w:rPr>
          <w:rFonts w:ascii="Times New Roman" w:hAnsi="Times New Roman" w:cs="Times New Roman"/>
          <w:kern w:val="2"/>
          <w:sz w:val="28"/>
          <w:szCs w:val="28"/>
        </w:rPr>
        <w:t>(далее – муниципальное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 образование) </w:t>
      </w:r>
      <w:r w:rsidRPr="00447F1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47F10">
        <w:rPr>
          <w:rFonts w:ascii="Times New Roman" w:hAnsi="Times New Roman" w:cs="Times New Roman"/>
          <w:sz w:val="28"/>
          <w:szCs w:val="28"/>
        </w:rPr>
        <w:t xml:space="preserve">выявлению 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 xml:space="preserve">хозяйных недвижимых вещей, находящихся </w:t>
      </w:r>
      <w:r w:rsidRPr="00447F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 xml:space="preserve"> (далее – бесхозяйная недвижимая вещь), принятию бесхозяйных недвижимых вещей в муниципальную собственность муниципального образ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Настоящее Положение распространяется на 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недвижимое имущество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судов), которое не имеет собственника или собственник которого неизвестен, либо от права собственности на которое со</w:t>
      </w:r>
      <w:r w:rsidRPr="00447F10">
        <w:rPr>
          <w:rFonts w:ascii="Times New Roman" w:hAnsi="Times New Roman" w:cs="Times New Roman"/>
          <w:sz w:val="28"/>
          <w:szCs w:val="28"/>
        </w:rPr>
        <w:t>б</w:t>
      </w:r>
      <w:r w:rsidRPr="00447F10">
        <w:rPr>
          <w:rFonts w:ascii="Times New Roman" w:hAnsi="Times New Roman" w:cs="Times New Roman"/>
          <w:sz w:val="28"/>
          <w:szCs w:val="28"/>
        </w:rPr>
        <w:t>ственник отказался.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3. Осуществление действий по выявлению 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бесхозяйных недвижимых в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щей 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установлению их собственников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постановке на учет бесхозяйных н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 xml:space="preserve">движимых вещей и принятию их в муниципальную собственность 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пального образования</w:t>
      </w:r>
      <w:r w:rsidRPr="00447F10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муниципального образов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ния (далее – уполномоченный орган).</w:t>
      </w:r>
    </w:p>
    <w:p w:rsidR="00C91A92" w:rsidRPr="00447F10" w:rsidRDefault="00C91A92" w:rsidP="00C91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4. Сведения об объекте недвижимого имущества, имеющем признаки бесхозяйной недвижимой вещи (далее – выявленный объект недвижимого имущества), поступают в уполномоченный орган: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от федеральных органов государственной власти Российской Федер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 xml:space="preserve">ции, органов государственной власти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муниципальных образований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от физических и юридических лиц;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 от собственника объекта недвижимого имущества в форме заявления об отказе от права собственности на данный объект;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4) в результате проведения инвентаризации муниципального имущества муниципального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Pr="00447F10">
        <w:rPr>
          <w:rFonts w:ascii="Times New Roman" w:hAnsi="Times New Roman" w:cs="Times New Roman"/>
          <w:sz w:val="28"/>
          <w:szCs w:val="28"/>
        </w:rPr>
        <w:t>в результате проведения муниципального земельного контроля на те</w:t>
      </w:r>
      <w:r w:rsidRPr="00447F10">
        <w:rPr>
          <w:rFonts w:ascii="Times New Roman" w:hAnsi="Times New Roman" w:cs="Times New Roman"/>
          <w:sz w:val="28"/>
          <w:szCs w:val="28"/>
        </w:rPr>
        <w:t>р</w:t>
      </w:r>
      <w:r w:rsidRPr="00447F10">
        <w:rPr>
          <w:rFonts w:ascii="Times New Roman" w:hAnsi="Times New Roman" w:cs="Times New Roman"/>
          <w:sz w:val="28"/>
          <w:szCs w:val="28"/>
        </w:rPr>
        <w:t>ритории муниципального образования;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6) в результате обследования или осмотра территории муниципального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 должностными лицами уполномоченного органа;</w:t>
      </w:r>
    </w:p>
    <w:p w:rsidR="00C91A92" w:rsidRPr="00447F10" w:rsidRDefault="00C91A92" w:rsidP="00C9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7) в иных формах, не запрещенных законодательством.</w:t>
      </w:r>
    </w:p>
    <w:p w:rsidR="00C91A92" w:rsidRPr="00447F10" w:rsidRDefault="00C91A92" w:rsidP="00C9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5. К заявлению, указанному в подпункте 3 пункта 4 настоящего Полож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ния, прилагаются: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(для физического лица – собственника объекта недвижимого имущества) либо выписка из Единого гос</w:t>
      </w:r>
      <w:r w:rsidRPr="00447F10">
        <w:rPr>
          <w:rFonts w:ascii="Times New Roman" w:hAnsi="Times New Roman" w:cs="Times New Roman"/>
          <w:sz w:val="28"/>
          <w:szCs w:val="28"/>
        </w:rPr>
        <w:t>у</w:t>
      </w:r>
      <w:r w:rsidRPr="00447F10">
        <w:rPr>
          <w:rFonts w:ascii="Times New Roman" w:hAnsi="Times New Roman" w:cs="Times New Roman"/>
          <w:sz w:val="28"/>
          <w:szCs w:val="28"/>
        </w:rPr>
        <w:t>дарственного реестра юридических лиц (для юридического лица – собственн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ка объекта недвижимого имущества);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документов, подтверждающих наличие права собственности у лица, отказывающегося от права собственности на об</w:t>
      </w:r>
      <w:r w:rsidRPr="00447F10">
        <w:rPr>
          <w:rFonts w:ascii="Times New Roman" w:hAnsi="Times New Roman" w:cs="Times New Roman"/>
          <w:sz w:val="28"/>
          <w:szCs w:val="28"/>
        </w:rPr>
        <w:t>ъ</w:t>
      </w:r>
      <w:r w:rsidRPr="00447F10">
        <w:rPr>
          <w:rFonts w:ascii="Times New Roman" w:hAnsi="Times New Roman" w:cs="Times New Roman"/>
          <w:sz w:val="28"/>
          <w:szCs w:val="28"/>
        </w:rPr>
        <w:t>ект недвижимого имущества.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6. На основании поступивших сведений, указанных в пункте 4 настоящ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го Положения, уполномоченный орган в течение 30 календарных дней со дня поступления указанных сведений осуществляет сбор информации, подтве</w:t>
      </w:r>
      <w:r w:rsidRPr="00447F10">
        <w:rPr>
          <w:rFonts w:ascii="Times New Roman" w:hAnsi="Times New Roman" w:cs="Times New Roman"/>
          <w:sz w:val="28"/>
          <w:szCs w:val="28"/>
        </w:rPr>
        <w:t>р</w:t>
      </w:r>
      <w:r w:rsidRPr="00447F10">
        <w:rPr>
          <w:rFonts w:ascii="Times New Roman" w:hAnsi="Times New Roman" w:cs="Times New Roman"/>
          <w:sz w:val="28"/>
          <w:szCs w:val="28"/>
        </w:rPr>
        <w:t>ждающей, что выявленный объект недвижимого имущества не имеет собстве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ника, или его собственник неизвестен, или от права собственности на него со</w:t>
      </w:r>
      <w:r w:rsidRPr="00447F10">
        <w:rPr>
          <w:rFonts w:ascii="Times New Roman" w:hAnsi="Times New Roman" w:cs="Times New Roman"/>
          <w:sz w:val="28"/>
          <w:szCs w:val="28"/>
        </w:rPr>
        <w:t>б</w:t>
      </w:r>
      <w:r w:rsidRPr="00447F10">
        <w:rPr>
          <w:rFonts w:ascii="Times New Roman" w:hAnsi="Times New Roman" w:cs="Times New Roman"/>
          <w:sz w:val="28"/>
          <w:szCs w:val="28"/>
        </w:rPr>
        <w:t>ственник отказался. Для этих целей уполномоченный орган: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рассматривает поступившие сведения, в том числе заявления собстве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ников объектов недвижимого имущества об отказе от права собственности на данные объекты;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проверяет наличие информации о выявленном объекте недвижимого имущества в реестре муниципального имущества муниципального образования;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 организует осмотр выявленного объекта недвижимого имущества с в</w:t>
      </w:r>
      <w:r w:rsidRPr="00447F10">
        <w:rPr>
          <w:rFonts w:ascii="Times New Roman" w:hAnsi="Times New Roman" w:cs="Times New Roman"/>
          <w:sz w:val="28"/>
          <w:szCs w:val="28"/>
        </w:rPr>
        <w:t>ы</w:t>
      </w:r>
      <w:r w:rsidRPr="00447F10">
        <w:rPr>
          <w:rFonts w:ascii="Times New Roman" w:hAnsi="Times New Roman" w:cs="Times New Roman"/>
          <w:sz w:val="28"/>
          <w:szCs w:val="28"/>
        </w:rPr>
        <w:t>ездом на место. Сведения о выявленном объекте недвижимого имущества, установленные в результате осмотра, отражаются в акте, который подписыв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ется должностным лицом уполномоченного органа, проводившем осмотр;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4) направляет запрос в федеральный орган исполнительной власти, ос</w:t>
      </w:r>
      <w:r w:rsidRPr="00447F10">
        <w:rPr>
          <w:rFonts w:ascii="Times New Roman" w:hAnsi="Times New Roman" w:cs="Times New Roman"/>
          <w:sz w:val="28"/>
          <w:szCs w:val="28"/>
        </w:rPr>
        <w:t>у</w:t>
      </w:r>
      <w:r w:rsidRPr="00447F10">
        <w:rPr>
          <w:rFonts w:ascii="Times New Roman" w:hAnsi="Times New Roman" w:cs="Times New Roman"/>
          <w:sz w:val="28"/>
          <w:szCs w:val="28"/>
        </w:rPr>
        <w:t>ществляющий государственный кадастровый учет и государственную рег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страцию прав на недвижимое имущество (далее – орган регистрации прав), для получения выписки из Единого государственного реестра недвижимости на в</w:t>
      </w:r>
      <w:r w:rsidRPr="00447F10">
        <w:rPr>
          <w:rFonts w:ascii="Times New Roman" w:hAnsi="Times New Roman" w:cs="Times New Roman"/>
          <w:sz w:val="28"/>
          <w:szCs w:val="28"/>
        </w:rPr>
        <w:t>ы</w:t>
      </w:r>
      <w:r w:rsidRPr="00447F10">
        <w:rPr>
          <w:rFonts w:ascii="Times New Roman" w:hAnsi="Times New Roman" w:cs="Times New Roman"/>
          <w:sz w:val="28"/>
          <w:szCs w:val="28"/>
        </w:rPr>
        <w:t>явленный объект недвижимого имущества;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5) направляет запросы в государственные органы (организации), ос</w:t>
      </w:r>
      <w:r w:rsidRPr="00447F10">
        <w:rPr>
          <w:rFonts w:ascii="Times New Roman" w:hAnsi="Times New Roman" w:cs="Times New Roman"/>
          <w:sz w:val="28"/>
          <w:szCs w:val="28"/>
        </w:rPr>
        <w:t>у</w:t>
      </w:r>
      <w:r w:rsidRPr="00447F10">
        <w:rPr>
          <w:rFonts w:ascii="Times New Roman" w:hAnsi="Times New Roman" w:cs="Times New Roman"/>
          <w:sz w:val="28"/>
          <w:szCs w:val="28"/>
        </w:rPr>
        <w:t>ществлявшие регистрацию прав на недвижимое имущество до введения в де</w:t>
      </w:r>
      <w:r w:rsidRPr="00447F10">
        <w:rPr>
          <w:rFonts w:ascii="Times New Roman" w:hAnsi="Times New Roman" w:cs="Times New Roman"/>
          <w:sz w:val="28"/>
          <w:szCs w:val="28"/>
        </w:rPr>
        <w:t>й</w:t>
      </w:r>
      <w:r w:rsidRPr="00447F10">
        <w:rPr>
          <w:rFonts w:ascii="Times New Roman" w:hAnsi="Times New Roman" w:cs="Times New Roman"/>
          <w:sz w:val="28"/>
          <w:szCs w:val="28"/>
        </w:rPr>
        <w:t>ствие Федерального закона от 21 июля 1997 года № 122-ФЗ «О государственной регистрации прав на недвижимое имущество и сделок с ним» и до начала деятельности учреждения юстиции по государственной рег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страции прав на недвижимое имущество и сделок с ним на территории </w:t>
      </w:r>
      <w:r w:rsidR="00C6256A" w:rsidRPr="00D2153A">
        <w:rPr>
          <w:rFonts w:ascii="Times New Roman" w:hAnsi="Times New Roman" w:cs="Times New Roman"/>
          <w:sz w:val="28"/>
          <w:szCs w:val="28"/>
        </w:rPr>
        <w:t>Заба</w:t>
      </w:r>
      <w:r w:rsidR="00C6256A" w:rsidRPr="00D2153A">
        <w:rPr>
          <w:rFonts w:ascii="Times New Roman" w:hAnsi="Times New Roman" w:cs="Times New Roman"/>
          <w:sz w:val="28"/>
          <w:szCs w:val="28"/>
        </w:rPr>
        <w:t>й</w:t>
      </w:r>
      <w:r w:rsidR="00C6256A" w:rsidRPr="00D2153A">
        <w:rPr>
          <w:rFonts w:ascii="Times New Roman" w:hAnsi="Times New Roman" w:cs="Times New Roman"/>
          <w:sz w:val="28"/>
          <w:szCs w:val="28"/>
        </w:rPr>
        <w:t>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для получения документа, подтверждающего, что право со</w:t>
      </w:r>
      <w:r w:rsidRPr="00447F10">
        <w:rPr>
          <w:rFonts w:ascii="Times New Roman" w:hAnsi="Times New Roman" w:cs="Times New Roman"/>
          <w:sz w:val="28"/>
          <w:szCs w:val="28"/>
        </w:rPr>
        <w:t>б</w:t>
      </w:r>
      <w:r w:rsidRPr="00447F10">
        <w:rPr>
          <w:rFonts w:ascii="Times New Roman" w:hAnsi="Times New Roman" w:cs="Times New Roman"/>
          <w:sz w:val="28"/>
          <w:szCs w:val="28"/>
        </w:rPr>
        <w:t>ственности на выявленный объект недвижимого имущества не было зарег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стрировано указанными государственными органами (организациями);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6) направляет запросы в федеральный орган исполнительной власти, уполномоченный на ведение реестра федерального имущества, орган исполн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тельной власти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уполномоченный на ведение реестра гос</w:t>
      </w:r>
      <w:r w:rsidRPr="00447F10">
        <w:rPr>
          <w:rFonts w:ascii="Times New Roman" w:hAnsi="Times New Roman" w:cs="Times New Roman"/>
          <w:sz w:val="28"/>
          <w:szCs w:val="28"/>
        </w:rPr>
        <w:t>у</w:t>
      </w:r>
      <w:r w:rsidRPr="00447F10">
        <w:rPr>
          <w:rFonts w:ascii="Times New Roman" w:hAnsi="Times New Roman" w:cs="Times New Roman"/>
          <w:sz w:val="28"/>
          <w:szCs w:val="28"/>
        </w:rPr>
        <w:t xml:space="preserve">дарственной собственности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орган местного самоуправл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уполномоченный на в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дение реестра</w:t>
      </w:r>
      <w:r w:rsidRPr="00447F10"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="006D59D3">
        <w:rPr>
          <w:rFonts w:ascii="Times New Roman" w:hAnsi="Times New Roman" w:cs="Times New Roman"/>
          <w:sz w:val="28"/>
          <w:szCs w:val="28"/>
        </w:rPr>
        <w:t>Заба</w:t>
      </w:r>
      <w:r w:rsidR="006D59D3">
        <w:rPr>
          <w:rFonts w:ascii="Times New Roman" w:hAnsi="Times New Roman" w:cs="Times New Roman"/>
          <w:sz w:val="28"/>
          <w:szCs w:val="28"/>
        </w:rPr>
        <w:t>й</w:t>
      </w:r>
      <w:r w:rsidR="006D59D3">
        <w:rPr>
          <w:rFonts w:ascii="Times New Roman" w:hAnsi="Times New Roman" w:cs="Times New Roman"/>
          <w:sz w:val="28"/>
          <w:szCs w:val="28"/>
        </w:rPr>
        <w:t>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 xml:space="preserve">, для получения документов, подтверждающих, что выявленный </w:t>
      </w:r>
      <w:r w:rsidRPr="00447F10">
        <w:rPr>
          <w:rFonts w:ascii="Times New Roman" w:hAnsi="Times New Roman" w:cs="Times New Roman"/>
          <w:sz w:val="28"/>
          <w:szCs w:val="28"/>
        </w:rPr>
        <w:lastRenderedPageBreak/>
        <w:t xml:space="preserve">объект недвижимого имущества не учтен в реестре федерального имущества, реестре государственной собственности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 реестре мун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ципального имущества муниципального образования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7) опубликовывает в средствах массовой информации и размещает на официальном сайте муниципального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 в информационно-телекоммуникационной сети «Интернет»</w:t>
      </w:r>
      <w:r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>сведения о выявленном объекте н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движимого имущества и о розыске собственника указанного имущества.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7. Действия, указанные в подпунктах 2, 5–7 пункта 6 настоящего Пол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жения, уполномоченным органом не осуществляются, если в уполномоченный орган поступило заявление собственника объекта недвижимого имущества об отказе от права собственности на данный объект.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8. Если в результате действий, указанных в пункте 6 настоящего Полож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ния, будет установлено, что выявленный объект недвижимого имущества не имеет собственника, или его собственник неизвестен, или от права собственн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сти на него собственник отказался, то уполномоченный орган принимает реш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ние о постановке на учет бесхозяйной недвижимой вещи в органе регистрации прав, которое оформляется правовым актом уполномоченного органа.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9. Решение, указанное в пункте 8 Положения, принимается уполномоче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ным органом не ранее 30 календарных дней со дня опубликования и размещ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ния сведений в соответствии с подпунктом 7 пункта 6 настоящего Положения.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10. В целях постановки бесхозяйных недвижимых вещей на учет в органе регистрации прав уполномоченный орган на основании решения, указанного в пункте 8 настоящего Положения: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обеспечивает подготовку документов, необходимых для постановки на учет бесхозяйных недвижимых вещей;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направляет заявление о постановке на учет бесхозяйных недвижимых вещей и документы, указанные в подпункте 1 настоящего пункта, в орган рег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страции прав в соответствии с законодательством.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11. По истечении года со дня постановки бесхозяйной недвижимой вещи на учет в органе регистрации прав уполномоченный орган вправе принять р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шение об обращении в суд с требованием о признании права муниципальной собственности на эту вещь, при одновременном соблюдении следующих усл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вий: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соответствие бесхозяйной недвижимой вещи требованиям части 1 ст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жимую вещь и на ее содержание.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12. На основании вступившего в законную силу решения суда о призн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нии права муниципальной собственности на бесхозяйную недвижимую вещь уполномоченный орган: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осуществляет действия в целях государственной регистрации права муниципальной собственности на объект недвижимого имущества;</w:t>
      </w:r>
    </w:p>
    <w:p w:rsidR="00C91A92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2)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</w:t>
      </w:r>
      <w:r w:rsidRPr="00447F10">
        <w:rPr>
          <w:rFonts w:ascii="Times New Roman" w:hAnsi="Times New Roman" w:cs="Times New Roman"/>
          <w:sz w:val="28"/>
          <w:szCs w:val="28"/>
        </w:rPr>
        <w:t>ь</w:t>
      </w:r>
      <w:r w:rsidRPr="00447F10">
        <w:rPr>
          <w:rFonts w:ascii="Times New Roman" w:hAnsi="Times New Roman" w:cs="Times New Roman"/>
          <w:sz w:val="28"/>
          <w:szCs w:val="28"/>
        </w:rPr>
        <w:t>ного имущества муниципального образования и вносит соответствующие изм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нения в указанный реестр.</w:t>
      </w:r>
    </w:p>
    <w:p w:rsidR="00D2153A" w:rsidRDefault="00D2153A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53A" w:rsidRPr="00447F10" w:rsidRDefault="00D2153A" w:rsidP="00D215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B7E22" w:rsidRDefault="00AB7E22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7040" w:rsidRDefault="00297040" w:rsidP="00C91A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297040" w:rsidSect="00DC3F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5E" w:rsidRDefault="00A6105E" w:rsidP="00C91A92">
      <w:pPr>
        <w:spacing w:after="0" w:line="240" w:lineRule="auto"/>
      </w:pPr>
      <w:r>
        <w:separator/>
      </w:r>
    </w:p>
  </w:endnote>
  <w:endnote w:type="continuationSeparator" w:id="0">
    <w:p w:rsidR="00A6105E" w:rsidRDefault="00A6105E" w:rsidP="00C9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5E" w:rsidRDefault="00A6105E" w:rsidP="00C91A92">
      <w:pPr>
        <w:spacing w:after="0" w:line="240" w:lineRule="auto"/>
      </w:pPr>
      <w:r>
        <w:separator/>
      </w:r>
    </w:p>
  </w:footnote>
  <w:footnote w:type="continuationSeparator" w:id="0">
    <w:p w:rsidR="00A6105E" w:rsidRDefault="00A6105E" w:rsidP="00C9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22"/>
    <w:rsid w:val="000316C3"/>
    <w:rsid w:val="00031BD0"/>
    <w:rsid w:val="000436FC"/>
    <w:rsid w:val="000B3FDC"/>
    <w:rsid w:val="000F5FDB"/>
    <w:rsid w:val="00137B1B"/>
    <w:rsid w:val="00163AC8"/>
    <w:rsid w:val="001B1654"/>
    <w:rsid w:val="00201EE5"/>
    <w:rsid w:val="00297040"/>
    <w:rsid w:val="002C3442"/>
    <w:rsid w:val="002E2BB3"/>
    <w:rsid w:val="002E6FB3"/>
    <w:rsid w:val="0036268E"/>
    <w:rsid w:val="003F4E48"/>
    <w:rsid w:val="00400F09"/>
    <w:rsid w:val="00460C0C"/>
    <w:rsid w:val="004A7D13"/>
    <w:rsid w:val="004B2369"/>
    <w:rsid w:val="004C7E41"/>
    <w:rsid w:val="004F5C3C"/>
    <w:rsid w:val="00504814"/>
    <w:rsid w:val="00507A8F"/>
    <w:rsid w:val="0052413B"/>
    <w:rsid w:val="005A5B8C"/>
    <w:rsid w:val="005E702B"/>
    <w:rsid w:val="00603B98"/>
    <w:rsid w:val="0062270A"/>
    <w:rsid w:val="00635512"/>
    <w:rsid w:val="006806BC"/>
    <w:rsid w:val="006D59D3"/>
    <w:rsid w:val="00740A77"/>
    <w:rsid w:val="007731D0"/>
    <w:rsid w:val="00773509"/>
    <w:rsid w:val="00780690"/>
    <w:rsid w:val="007A2808"/>
    <w:rsid w:val="008972C6"/>
    <w:rsid w:val="008A0D1E"/>
    <w:rsid w:val="00904887"/>
    <w:rsid w:val="009339F3"/>
    <w:rsid w:val="00987177"/>
    <w:rsid w:val="00A6105E"/>
    <w:rsid w:val="00AB7E22"/>
    <w:rsid w:val="00B218D5"/>
    <w:rsid w:val="00B81B1E"/>
    <w:rsid w:val="00B94DAF"/>
    <w:rsid w:val="00C6256A"/>
    <w:rsid w:val="00C758FE"/>
    <w:rsid w:val="00C91A92"/>
    <w:rsid w:val="00C9491E"/>
    <w:rsid w:val="00CB4F7E"/>
    <w:rsid w:val="00CB6592"/>
    <w:rsid w:val="00CC402B"/>
    <w:rsid w:val="00CE098C"/>
    <w:rsid w:val="00D21321"/>
    <w:rsid w:val="00D2153A"/>
    <w:rsid w:val="00DA4E02"/>
    <w:rsid w:val="00DC3F57"/>
    <w:rsid w:val="00EC46BA"/>
    <w:rsid w:val="00F20326"/>
    <w:rsid w:val="00F22D95"/>
    <w:rsid w:val="00F76B88"/>
    <w:rsid w:val="00F9341F"/>
    <w:rsid w:val="00FB50C6"/>
    <w:rsid w:val="00FB76F4"/>
    <w:rsid w:val="00FC42F8"/>
    <w:rsid w:val="00FD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13">
    <w:name w:val="Гиперссылка1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Подзаголовок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C9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C91A9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C91A92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DC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C3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13">
    <w:name w:val="Гиперссылка1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Подзаголовок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C9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C91A9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C91A92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DC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C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5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/bigs/showDocument.html?id=7FB10EEE-2E86-4837-895E-BA98B98C8A9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4BFA-DCE4-42F1-9738-6B3CBC59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8521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2020-10-08T03:20:00Z</cp:lastPrinted>
  <dcterms:created xsi:type="dcterms:W3CDTF">2020-10-13T02:22:00Z</dcterms:created>
  <dcterms:modified xsi:type="dcterms:W3CDTF">2020-10-13T02:22:00Z</dcterms:modified>
</cp:coreProperties>
</file>