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4" w:rsidRPr="00351DF2" w:rsidRDefault="0094326E" w:rsidP="00351DF2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ОПОВЕЩЕНИЕ</w:t>
      </w:r>
    </w:p>
    <w:p w:rsidR="000B2415" w:rsidRPr="00351DF2" w:rsidRDefault="000B2415" w:rsidP="000B2415">
      <w:pPr>
        <w:spacing w:line="240" w:lineRule="auto"/>
        <w:rPr>
          <w:rFonts w:cstheme="minorHAnsi"/>
          <w:b/>
        </w:rPr>
      </w:pPr>
      <w:r w:rsidRPr="00351DF2">
        <w:rPr>
          <w:rFonts w:cstheme="minorHAnsi"/>
          <w:b/>
        </w:rPr>
        <w:t>ООО «</w:t>
      </w:r>
      <w:proofErr w:type="spellStart"/>
      <w:r w:rsidRPr="00351DF2">
        <w:rPr>
          <w:rFonts w:cstheme="minorHAnsi"/>
          <w:b/>
        </w:rPr>
        <w:t>Разрезуголь</w:t>
      </w:r>
      <w:proofErr w:type="spellEnd"/>
      <w:r w:rsidRPr="00351DF2">
        <w:rPr>
          <w:rFonts w:cstheme="minorHAnsi"/>
          <w:b/>
        </w:rPr>
        <w:t>» уведомляет о начале второго этапа общественных обсуждений намечаемой хозяйственной деятельности по объекту государственной экологической экспертизы проектной документации «</w:t>
      </w:r>
      <w:bookmarkStart w:id="0" w:name="_Hlk52971512"/>
      <w:r w:rsidRPr="00351DF2">
        <w:rPr>
          <w:rFonts w:cstheme="minorHAnsi"/>
          <w:b/>
        </w:rPr>
        <w:t xml:space="preserve">Строительство автомобильной дороги </w:t>
      </w:r>
      <w:proofErr w:type="spellStart"/>
      <w:r w:rsidRPr="00351DF2">
        <w:rPr>
          <w:rFonts w:cstheme="minorHAnsi"/>
          <w:b/>
        </w:rPr>
        <w:t>необщего</w:t>
      </w:r>
      <w:proofErr w:type="spellEnd"/>
      <w:r w:rsidRPr="00351DF2">
        <w:rPr>
          <w:rFonts w:cstheme="minorHAnsi"/>
          <w:b/>
        </w:rPr>
        <w:t xml:space="preserve"> пользования </w:t>
      </w:r>
      <w:proofErr w:type="spellStart"/>
      <w:r w:rsidRPr="00351DF2">
        <w:rPr>
          <w:rFonts w:cstheme="minorHAnsi"/>
          <w:b/>
        </w:rPr>
        <w:t>Зашулан-Гыршелун</w:t>
      </w:r>
      <w:proofErr w:type="spellEnd"/>
      <w:r w:rsidRPr="00351DF2">
        <w:rPr>
          <w:rFonts w:cstheme="minorHAnsi"/>
          <w:b/>
        </w:rPr>
        <w:t xml:space="preserve"> в </w:t>
      </w:r>
      <w:proofErr w:type="spellStart"/>
      <w:r w:rsidRPr="00351DF2">
        <w:rPr>
          <w:rFonts w:cstheme="minorHAnsi"/>
          <w:b/>
        </w:rPr>
        <w:t>Красночикойском</w:t>
      </w:r>
      <w:proofErr w:type="spellEnd"/>
      <w:r w:rsidRPr="00351DF2">
        <w:rPr>
          <w:rFonts w:cstheme="minorHAnsi"/>
          <w:b/>
        </w:rPr>
        <w:t xml:space="preserve"> и Хилокском районах Забайкальского края</w:t>
      </w:r>
      <w:bookmarkEnd w:id="0"/>
      <w:r w:rsidRPr="00351DF2">
        <w:rPr>
          <w:rFonts w:cstheme="minorHAnsi"/>
          <w:b/>
        </w:rPr>
        <w:t>», включая материалы ОВОС.</w:t>
      </w:r>
    </w:p>
    <w:p w:rsidR="0087382D" w:rsidRDefault="0087382D" w:rsidP="0087382D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Цель намечаемой деятельности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грузотранспортная</w:t>
      </w:r>
      <w:proofErr w:type="spellEnd"/>
      <w:r>
        <w:rPr>
          <w:rFonts w:cstheme="minorHAnsi"/>
        </w:rPr>
        <w:t xml:space="preserve"> связь между участком открытых горных р</w:t>
      </w:r>
      <w:r>
        <w:rPr>
          <w:rFonts w:cstheme="minorHAnsi"/>
        </w:rPr>
        <w:t>а</w:t>
      </w:r>
      <w:r>
        <w:rPr>
          <w:rFonts w:cstheme="minorHAnsi"/>
        </w:rPr>
        <w:t xml:space="preserve">бот </w:t>
      </w:r>
      <w:proofErr w:type="spellStart"/>
      <w:r>
        <w:rPr>
          <w:rFonts w:cstheme="minorHAnsi"/>
        </w:rPr>
        <w:t>Зашуланского</w:t>
      </w:r>
      <w:proofErr w:type="spellEnd"/>
      <w:r>
        <w:rPr>
          <w:rFonts w:cstheme="minorHAnsi"/>
        </w:rPr>
        <w:t xml:space="preserve"> каменноугольного месторождения и </w:t>
      </w:r>
      <w:bookmarkStart w:id="1" w:name="_Hlk43802835"/>
      <w:r>
        <w:rPr>
          <w:rFonts w:cstheme="minorHAnsi"/>
        </w:rPr>
        <w:t>погрузочной станцией необщего польз</w:t>
      </w:r>
      <w:r>
        <w:rPr>
          <w:rFonts w:cstheme="minorHAnsi"/>
        </w:rPr>
        <w:t>о</w:t>
      </w:r>
      <w:r>
        <w:rPr>
          <w:rFonts w:cstheme="minorHAnsi"/>
        </w:rPr>
        <w:t>вания, погрузочно-складского комплекса и объектов инфраструктур</w:t>
      </w:r>
      <w:proofErr w:type="gramStart"/>
      <w:r>
        <w:rPr>
          <w:rFonts w:cstheme="minorHAnsi"/>
        </w:rPr>
        <w:t>ы ООО</w:t>
      </w:r>
      <w:proofErr w:type="gramEnd"/>
      <w:r>
        <w:rPr>
          <w:rFonts w:cstheme="minorHAnsi"/>
        </w:rPr>
        <w:t xml:space="preserve"> «</w:t>
      </w:r>
      <w:proofErr w:type="spellStart"/>
      <w:r>
        <w:rPr>
          <w:rFonts w:cstheme="minorHAnsi"/>
        </w:rPr>
        <w:t>Разрезуголь</w:t>
      </w:r>
      <w:proofErr w:type="spellEnd"/>
      <w:r>
        <w:rPr>
          <w:rFonts w:cstheme="minorHAnsi"/>
        </w:rPr>
        <w:t>».</w:t>
      </w:r>
      <w:bookmarkEnd w:id="1"/>
    </w:p>
    <w:p w:rsidR="000B2415" w:rsidRPr="009A5E9B" w:rsidRDefault="000B2415" w:rsidP="000B2415">
      <w:pPr>
        <w:spacing w:line="240" w:lineRule="auto"/>
        <w:rPr>
          <w:rFonts w:cstheme="minorHAnsi"/>
        </w:rPr>
      </w:pPr>
      <w:r w:rsidRPr="009A5E9B">
        <w:rPr>
          <w:rFonts w:cstheme="minorHAnsi"/>
          <w:b/>
          <w:bCs/>
        </w:rPr>
        <w:t>Местоположение намечаемой деятельности:</w:t>
      </w:r>
      <w:r w:rsidRPr="009A5E9B">
        <w:rPr>
          <w:rFonts w:cstheme="minorHAnsi"/>
        </w:rPr>
        <w:t xml:space="preserve"> Автомобильная дорога расположена на территории Красночикойского и Хилокского районов Забайкальского края.</w:t>
      </w:r>
    </w:p>
    <w:p w:rsidR="000B2415" w:rsidRPr="009A5E9B" w:rsidRDefault="000B2415" w:rsidP="000B2415">
      <w:pPr>
        <w:spacing w:line="240" w:lineRule="auto"/>
        <w:rPr>
          <w:rFonts w:cstheme="minorHAnsi"/>
        </w:rPr>
      </w:pPr>
      <w:r w:rsidRPr="009A5E9B">
        <w:rPr>
          <w:rFonts w:cstheme="minorHAnsi"/>
          <w:b/>
          <w:bCs/>
        </w:rPr>
        <w:t>Примерные сроки проведения ОВОС:</w:t>
      </w:r>
      <w:r w:rsidRPr="009A5E9B">
        <w:rPr>
          <w:rFonts w:cstheme="minorHAnsi"/>
        </w:rPr>
        <w:t xml:space="preserve"> 1 – </w:t>
      </w:r>
      <w:r>
        <w:rPr>
          <w:rFonts w:cstheme="minorHAnsi"/>
        </w:rPr>
        <w:t>4</w:t>
      </w:r>
      <w:r w:rsidRPr="009A5E9B">
        <w:rPr>
          <w:rFonts w:cstheme="minorHAnsi"/>
        </w:rPr>
        <w:t xml:space="preserve"> квартал 2020 г.</w:t>
      </w:r>
    </w:p>
    <w:p w:rsidR="000B2415" w:rsidRPr="009A5E9B" w:rsidRDefault="000B2415" w:rsidP="000B2415">
      <w:pPr>
        <w:spacing w:line="240" w:lineRule="auto"/>
        <w:rPr>
          <w:rFonts w:cstheme="minorHAnsi"/>
        </w:rPr>
      </w:pPr>
      <w:r w:rsidRPr="009A5E9B">
        <w:rPr>
          <w:rFonts w:cstheme="minorHAnsi"/>
          <w:b/>
          <w:bCs/>
        </w:rPr>
        <w:t>Орган, ответственный за организацию общественного обсуждения:</w:t>
      </w:r>
      <w:r w:rsidRPr="009A5E9B">
        <w:rPr>
          <w:rFonts w:cstheme="minorHAnsi"/>
        </w:rPr>
        <w:t xml:space="preserve"> Администраци</w:t>
      </w:r>
      <w:r w:rsidR="00896C68">
        <w:rPr>
          <w:rFonts w:cstheme="minorHAnsi"/>
        </w:rPr>
        <w:t>я</w:t>
      </w:r>
      <w:r w:rsidRPr="009A5E9B">
        <w:rPr>
          <w:rFonts w:cstheme="minorHAnsi"/>
        </w:rPr>
        <w:t xml:space="preserve"> муниц</w:t>
      </w:r>
      <w:r w:rsidRPr="009A5E9B">
        <w:rPr>
          <w:rFonts w:cstheme="minorHAnsi"/>
        </w:rPr>
        <w:t>и</w:t>
      </w:r>
      <w:r w:rsidRPr="009A5E9B">
        <w:rPr>
          <w:rFonts w:cstheme="minorHAnsi"/>
        </w:rPr>
        <w:t>пального района «Хилокский район».</w:t>
      </w:r>
    </w:p>
    <w:p w:rsidR="000B2415" w:rsidRDefault="000B2415" w:rsidP="000B2415">
      <w:pPr>
        <w:spacing w:line="240" w:lineRule="auto"/>
        <w:rPr>
          <w:rFonts w:cstheme="minorHAnsi"/>
        </w:rPr>
      </w:pPr>
      <w:r w:rsidRPr="009A5E9B">
        <w:rPr>
          <w:rFonts w:cstheme="minorHAnsi"/>
          <w:b/>
          <w:bCs/>
        </w:rPr>
        <w:t>Форма общественного обсуждения</w:t>
      </w:r>
      <w:r w:rsidRPr="009A5E9B">
        <w:rPr>
          <w:rFonts w:cstheme="minorHAnsi"/>
        </w:rPr>
        <w:t xml:space="preserve"> – </w:t>
      </w:r>
      <w:r w:rsidR="006906B3">
        <w:rPr>
          <w:rFonts w:cstheme="minorHAnsi"/>
        </w:rPr>
        <w:t>общественные слушания</w:t>
      </w:r>
      <w:r w:rsidRPr="009A5E9B">
        <w:rPr>
          <w:rFonts w:cstheme="minorHAnsi"/>
        </w:rPr>
        <w:t xml:space="preserve">. </w:t>
      </w:r>
    </w:p>
    <w:p w:rsidR="000B2415" w:rsidRPr="009A5E9B" w:rsidRDefault="000B2415" w:rsidP="000B2415">
      <w:pPr>
        <w:spacing w:line="240" w:lineRule="auto"/>
        <w:rPr>
          <w:rFonts w:cstheme="minorHAnsi"/>
        </w:rPr>
      </w:pPr>
      <w:r w:rsidRPr="0016439E">
        <w:rPr>
          <w:rFonts w:cstheme="minorHAnsi"/>
          <w:b/>
          <w:bCs/>
        </w:rPr>
        <w:t>Форма представления замечаний и предложений</w:t>
      </w:r>
      <w:r w:rsidRPr="009A5E9B">
        <w:rPr>
          <w:rFonts w:cstheme="minorHAnsi"/>
        </w:rPr>
        <w:t xml:space="preserve"> – письменная.</w:t>
      </w:r>
    </w:p>
    <w:p w:rsidR="000B2415" w:rsidRPr="00C644AE" w:rsidRDefault="000B2415" w:rsidP="000B2415">
      <w:pPr>
        <w:spacing w:line="240" w:lineRule="auto"/>
        <w:rPr>
          <w:rFonts w:cstheme="minorHAnsi"/>
        </w:rPr>
      </w:pPr>
      <w:r w:rsidRPr="009A5E9B">
        <w:rPr>
          <w:rFonts w:cstheme="minorHAnsi"/>
          <w:b/>
          <w:bCs/>
        </w:rPr>
        <w:t xml:space="preserve">Место и сроки доступности </w:t>
      </w:r>
      <w:r w:rsidRPr="00C644AE">
        <w:rPr>
          <w:rFonts w:cstheme="minorHAnsi"/>
          <w:b/>
          <w:bCs/>
        </w:rPr>
        <w:t>материалов:</w:t>
      </w:r>
      <w:r w:rsidRPr="00C644AE">
        <w:rPr>
          <w:rFonts w:cstheme="minorHAnsi"/>
        </w:rPr>
        <w:t xml:space="preserve"> Ознакомиться с </w:t>
      </w:r>
      <w:r>
        <w:rPr>
          <w:rFonts w:cstheme="minorHAnsi"/>
        </w:rPr>
        <w:t>материалами объекта государственной экологической экспертизы, включая материалы</w:t>
      </w:r>
      <w:r w:rsidRPr="00C644AE">
        <w:rPr>
          <w:rFonts w:cstheme="minorHAnsi"/>
        </w:rPr>
        <w:t xml:space="preserve"> ОВОС можно </w:t>
      </w:r>
      <w:bookmarkStart w:id="2" w:name="_Hlk43894413"/>
      <w:r w:rsidRPr="005723D6">
        <w:rPr>
          <w:rFonts w:cstheme="minorHAnsi"/>
        </w:rPr>
        <w:t>19.10.2020 по 17.11.2020 г.</w:t>
      </w:r>
      <w:r w:rsidRPr="00C644AE">
        <w:rPr>
          <w:rFonts w:cstheme="minorHAnsi"/>
        </w:rPr>
        <w:t xml:space="preserve"> (включ</w:t>
      </w:r>
      <w:r w:rsidRPr="00C644AE">
        <w:rPr>
          <w:rFonts w:cstheme="minorHAnsi"/>
        </w:rPr>
        <w:t>и</w:t>
      </w:r>
      <w:r w:rsidRPr="00C644AE">
        <w:rPr>
          <w:rFonts w:cstheme="minorHAnsi"/>
        </w:rPr>
        <w:t xml:space="preserve">тельно) </w:t>
      </w:r>
      <w:bookmarkEnd w:id="2"/>
      <w:r w:rsidRPr="00C644AE">
        <w:rPr>
          <w:rFonts w:cstheme="minorHAnsi"/>
        </w:rPr>
        <w:t>на официальном сайте генерального проектировщика ООО «ИК Центр Проект» https://cpe-llc.ru/ в информационно-телекоммуникационной сети «Интернет», а также по адрес</w:t>
      </w:r>
      <w:r w:rsidR="006906B3">
        <w:rPr>
          <w:rFonts w:cstheme="minorHAnsi"/>
        </w:rPr>
        <w:t>у</w:t>
      </w:r>
      <w:r w:rsidRPr="00C644AE">
        <w:rPr>
          <w:rFonts w:cstheme="minorHAnsi"/>
        </w:rPr>
        <w:t>: Забайкальский край, Хилокский район, г. Хилок, ул. Ленина, дом 9, здание администрации мун</w:t>
      </w:r>
      <w:r w:rsidRPr="00C644AE">
        <w:rPr>
          <w:rFonts w:cstheme="minorHAnsi"/>
        </w:rPr>
        <w:t>и</w:t>
      </w:r>
      <w:r w:rsidRPr="00C644AE">
        <w:rPr>
          <w:rFonts w:cstheme="minorHAnsi"/>
        </w:rPr>
        <w:t xml:space="preserve">ципального района «Хилокский район». Режим работы: </w:t>
      </w:r>
      <w:proofErr w:type="spellStart"/>
      <w:r w:rsidRPr="00C644AE">
        <w:rPr>
          <w:rFonts w:cstheme="minorHAnsi"/>
        </w:rPr>
        <w:t>пн-чт</w:t>
      </w:r>
      <w:proofErr w:type="spellEnd"/>
      <w:r w:rsidRPr="00C644AE">
        <w:rPr>
          <w:rFonts w:cstheme="minorHAnsi"/>
        </w:rPr>
        <w:t xml:space="preserve"> 7:45–17:00, </w:t>
      </w:r>
      <w:proofErr w:type="spellStart"/>
      <w:r w:rsidRPr="00C644AE">
        <w:rPr>
          <w:rFonts w:cstheme="minorHAnsi"/>
        </w:rPr>
        <w:t>пт</w:t>
      </w:r>
      <w:proofErr w:type="spellEnd"/>
      <w:r w:rsidRPr="00C644AE">
        <w:rPr>
          <w:rFonts w:cstheme="minorHAnsi"/>
        </w:rPr>
        <w:t xml:space="preserve"> 7:45–15:45, перерыв 12:00–13:00.</w:t>
      </w:r>
    </w:p>
    <w:p w:rsidR="000B2415" w:rsidRDefault="000B2415" w:rsidP="000B2415">
      <w:pPr>
        <w:spacing w:line="240" w:lineRule="auto"/>
        <w:rPr>
          <w:rFonts w:cstheme="minorHAnsi"/>
        </w:rPr>
      </w:pPr>
      <w:r>
        <w:rPr>
          <w:rFonts w:cstheme="minorHAnsi"/>
        </w:rPr>
        <w:t>Общественн</w:t>
      </w:r>
      <w:r w:rsidR="006906B3">
        <w:rPr>
          <w:rFonts w:cstheme="minorHAnsi"/>
        </w:rPr>
        <w:t>ые</w:t>
      </w:r>
      <w:r>
        <w:rPr>
          <w:rFonts w:cstheme="minorHAnsi"/>
        </w:rPr>
        <w:t xml:space="preserve"> </w:t>
      </w:r>
      <w:r w:rsidR="006906B3">
        <w:rPr>
          <w:rFonts w:cstheme="minorHAnsi"/>
        </w:rPr>
        <w:t>слушания</w:t>
      </w:r>
      <w:r>
        <w:rPr>
          <w:rFonts w:cstheme="minorHAnsi"/>
        </w:rPr>
        <w:t xml:space="preserve"> объекта экологической экспертизы </w:t>
      </w:r>
      <w:r w:rsidR="00896C68">
        <w:rPr>
          <w:rFonts w:cstheme="minorHAnsi"/>
        </w:rPr>
        <w:t xml:space="preserve">материалов </w:t>
      </w:r>
      <w:r>
        <w:rPr>
          <w:rFonts w:cstheme="minorHAnsi"/>
        </w:rPr>
        <w:t>проектной документ</w:t>
      </w:r>
      <w:r>
        <w:rPr>
          <w:rFonts w:cstheme="minorHAnsi"/>
        </w:rPr>
        <w:t>а</w:t>
      </w:r>
      <w:r>
        <w:rPr>
          <w:rFonts w:cstheme="minorHAnsi"/>
        </w:rPr>
        <w:t xml:space="preserve">ции </w:t>
      </w:r>
      <w:r w:rsidRPr="009A5E9B">
        <w:rPr>
          <w:rFonts w:cstheme="minorHAnsi"/>
        </w:rPr>
        <w:t xml:space="preserve">«Строительство автомобильной дороги </w:t>
      </w:r>
      <w:proofErr w:type="spellStart"/>
      <w:r w:rsidRPr="009A5E9B">
        <w:rPr>
          <w:rFonts w:cstheme="minorHAnsi"/>
        </w:rPr>
        <w:t>необщего</w:t>
      </w:r>
      <w:proofErr w:type="spellEnd"/>
      <w:r w:rsidRPr="009A5E9B">
        <w:rPr>
          <w:rFonts w:cstheme="minorHAnsi"/>
        </w:rPr>
        <w:t xml:space="preserve"> пользования </w:t>
      </w:r>
      <w:proofErr w:type="spellStart"/>
      <w:r w:rsidRPr="009A5E9B">
        <w:rPr>
          <w:rFonts w:cstheme="minorHAnsi"/>
        </w:rPr>
        <w:t>Зашулан-Гыршелун</w:t>
      </w:r>
      <w:proofErr w:type="spellEnd"/>
      <w:r w:rsidRPr="009A5E9B">
        <w:rPr>
          <w:rFonts w:cstheme="minorHAnsi"/>
        </w:rPr>
        <w:t xml:space="preserve"> в </w:t>
      </w:r>
      <w:proofErr w:type="spellStart"/>
      <w:r w:rsidRPr="009A5E9B">
        <w:rPr>
          <w:rFonts w:cstheme="minorHAnsi"/>
        </w:rPr>
        <w:t>Красн</w:t>
      </w:r>
      <w:r w:rsidRPr="009A5E9B">
        <w:rPr>
          <w:rFonts w:cstheme="minorHAnsi"/>
        </w:rPr>
        <w:t>о</w:t>
      </w:r>
      <w:r w:rsidRPr="009A5E9B">
        <w:rPr>
          <w:rFonts w:cstheme="minorHAnsi"/>
        </w:rPr>
        <w:t>чикойском</w:t>
      </w:r>
      <w:proofErr w:type="spellEnd"/>
      <w:r w:rsidRPr="009A5E9B">
        <w:rPr>
          <w:rFonts w:cstheme="minorHAnsi"/>
        </w:rPr>
        <w:t xml:space="preserve"> и Хилокском районах Забайкальского края»</w:t>
      </w:r>
      <w:r>
        <w:rPr>
          <w:rFonts w:cstheme="minorHAnsi"/>
        </w:rPr>
        <w:t xml:space="preserve">, включая материалы ОВОС </w:t>
      </w:r>
      <w:r w:rsidR="006906B3">
        <w:rPr>
          <w:rFonts w:cstheme="minorHAnsi"/>
        </w:rPr>
        <w:t xml:space="preserve">будут </w:t>
      </w:r>
      <w:r w:rsidR="006906B3" w:rsidRPr="00062837">
        <w:rPr>
          <w:rFonts w:cstheme="minorHAnsi"/>
        </w:rPr>
        <w:t>прох</w:t>
      </w:r>
      <w:r w:rsidR="006906B3" w:rsidRPr="00062837">
        <w:rPr>
          <w:rFonts w:cstheme="minorHAnsi"/>
        </w:rPr>
        <w:t>о</w:t>
      </w:r>
      <w:r w:rsidR="006906B3" w:rsidRPr="00062837">
        <w:rPr>
          <w:rFonts w:cstheme="minorHAnsi"/>
        </w:rPr>
        <w:t xml:space="preserve">дить 19.11.2020 г. в </w:t>
      </w:r>
      <w:r w:rsidR="00062837" w:rsidRPr="00062837">
        <w:rPr>
          <w:rFonts w:cstheme="minorHAnsi"/>
        </w:rPr>
        <w:t>16.00</w:t>
      </w:r>
      <w:r w:rsidR="006906B3" w:rsidRPr="00062837">
        <w:rPr>
          <w:rFonts w:cstheme="minorHAnsi"/>
        </w:rPr>
        <w:t xml:space="preserve"> часов по адресу: Забайкальский край, Хилокский район, г. Хилок, ул. Л</w:t>
      </w:r>
      <w:r w:rsidR="006906B3" w:rsidRPr="00062837">
        <w:rPr>
          <w:rFonts w:cstheme="minorHAnsi"/>
        </w:rPr>
        <w:t>е</w:t>
      </w:r>
      <w:r w:rsidR="006906B3" w:rsidRPr="00062837">
        <w:rPr>
          <w:rFonts w:cstheme="minorHAnsi"/>
        </w:rPr>
        <w:t xml:space="preserve">нина, дом 9, </w:t>
      </w:r>
      <w:r w:rsidR="00062837" w:rsidRPr="00062837">
        <w:rPr>
          <w:rFonts w:cstheme="minorHAnsi"/>
        </w:rPr>
        <w:t>«малый зал», 3 этаж.</w:t>
      </w:r>
    </w:p>
    <w:p w:rsidR="000B2415" w:rsidRPr="00C644AE" w:rsidRDefault="000B2415" w:rsidP="000B2415">
      <w:pPr>
        <w:spacing w:line="240" w:lineRule="auto"/>
        <w:rPr>
          <w:rFonts w:cstheme="minorHAnsi"/>
        </w:rPr>
      </w:pPr>
      <w:r>
        <w:rPr>
          <w:rFonts w:cstheme="minorHAnsi"/>
        </w:rPr>
        <w:t>Принятие от граждан и общественных организаций письменных замечаний и предложений в п</w:t>
      </w:r>
      <w:r>
        <w:rPr>
          <w:rFonts w:cstheme="minorHAnsi"/>
        </w:rPr>
        <w:t>е</w:t>
      </w:r>
      <w:r>
        <w:rPr>
          <w:rFonts w:cstheme="minorHAnsi"/>
        </w:rPr>
        <w:t>риод до принятия решения о реализации намечаемой деятельности осуществляется в течени</w:t>
      </w:r>
      <w:r w:rsidR="00896C68">
        <w:rPr>
          <w:rFonts w:cstheme="minorHAnsi"/>
        </w:rPr>
        <w:t>е</w:t>
      </w:r>
      <w:r>
        <w:rPr>
          <w:rFonts w:cstheme="minorHAnsi"/>
        </w:rPr>
        <w:t xml:space="preserve"> 30 дней после окончания общественного обсуждения </w:t>
      </w:r>
      <w:r w:rsidRPr="00C644AE">
        <w:rPr>
          <w:rFonts w:cstheme="minorHAnsi"/>
        </w:rPr>
        <w:t>по адресам:</w:t>
      </w:r>
    </w:p>
    <w:p w:rsidR="000B2415" w:rsidRPr="0025500C" w:rsidRDefault="000B2415" w:rsidP="000B241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E27F47">
        <w:rPr>
          <w:rFonts w:cstheme="minorHAnsi"/>
        </w:rPr>
        <w:t>Администрации муниципального района «</w:t>
      </w:r>
      <w:r>
        <w:rPr>
          <w:rFonts w:cstheme="minorHAnsi"/>
        </w:rPr>
        <w:t>Хилокский район», прием писем по электронному а</w:t>
      </w:r>
      <w:r>
        <w:rPr>
          <w:rFonts w:cstheme="minorHAnsi"/>
        </w:rPr>
        <w:t>д</w:t>
      </w:r>
      <w:r>
        <w:rPr>
          <w:rFonts w:cstheme="minorHAnsi"/>
        </w:rPr>
        <w:t xml:space="preserve">ресу: </w:t>
      </w:r>
      <w:hyperlink r:id="rId4" w:history="1">
        <w:r w:rsidRPr="005C7793">
          <w:rPr>
            <w:rStyle w:val="a3"/>
            <w:rFonts w:cstheme="minorHAnsi"/>
          </w:rPr>
          <w:t>admhilok@mail.ru</w:t>
        </w:r>
      </w:hyperlink>
      <w:r>
        <w:rPr>
          <w:rFonts w:cstheme="minorHAnsi"/>
        </w:rPr>
        <w:t xml:space="preserve">, почтовому адресу: </w:t>
      </w:r>
      <w:r w:rsidRPr="00292487">
        <w:rPr>
          <w:rFonts w:cstheme="minorHAnsi"/>
        </w:rPr>
        <w:t>673200</w:t>
      </w:r>
      <w:r>
        <w:rPr>
          <w:rFonts w:cstheme="minorHAnsi"/>
        </w:rPr>
        <w:t xml:space="preserve">, </w:t>
      </w:r>
      <w:r w:rsidRPr="0025500C">
        <w:rPr>
          <w:rFonts w:cstheme="minorHAnsi"/>
        </w:rPr>
        <w:t>Забайкальский край, Хилокский район, г. Х</w:t>
      </w:r>
      <w:r w:rsidRPr="0025500C">
        <w:rPr>
          <w:rFonts w:cstheme="minorHAnsi"/>
        </w:rPr>
        <w:t>и</w:t>
      </w:r>
      <w:r w:rsidRPr="0025500C">
        <w:rPr>
          <w:rFonts w:cstheme="minorHAnsi"/>
        </w:rPr>
        <w:t>лок, ул. Ленина, дом 9, здание администрации муниципального района «Хилокский район»</w:t>
      </w:r>
      <w:r>
        <w:rPr>
          <w:rFonts w:cstheme="minorHAnsi"/>
        </w:rPr>
        <w:t>. Тел. 8</w:t>
      </w:r>
      <w:r w:rsidRPr="00B12516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B12516">
        <w:rPr>
          <w:rFonts w:cstheme="minorHAnsi"/>
        </w:rPr>
        <w:t>30237</w:t>
      </w:r>
      <w:r>
        <w:rPr>
          <w:rFonts w:cstheme="minorHAnsi"/>
        </w:rPr>
        <w:t>)</w:t>
      </w:r>
      <w:r w:rsidRPr="00B12516">
        <w:rPr>
          <w:rFonts w:cstheme="minorHAnsi"/>
        </w:rPr>
        <w:t xml:space="preserve"> 2-11-12</w:t>
      </w:r>
      <w:r>
        <w:rPr>
          <w:rFonts w:cstheme="minorHAnsi"/>
        </w:rPr>
        <w:t>.</w:t>
      </w:r>
    </w:p>
    <w:p w:rsidR="000B2415" w:rsidRPr="00E27F47" w:rsidRDefault="000B2415" w:rsidP="000B2415">
      <w:pPr>
        <w:spacing w:line="240" w:lineRule="auto"/>
        <w:rPr>
          <w:rFonts w:eastAsia="Calibri" w:cstheme="minorHAnsi"/>
        </w:rPr>
      </w:pPr>
      <w:r w:rsidRPr="00E27F47">
        <w:rPr>
          <w:rFonts w:eastAsia="Calibri" w:cstheme="minorHAnsi"/>
        </w:rPr>
        <w:t>- Заказчик: ООО «</w:t>
      </w:r>
      <w:proofErr w:type="spellStart"/>
      <w:r w:rsidRPr="00E27F47">
        <w:rPr>
          <w:rFonts w:eastAsia="Calibri" w:cstheme="minorHAnsi"/>
        </w:rPr>
        <w:t>Разрезуголь</w:t>
      </w:r>
      <w:proofErr w:type="spellEnd"/>
      <w:r w:rsidRPr="00E27F47">
        <w:rPr>
          <w:rFonts w:eastAsia="Calibri" w:cstheme="minorHAnsi"/>
        </w:rPr>
        <w:t>», прием писем по электронному адресу: office_ru@kvsu.ru, почт</w:t>
      </w:r>
      <w:r w:rsidRPr="00E27F47">
        <w:rPr>
          <w:rFonts w:eastAsia="Calibri" w:cstheme="minorHAnsi"/>
        </w:rPr>
        <w:t>о</w:t>
      </w:r>
      <w:r w:rsidRPr="00E27F47">
        <w:rPr>
          <w:rFonts w:eastAsia="Calibri" w:cstheme="minorHAnsi"/>
        </w:rPr>
        <w:t>вому адресу 673075, Забайкальский край, Красночикойский район, село Черемхово, Центральная ул. 47. Справки по телефону +7 (3022) 211 541.</w:t>
      </w:r>
    </w:p>
    <w:p w:rsidR="000B2415" w:rsidRPr="004766B9" w:rsidRDefault="000B2415" w:rsidP="000B2415">
      <w:pPr>
        <w:textAlignment w:val="baseline"/>
        <w:rPr>
          <w:rFonts w:cstheme="minorHAnsi"/>
        </w:rPr>
      </w:pPr>
      <w:r w:rsidRPr="00E27F47">
        <w:rPr>
          <w:rFonts w:cstheme="minorHAnsi"/>
        </w:rPr>
        <w:t xml:space="preserve">- </w:t>
      </w:r>
      <w:r w:rsidRPr="00E27F47">
        <w:rPr>
          <w:rFonts w:eastAsia="Calibri" w:cstheme="minorHAnsi"/>
        </w:rPr>
        <w:t xml:space="preserve">Генеральный проектировщик ООО «ИК </w:t>
      </w:r>
      <w:proofErr w:type="spellStart"/>
      <w:r w:rsidRPr="00E27F47">
        <w:rPr>
          <w:rFonts w:eastAsia="Calibri" w:cstheme="minorHAnsi"/>
        </w:rPr>
        <w:t>ЦентрПроект</w:t>
      </w:r>
      <w:proofErr w:type="spellEnd"/>
      <w:r w:rsidRPr="00E27F47">
        <w:rPr>
          <w:rFonts w:eastAsia="Calibri" w:cstheme="minorHAnsi"/>
        </w:rPr>
        <w:t xml:space="preserve">», прием писем по электронному адресу: </w:t>
      </w:r>
      <w:r w:rsidRPr="00E27F47">
        <w:t>LLC.CPE@yandex.ru,</w:t>
      </w:r>
      <w:r w:rsidRPr="00E27F47">
        <w:rPr>
          <w:rFonts w:eastAsia="Calibri" w:cstheme="minorHAnsi"/>
        </w:rPr>
        <w:t xml:space="preserve"> почтовому адресу: 650002, Кемеровская область, г. Кемерово, ул. Институтская, д. 1, офис 310. Справки по телефону: 8(3842)67-07-14.</w:t>
      </w:r>
    </w:p>
    <w:p w:rsidR="00491274" w:rsidRPr="004766B9" w:rsidRDefault="00491274" w:rsidP="004766B9">
      <w:pPr>
        <w:spacing w:line="240" w:lineRule="auto"/>
        <w:rPr>
          <w:rFonts w:cstheme="minorHAnsi"/>
        </w:rPr>
      </w:pPr>
    </w:p>
    <w:sectPr w:rsidR="00491274" w:rsidRPr="004766B9" w:rsidSect="00DE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0444"/>
    <w:rsid w:val="000062FA"/>
    <w:rsid w:val="0002247E"/>
    <w:rsid w:val="00047325"/>
    <w:rsid w:val="00062837"/>
    <w:rsid w:val="00087ED4"/>
    <w:rsid w:val="000A1845"/>
    <w:rsid w:val="000A79BD"/>
    <w:rsid w:val="000B2415"/>
    <w:rsid w:val="000B3ED4"/>
    <w:rsid w:val="000E120E"/>
    <w:rsid w:val="001030C6"/>
    <w:rsid w:val="0014471A"/>
    <w:rsid w:val="001730AB"/>
    <w:rsid w:val="00186F9A"/>
    <w:rsid w:val="001A4AC8"/>
    <w:rsid w:val="001B04D6"/>
    <w:rsid w:val="001D7FF8"/>
    <w:rsid w:val="002322BD"/>
    <w:rsid w:val="00240E58"/>
    <w:rsid w:val="0025500C"/>
    <w:rsid w:val="002D60A7"/>
    <w:rsid w:val="0031759F"/>
    <w:rsid w:val="00322468"/>
    <w:rsid w:val="00351DF2"/>
    <w:rsid w:val="00374EC8"/>
    <w:rsid w:val="003871C9"/>
    <w:rsid w:val="00390697"/>
    <w:rsid w:val="003A1E1F"/>
    <w:rsid w:val="003E2F4F"/>
    <w:rsid w:val="003F5DDE"/>
    <w:rsid w:val="004766B9"/>
    <w:rsid w:val="00491274"/>
    <w:rsid w:val="004E4BFB"/>
    <w:rsid w:val="004E5837"/>
    <w:rsid w:val="004E6570"/>
    <w:rsid w:val="00543678"/>
    <w:rsid w:val="00592575"/>
    <w:rsid w:val="005B62A2"/>
    <w:rsid w:val="005F0444"/>
    <w:rsid w:val="00622A3C"/>
    <w:rsid w:val="00643FBC"/>
    <w:rsid w:val="006906B3"/>
    <w:rsid w:val="006D5E61"/>
    <w:rsid w:val="00761A63"/>
    <w:rsid w:val="00780665"/>
    <w:rsid w:val="0078120D"/>
    <w:rsid w:val="0078121D"/>
    <w:rsid w:val="00792807"/>
    <w:rsid w:val="00804105"/>
    <w:rsid w:val="0087382D"/>
    <w:rsid w:val="00896C68"/>
    <w:rsid w:val="008E4A59"/>
    <w:rsid w:val="00910796"/>
    <w:rsid w:val="00911919"/>
    <w:rsid w:val="00920120"/>
    <w:rsid w:val="0094326E"/>
    <w:rsid w:val="009669A6"/>
    <w:rsid w:val="00976AA2"/>
    <w:rsid w:val="009875F3"/>
    <w:rsid w:val="009C5959"/>
    <w:rsid w:val="009F1EB8"/>
    <w:rsid w:val="00A54568"/>
    <w:rsid w:val="00A759B6"/>
    <w:rsid w:val="00A82DC2"/>
    <w:rsid w:val="00A84E25"/>
    <w:rsid w:val="00B31134"/>
    <w:rsid w:val="00B56548"/>
    <w:rsid w:val="00B65F02"/>
    <w:rsid w:val="00BB3966"/>
    <w:rsid w:val="00C02DE0"/>
    <w:rsid w:val="00CC1D2F"/>
    <w:rsid w:val="00D66215"/>
    <w:rsid w:val="00D955BF"/>
    <w:rsid w:val="00DD5B60"/>
    <w:rsid w:val="00DE255E"/>
    <w:rsid w:val="00EB254A"/>
    <w:rsid w:val="00EB3BF0"/>
    <w:rsid w:val="00EB6895"/>
    <w:rsid w:val="00EC084D"/>
    <w:rsid w:val="00ED6C50"/>
    <w:rsid w:val="00FC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568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qFormat/>
    <w:rsid w:val="00A54568"/>
    <w:pPr>
      <w:spacing w:before="120" w:after="120" w:line="276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4568"/>
    <w:rPr>
      <w:rFonts w:ascii="Arial" w:eastAsia="Calibri" w:hAnsi="Arial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hil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Archi</cp:lastModifiedBy>
  <cp:revision>24</cp:revision>
  <cp:lastPrinted>2020-10-14T01:02:00Z</cp:lastPrinted>
  <dcterms:created xsi:type="dcterms:W3CDTF">2020-06-10T05:41:00Z</dcterms:created>
  <dcterms:modified xsi:type="dcterms:W3CDTF">2020-10-14T01:03:00Z</dcterms:modified>
</cp:coreProperties>
</file>