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D4" w:rsidRDefault="00F64BF7" w:rsidP="00841069">
      <w:pPr>
        <w:pStyle w:val="12"/>
        <w:shd w:val="clear" w:color="auto" w:fill="auto"/>
        <w:spacing w:after="0"/>
        <w:ind w:right="300"/>
      </w:pPr>
      <w:bookmarkStart w:id="0" w:name="bookmark0"/>
      <w:bookmarkStart w:id="1" w:name="_GoBack"/>
      <w:bookmarkEnd w:id="1"/>
      <w:r>
        <w:t>АДМИНИСТРАЦИЯ МУНИЦИПАЛЬНОГО РАЙОНА</w:t>
      </w:r>
      <w:r>
        <w:br/>
        <w:t>«ХИЛОКСКИЙ РАЙОН»</w:t>
      </w:r>
      <w:bookmarkEnd w:id="0"/>
    </w:p>
    <w:p w:rsidR="00690662" w:rsidRDefault="00690662" w:rsidP="00690662">
      <w:pPr>
        <w:pStyle w:val="12"/>
        <w:shd w:val="clear" w:color="auto" w:fill="auto"/>
        <w:spacing w:after="0"/>
        <w:ind w:right="300"/>
      </w:pPr>
    </w:p>
    <w:p w:rsidR="00690662" w:rsidRDefault="00690662" w:rsidP="00690662">
      <w:pPr>
        <w:pStyle w:val="12"/>
        <w:shd w:val="clear" w:color="auto" w:fill="auto"/>
        <w:spacing w:after="0"/>
        <w:ind w:right="300"/>
      </w:pPr>
    </w:p>
    <w:p w:rsidR="00690662" w:rsidRDefault="00690662" w:rsidP="00690662">
      <w:pPr>
        <w:pStyle w:val="12"/>
        <w:shd w:val="clear" w:color="auto" w:fill="auto"/>
        <w:spacing w:after="0"/>
        <w:ind w:right="300"/>
      </w:pPr>
    </w:p>
    <w:p w:rsidR="005541D4" w:rsidRDefault="00F64BF7" w:rsidP="00690662">
      <w:pPr>
        <w:pStyle w:val="12"/>
        <w:shd w:val="clear" w:color="auto" w:fill="auto"/>
        <w:spacing w:after="0" w:line="280" w:lineRule="exact"/>
        <w:ind w:right="300"/>
      </w:pPr>
      <w:bookmarkStart w:id="2" w:name="bookmark1"/>
      <w:r>
        <w:t>ПОСТАНОВЛЕНИЕ</w:t>
      </w:r>
      <w:bookmarkEnd w:id="2"/>
    </w:p>
    <w:p w:rsidR="00690662" w:rsidRDefault="00690662" w:rsidP="00690662">
      <w:pPr>
        <w:pStyle w:val="12"/>
        <w:shd w:val="clear" w:color="auto" w:fill="auto"/>
        <w:spacing w:after="0" w:line="280" w:lineRule="exact"/>
        <w:ind w:right="300"/>
      </w:pPr>
    </w:p>
    <w:p w:rsidR="00690662" w:rsidRDefault="00690662" w:rsidP="00690662">
      <w:pPr>
        <w:pStyle w:val="12"/>
        <w:shd w:val="clear" w:color="auto" w:fill="auto"/>
        <w:spacing w:after="0" w:line="280" w:lineRule="exact"/>
        <w:ind w:right="300"/>
      </w:pPr>
    </w:p>
    <w:p w:rsidR="00690662" w:rsidRDefault="0015794F" w:rsidP="00690662">
      <w:pPr>
        <w:pStyle w:val="20"/>
        <w:shd w:val="clear" w:color="auto" w:fill="auto"/>
        <w:spacing w:before="0" w:after="0" w:line="320" w:lineRule="exact"/>
      </w:pPr>
      <w:r>
        <w:rPr>
          <w:rStyle w:val="21"/>
          <w:lang w:eastAsia="en-US" w:bidi="en-US"/>
        </w:rPr>
        <w:t xml:space="preserve">20 октября </w:t>
      </w:r>
      <w:r w:rsidR="00690662">
        <w:t>20</w:t>
      </w:r>
      <w:r w:rsidR="00B70CDA">
        <w:t>20</w:t>
      </w:r>
      <w:r w:rsidR="00690662">
        <w:t xml:space="preserve"> года                                                           </w:t>
      </w:r>
      <w:r>
        <w:t xml:space="preserve">        </w:t>
      </w:r>
      <w:r w:rsidR="00690662">
        <w:t xml:space="preserve"> </w:t>
      </w:r>
      <w:r w:rsidR="008C425B">
        <w:t xml:space="preserve"> </w:t>
      </w:r>
      <w:r w:rsidR="00690662">
        <w:t>№</w:t>
      </w:r>
      <w:r>
        <w:t>695</w:t>
      </w:r>
    </w:p>
    <w:p w:rsidR="005541D4" w:rsidRDefault="00F64BF7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  <w:r>
        <w:t>г. Хилок</w:t>
      </w:r>
    </w:p>
    <w:p w:rsidR="00690662" w:rsidRDefault="00690662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</w:p>
    <w:p w:rsidR="00690662" w:rsidRDefault="00690662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</w:p>
    <w:p w:rsidR="005541D4" w:rsidRPr="0056244F" w:rsidRDefault="0056244F" w:rsidP="00690662">
      <w:pPr>
        <w:pStyle w:val="30"/>
        <w:shd w:val="clear" w:color="auto" w:fill="auto"/>
        <w:spacing w:before="0"/>
        <w:ind w:firstLine="760"/>
        <w:jc w:val="both"/>
      </w:pPr>
      <w:r w:rsidRPr="0056244F">
        <w:rPr>
          <w:color w:val="auto"/>
        </w:rPr>
        <w:t>О внесении изменений в Административный регламент по предоставлению муниципальной услуги «Выдача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сервитута», утвержденный постановлением администрации муниципального района «Хилокский район» от 28.01.2016 года № 51</w:t>
      </w:r>
    </w:p>
    <w:p w:rsidR="00690662" w:rsidRDefault="00690662" w:rsidP="00690662">
      <w:pPr>
        <w:pStyle w:val="30"/>
        <w:shd w:val="clear" w:color="auto" w:fill="auto"/>
        <w:spacing w:before="0"/>
        <w:ind w:firstLine="760"/>
        <w:jc w:val="both"/>
      </w:pPr>
    </w:p>
    <w:p w:rsidR="005541D4" w:rsidRDefault="00F64BF7" w:rsidP="00690662">
      <w:pPr>
        <w:pStyle w:val="20"/>
        <w:shd w:val="clear" w:color="auto" w:fill="auto"/>
        <w:spacing w:before="0" w:after="0" w:line="317" w:lineRule="exact"/>
        <w:ind w:firstLine="700"/>
        <w:rPr>
          <w:rStyle w:val="22"/>
        </w:rPr>
      </w:pPr>
      <w:r>
        <w:t>В соответствии со статьей 3</w:t>
      </w:r>
      <w:r w:rsidR="00796C3C">
        <w:t>7</w:t>
      </w:r>
      <w:r>
        <w:t xml:space="preserve"> Устава муниципального района «Хилокский район», в целях приведения нормативно-правовой базы в соответствие с действующим законодательством Администрация муниципального района «Хилокский район» </w:t>
      </w:r>
      <w:r>
        <w:rPr>
          <w:rStyle w:val="22"/>
        </w:rPr>
        <w:t>постановляет:</w:t>
      </w:r>
    </w:p>
    <w:p w:rsidR="00690662" w:rsidRDefault="00690662" w:rsidP="00690662">
      <w:pPr>
        <w:pStyle w:val="20"/>
        <w:shd w:val="clear" w:color="auto" w:fill="auto"/>
        <w:spacing w:before="0" w:after="0" w:line="317" w:lineRule="exact"/>
        <w:ind w:firstLine="700"/>
      </w:pPr>
    </w:p>
    <w:p w:rsidR="005541D4" w:rsidRPr="00312A6B" w:rsidRDefault="00F64BF7" w:rsidP="00B70CDA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firstLine="851"/>
      </w:pPr>
      <w:proofErr w:type="gramStart"/>
      <w:r>
        <w:t xml:space="preserve">Утвердить прилагаемые изменения, которые вносятся в Административный регламент по предоставлению муниципальной услуги </w:t>
      </w:r>
      <w:r w:rsidR="0056244F" w:rsidRPr="00866364">
        <w:rPr>
          <w:bCs/>
          <w:color w:val="auto"/>
        </w:rPr>
        <w:t>«</w:t>
      </w:r>
      <w:r w:rsidR="0056244F" w:rsidRPr="0011091C">
        <w:rPr>
          <w:bCs/>
          <w:color w:val="auto"/>
        </w:rPr>
        <w:t>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</w:t>
      </w:r>
      <w:r w:rsidR="0056244F">
        <w:rPr>
          <w:bCs/>
          <w:color w:val="auto"/>
        </w:rPr>
        <w:t xml:space="preserve">ставления земельных участков и </w:t>
      </w:r>
      <w:r w:rsidR="0056244F" w:rsidRPr="0011091C">
        <w:rPr>
          <w:bCs/>
          <w:color w:val="auto"/>
        </w:rPr>
        <w:t>установления сервитута</w:t>
      </w:r>
      <w:r w:rsidR="0056244F" w:rsidRPr="00866364">
        <w:rPr>
          <w:bCs/>
          <w:color w:val="auto"/>
        </w:rPr>
        <w:t>»</w:t>
      </w:r>
      <w:r w:rsidR="00312A6B" w:rsidRPr="00312A6B">
        <w:t xml:space="preserve">, утвержденный постановлением администрации муниципального района «Хилокский район» от </w:t>
      </w:r>
      <w:r w:rsidR="0056244F">
        <w:t>28</w:t>
      </w:r>
      <w:r w:rsidR="00312A6B" w:rsidRPr="00312A6B">
        <w:t>.0</w:t>
      </w:r>
      <w:r w:rsidR="0056244F">
        <w:t>1</w:t>
      </w:r>
      <w:r w:rsidR="00312A6B" w:rsidRPr="00312A6B">
        <w:t>.201</w:t>
      </w:r>
      <w:r w:rsidR="0056244F">
        <w:t>6</w:t>
      </w:r>
      <w:r w:rsidR="00312A6B" w:rsidRPr="00312A6B">
        <w:t xml:space="preserve"> года № 5</w:t>
      </w:r>
      <w:r w:rsidR="0056244F">
        <w:t>1</w:t>
      </w:r>
      <w:r w:rsidRPr="00312A6B">
        <w:t xml:space="preserve"> «</w:t>
      </w:r>
      <w:r w:rsidR="00312A6B" w:rsidRPr="00312A6B">
        <w:t>Об утверждении административного регламента предоставления муниципальной услуги «</w:t>
      </w:r>
      <w:r w:rsidR="0056244F" w:rsidRPr="0011091C">
        <w:rPr>
          <w:bCs/>
          <w:color w:val="auto"/>
        </w:rPr>
        <w:t>Выдача разрешения</w:t>
      </w:r>
      <w:proofErr w:type="gramEnd"/>
      <w:r w:rsidR="0056244F" w:rsidRPr="0011091C">
        <w:rPr>
          <w:bCs/>
          <w:color w:val="auto"/>
        </w:rPr>
        <w:t xml:space="preserve">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</w:t>
      </w:r>
      <w:r w:rsidR="0056244F">
        <w:rPr>
          <w:bCs/>
          <w:color w:val="auto"/>
        </w:rPr>
        <w:t xml:space="preserve">ставления земельных участков и </w:t>
      </w:r>
      <w:r w:rsidR="0056244F" w:rsidRPr="0011091C">
        <w:rPr>
          <w:bCs/>
          <w:color w:val="auto"/>
        </w:rPr>
        <w:t>установления сервитута</w:t>
      </w:r>
      <w:r w:rsidRPr="00312A6B">
        <w:t>».</w:t>
      </w:r>
    </w:p>
    <w:p w:rsidR="005541D4" w:rsidRDefault="00F64BF7" w:rsidP="00B70CDA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firstLine="851"/>
      </w:pPr>
      <w:r>
        <w:t>Опубликовать настоящее постановление на сайте муниципального района «Хилокский район».</w:t>
      </w:r>
    </w:p>
    <w:p w:rsidR="005541D4" w:rsidRDefault="005541D4" w:rsidP="00690662">
      <w:pPr>
        <w:framePr w:wrap="none" w:vAnchor="page" w:hAnchor="page" w:x="2119" w:y="13511"/>
        <w:rPr>
          <w:sz w:val="2"/>
          <w:szCs w:val="2"/>
        </w:rPr>
      </w:pP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56244F" w:rsidRDefault="0056244F" w:rsidP="00690662">
      <w:pPr>
        <w:rPr>
          <w:rFonts w:ascii="Times New Roman" w:hAnsi="Times New Roman" w:cs="Times New Roman"/>
          <w:sz w:val="28"/>
          <w:szCs w:val="28"/>
        </w:rPr>
      </w:pPr>
    </w:p>
    <w:p w:rsidR="00690662" w:rsidRPr="00690662" w:rsidRDefault="008C425B" w:rsidP="0069066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690662" w:rsidRPr="0069066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0662" w:rsidRPr="00690662">
        <w:rPr>
          <w:rFonts w:ascii="Times New Roman" w:hAnsi="Times New Roman" w:cs="Times New Roman"/>
          <w:sz w:val="28"/>
          <w:szCs w:val="28"/>
        </w:rPr>
        <w:t xml:space="preserve"> муниципального                                                                     </w:t>
      </w:r>
      <w:r w:rsidR="00690662" w:rsidRPr="00690662">
        <w:rPr>
          <w:rFonts w:ascii="Times New Roman" w:hAnsi="Times New Roman" w:cs="Times New Roman"/>
          <w:sz w:val="28"/>
          <w:szCs w:val="28"/>
        </w:rPr>
        <w:br/>
        <w:t>района «Хилокский район»</w:t>
      </w:r>
      <w:r w:rsidR="00103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К.В. Серов</w:t>
      </w:r>
    </w:p>
    <w:p w:rsidR="00690662" w:rsidRPr="00690662" w:rsidRDefault="00690662">
      <w:pPr>
        <w:rPr>
          <w:rFonts w:ascii="Times New Roman" w:hAnsi="Times New Roman" w:cs="Times New Roman"/>
          <w:sz w:val="28"/>
          <w:szCs w:val="28"/>
        </w:rPr>
        <w:sectPr w:rsidR="00690662" w:rsidRPr="00690662" w:rsidSect="00312A6B">
          <w:pgSz w:w="11900" w:h="16840"/>
          <w:pgMar w:top="851" w:right="567" w:bottom="851" w:left="1985" w:header="0" w:footer="6" w:gutter="0"/>
          <w:cols w:space="720"/>
          <w:noEndnote/>
          <w:docGrid w:linePitch="360"/>
        </w:sectPr>
      </w:pPr>
    </w:p>
    <w:p w:rsidR="00DA3CEF" w:rsidRDefault="00DA3CEF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УТВЕРЖДЕНЫ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постановлением администрации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муниципального района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«Хилокский район» </w:t>
      </w:r>
    </w:p>
    <w:p w:rsidR="005541D4" w:rsidRDefault="00F64BF7" w:rsidP="00413418">
      <w:pPr>
        <w:pStyle w:val="20"/>
        <w:shd w:val="clear" w:color="auto" w:fill="auto"/>
        <w:spacing w:before="0" w:after="0" w:line="240" w:lineRule="auto"/>
        <w:jc w:val="right"/>
      </w:pPr>
      <w:r>
        <w:t xml:space="preserve">от </w:t>
      </w:r>
      <w:r w:rsidR="0015794F">
        <w:t>20.10.</w:t>
      </w:r>
      <w:r>
        <w:t>20</w:t>
      </w:r>
      <w:r w:rsidR="00B70CDA">
        <w:t>20</w:t>
      </w:r>
      <w:r>
        <w:t xml:space="preserve"> г. №</w:t>
      </w:r>
      <w:r w:rsidR="00413418">
        <w:t xml:space="preserve"> </w:t>
      </w:r>
      <w:r w:rsidR="0015794F">
        <w:t>695</w:t>
      </w:r>
    </w:p>
    <w:p w:rsidR="00690662" w:rsidRDefault="00690662" w:rsidP="00690662">
      <w:pPr>
        <w:pStyle w:val="12"/>
        <w:shd w:val="clear" w:color="auto" w:fill="auto"/>
        <w:spacing w:after="0" w:line="322" w:lineRule="exact"/>
        <w:ind w:left="280"/>
      </w:pPr>
      <w:bookmarkStart w:id="3" w:name="bookmark3"/>
    </w:p>
    <w:p w:rsidR="00DA3CEF" w:rsidRDefault="00DA3CEF" w:rsidP="00690662">
      <w:pPr>
        <w:pStyle w:val="12"/>
        <w:shd w:val="clear" w:color="auto" w:fill="auto"/>
        <w:spacing w:after="0" w:line="322" w:lineRule="exact"/>
        <w:ind w:left="280"/>
      </w:pPr>
    </w:p>
    <w:p w:rsidR="005541D4" w:rsidRDefault="00F64BF7" w:rsidP="00690662">
      <w:pPr>
        <w:pStyle w:val="12"/>
        <w:shd w:val="clear" w:color="auto" w:fill="auto"/>
        <w:spacing w:after="0" w:line="322" w:lineRule="exact"/>
        <w:ind w:left="280"/>
      </w:pPr>
      <w:r>
        <w:t>ИЗМЕНЕНИЯ,</w:t>
      </w:r>
      <w:bookmarkEnd w:id="3"/>
    </w:p>
    <w:p w:rsidR="005541D4" w:rsidRDefault="00F64BF7" w:rsidP="00690662">
      <w:pPr>
        <w:pStyle w:val="30"/>
        <w:shd w:val="clear" w:color="auto" w:fill="auto"/>
        <w:tabs>
          <w:tab w:val="left" w:pos="3293"/>
        </w:tabs>
        <w:spacing w:before="0" w:after="240"/>
        <w:jc w:val="both"/>
      </w:pPr>
      <w:proofErr w:type="gramStart"/>
      <w:r>
        <w:t xml:space="preserve">которые вносятся в Административный регламент по предоставлению муниципальной услуги </w:t>
      </w:r>
      <w:r w:rsidR="00C14A08" w:rsidRPr="00866364">
        <w:rPr>
          <w:bCs w:val="0"/>
          <w:color w:val="auto"/>
        </w:rPr>
        <w:t>«</w:t>
      </w:r>
      <w:r w:rsidR="00C14A08" w:rsidRPr="0011091C">
        <w:rPr>
          <w:bCs w:val="0"/>
          <w:color w:val="auto"/>
        </w:rPr>
        <w:t>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</w:t>
      </w:r>
      <w:r w:rsidR="00C14A08">
        <w:rPr>
          <w:bCs w:val="0"/>
          <w:color w:val="auto"/>
        </w:rPr>
        <w:t xml:space="preserve">ставления земельных участков и </w:t>
      </w:r>
      <w:r w:rsidR="00C14A08" w:rsidRPr="0011091C">
        <w:rPr>
          <w:bCs w:val="0"/>
          <w:color w:val="auto"/>
        </w:rPr>
        <w:t>установления сервитута</w:t>
      </w:r>
      <w:r w:rsidR="00C14A08" w:rsidRPr="00866364">
        <w:rPr>
          <w:bCs w:val="0"/>
          <w:color w:val="auto"/>
        </w:rPr>
        <w:t>»</w:t>
      </w:r>
      <w:r w:rsidR="00413418">
        <w:t xml:space="preserve">, утвержденный постановлением администрации муниципального района «Хилокский район» от </w:t>
      </w:r>
      <w:r w:rsidR="00C14A08">
        <w:t>28</w:t>
      </w:r>
      <w:r w:rsidR="00413418">
        <w:t>.0</w:t>
      </w:r>
      <w:r w:rsidR="00C14A08">
        <w:t>1</w:t>
      </w:r>
      <w:r w:rsidR="00413418">
        <w:t>.201</w:t>
      </w:r>
      <w:r w:rsidR="00C14A08">
        <w:t>6</w:t>
      </w:r>
      <w:r w:rsidR="00413418">
        <w:t xml:space="preserve"> года № </w:t>
      </w:r>
      <w:r w:rsidR="00C14A08">
        <w:t>51</w:t>
      </w:r>
      <w:proofErr w:type="gramEnd"/>
    </w:p>
    <w:p w:rsidR="005541D4" w:rsidRPr="00B70CDA" w:rsidRDefault="005C0CD0" w:rsidP="00697817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firstLine="760"/>
        <w:rPr>
          <w:color w:val="auto"/>
        </w:rPr>
      </w:pPr>
      <w:r w:rsidRPr="00B70CDA">
        <w:rPr>
          <w:color w:val="auto"/>
        </w:rPr>
        <w:t>П</w:t>
      </w:r>
      <w:r w:rsidR="00697817" w:rsidRPr="00B70CDA">
        <w:rPr>
          <w:color w:val="auto"/>
        </w:rPr>
        <w:t>ункт 2.</w:t>
      </w:r>
      <w:r w:rsidR="00B70CDA" w:rsidRPr="00B70CDA">
        <w:rPr>
          <w:color w:val="auto"/>
        </w:rPr>
        <w:t>16</w:t>
      </w:r>
      <w:r w:rsidR="00697817" w:rsidRPr="00B70CDA">
        <w:rPr>
          <w:color w:val="auto"/>
        </w:rPr>
        <w:t>.</w:t>
      </w:r>
      <w:r w:rsidR="00B70CDA" w:rsidRPr="00B70CDA">
        <w:rPr>
          <w:color w:val="auto"/>
        </w:rPr>
        <w:t>1</w:t>
      </w:r>
      <w:r w:rsidR="004D54DA" w:rsidRPr="00B70CDA">
        <w:rPr>
          <w:color w:val="auto"/>
        </w:rPr>
        <w:t xml:space="preserve"> </w:t>
      </w:r>
      <w:r w:rsidR="00C41FBB" w:rsidRPr="00B70CDA">
        <w:rPr>
          <w:color w:val="auto"/>
        </w:rPr>
        <w:t xml:space="preserve">Административного регламента </w:t>
      </w:r>
      <w:r w:rsidR="004D54DA" w:rsidRPr="00B70CDA">
        <w:rPr>
          <w:color w:val="auto"/>
        </w:rPr>
        <w:t>читать в следующей редакции:</w:t>
      </w:r>
    </w:p>
    <w:p w:rsidR="00B70CDA" w:rsidRPr="00B70CDA" w:rsidRDefault="004D54DA" w:rsidP="00B70CDA">
      <w:pPr>
        <w:tabs>
          <w:tab w:val="left" w:pos="698"/>
        </w:tabs>
        <w:ind w:right="-1"/>
        <w:jc w:val="both"/>
        <w:rPr>
          <w:rFonts w:ascii="Times New Roman" w:hAnsi="Times New Roman" w:cs="Times New Roman"/>
          <w:sz w:val="28"/>
        </w:rPr>
      </w:pPr>
      <w:r w:rsidRPr="00B70CDA">
        <w:rPr>
          <w:rFonts w:ascii="Times New Roman" w:hAnsi="Times New Roman" w:cs="Times New Roman"/>
          <w:color w:val="auto"/>
          <w:sz w:val="28"/>
        </w:rPr>
        <w:t>«</w:t>
      </w:r>
      <w:r w:rsidR="00B70CDA" w:rsidRPr="00B70CDA">
        <w:rPr>
          <w:rFonts w:ascii="Times New Roman" w:hAnsi="Times New Roman" w:cs="Times New Roman"/>
          <w:sz w:val="28"/>
        </w:rPr>
        <w:t>Требования к доступности, а также к помещениям, в которых предоставляется муниципальная услуга.</w:t>
      </w:r>
    </w:p>
    <w:p w:rsidR="00B70CDA" w:rsidRPr="00B70CDA" w:rsidRDefault="00B70CDA" w:rsidP="00B70CDA">
      <w:pPr>
        <w:spacing w:line="32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0CDA">
        <w:rPr>
          <w:rFonts w:ascii="Times New Roman" w:hAnsi="Times New Roman" w:cs="Times New Roman"/>
          <w:sz w:val="28"/>
        </w:rPr>
        <w:t xml:space="preserve">Прием заявителей для оказания муниципальной услуги осуществляется согласно </w:t>
      </w:r>
      <w:r w:rsidRPr="00B70CDA">
        <w:rPr>
          <w:rFonts w:ascii="Times New Roman" w:hAnsi="Times New Roman" w:cs="Times New Roman"/>
          <w:sz w:val="28"/>
          <w:szCs w:val="28"/>
        </w:rPr>
        <w:t xml:space="preserve">графику работы, указанному в п. </w:t>
      </w:r>
      <w:r w:rsidRPr="00B70CD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1.3.1.1.</w:t>
      </w:r>
      <w:r w:rsidRPr="00B70CDA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B70CDA" w:rsidRPr="00B70CDA" w:rsidRDefault="00B70CDA" w:rsidP="00B70CDA">
      <w:pPr>
        <w:spacing w:line="322" w:lineRule="exact"/>
        <w:ind w:right="-1"/>
        <w:jc w:val="both"/>
        <w:rPr>
          <w:rFonts w:ascii="Times New Roman" w:hAnsi="Times New Roman" w:cs="Times New Roman"/>
          <w:sz w:val="28"/>
        </w:rPr>
      </w:pPr>
      <w:r w:rsidRPr="00B70CDA">
        <w:rPr>
          <w:rFonts w:ascii="Times New Roman" w:hAnsi="Times New Roman" w:cs="Times New Roman"/>
          <w:sz w:val="28"/>
        </w:rPr>
        <w:t xml:space="preserve">Вход в здание Администрация муниципального района «Хилокский район» либо филиал КГАУ «МФЦ» должен быть оборудован лестницей и пандусом для самостоятельного доступа инвалидов, в том числе с использованием кресла-коляски, иметь возможность самостоятельного перемещения по </w:t>
      </w:r>
      <w:proofErr w:type="gramStart"/>
      <w:r w:rsidRPr="00B70CDA">
        <w:rPr>
          <w:rFonts w:ascii="Times New Roman" w:hAnsi="Times New Roman" w:cs="Times New Roman"/>
          <w:sz w:val="28"/>
        </w:rPr>
        <w:t>зданию</w:t>
      </w:r>
      <w:proofErr w:type="gramEnd"/>
      <w:r w:rsidRPr="00B70CDA">
        <w:rPr>
          <w:rFonts w:ascii="Times New Roman" w:hAnsi="Times New Roman" w:cs="Times New Roman"/>
          <w:sz w:val="28"/>
        </w:rPr>
        <w:t xml:space="preserve"> а также входа и выхода, сопровождение инвалидов, имеющих стойкие расстройства функции зрения и самостоятельного передвижения, надлежащее размещение оборудования и носителей информации, необходимых для обеспечения беспрепятственного доступа </w:t>
      </w:r>
      <w:proofErr w:type="gramStart"/>
      <w:r w:rsidRPr="00B70CDA">
        <w:rPr>
          <w:rFonts w:ascii="Times New Roman" w:hAnsi="Times New Roman" w:cs="Times New Roman"/>
          <w:sz w:val="28"/>
        </w:rPr>
        <w:t>инвалидов к зданию, в котором предоставляется муниципальная услуга с учётом ограничений их жизнедеятельности,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оказание инвалидам помощи в преодолении барьеров мешающих получению ими услуги наравне с другими лицами.</w:t>
      </w:r>
      <w:proofErr w:type="gramEnd"/>
      <w:r w:rsidRPr="00B70CDA">
        <w:rPr>
          <w:rFonts w:ascii="Times New Roman" w:hAnsi="Times New Roman" w:cs="Times New Roman"/>
          <w:sz w:val="28"/>
        </w:rPr>
        <w:t xml:space="preserve"> В процессе получения муниципальной услуги совместно с инвалидом в здание Администрации муниципального района «Хилокский район» либо помещение филиала КГАУ «МФЦ» допускается необходимый в помощи сопровождающий.</w:t>
      </w:r>
    </w:p>
    <w:p w:rsidR="00B70CDA" w:rsidRPr="00B70CDA" w:rsidRDefault="00B70CDA" w:rsidP="00B70CDA">
      <w:pPr>
        <w:spacing w:line="322" w:lineRule="exact"/>
        <w:ind w:right="-1"/>
        <w:jc w:val="both"/>
        <w:rPr>
          <w:rFonts w:ascii="Times New Roman" w:hAnsi="Times New Roman" w:cs="Times New Roman"/>
          <w:sz w:val="28"/>
        </w:rPr>
      </w:pPr>
      <w:r w:rsidRPr="00B70CDA">
        <w:rPr>
          <w:rFonts w:ascii="Times New Roman" w:hAnsi="Times New Roman" w:cs="Times New Roman"/>
          <w:sz w:val="28"/>
        </w:rPr>
        <w:t>Помещения, выделенные для предоставления муниципальной услуги, должны соответствовать санитарно-эпидемиологическим требованиям.</w:t>
      </w:r>
    </w:p>
    <w:p w:rsidR="00B70CDA" w:rsidRPr="00B70CDA" w:rsidRDefault="00B70CDA" w:rsidP="00B70CDA">
      <w:pPr>
        <w:spacing w:line="322" w:lineRule="exact"/>
        <w:ind w:left="20" w:right="-1"/>
        <w:jc w:val="both"/>
        <w:rPr>
          <w:rFonts w:ascii="Times New Roman" w:hAnsi="Times New Roman" w:cs="Times New Roman"/>
          <w:sz w:val="28"/>
        </w:rPr>
      </w:pPr>
      <w:r w:rsidRPr="00B70CDA">
        <w:rPr>
          <w:rFonts w:ascii="Times New Roman" w:hAnsi="Times New Roman" w:cs="Times New Roman"/>
          <w:sz w:val="28"/>
        </w:rPr>
        <w:t>Рабочие места работников,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70CDA" w:rsidRPr="00B70CDA" w:rsidRDefault="00B70CDA" w:rsidP="00B70CDA">
      <w:pPr>
        <w:spacing w:line="317" w:lineRule="exact"/>
        <w:ind w:right="-1"/>
        <w:jc w:val="both"/>
        <w:rPr>
          <w:rFonts w:ascii="Times New Roman" w:hAnsi="Times New Roman" w:cs="Times New Roman"/>
          <w:sz w:val="28"/>
        </w:rPr>
      </w:pPr>
      <w:r w:rsidRPr="00B70CDA">
        <w:rPr>
          <w:rFonts w:ascii="Times New Roman" w:hAnsi="Times New Roman" w:cs="Times New Roman"/>
          <w:sz w:val="28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B70CDA" w:rsidRPr="00B70CDA" w:rsidRDefault="00B70CDA" w:rsidP="00B70CDA">
      <w:pPr>
        <w:spacing w:line="317" w:lineRule="exact"/>
        <w:ind w:right="-1"/>
        <w:jc w:val="both"/>
        <w:rPr>
          <w:rFonts w:ascii="Times New Roman" w:hAnsi="Times New Roman" w:cs="Times New Roman"/>
          <w:sz w:val="28"/>
        </w:rPr>
      </w:pPr>
      <w:r w:rsidRPr="00B70CDA">
        <w:rPr>
          <w:rFonts w:ascii="Times New Roman" w:hAnsi="Times New Roman" w:cs="Times New Roman"/>
          <w:sz w:val="28"/>
        </w:rPr>
        <w:t>Информационные стенды должны содержать информацию по вопросам предоставления муниципальной услуги:</w:t>
      </w:r>
    </w:p>
    <w:p w:rsidR="00B70CDA" w:rsidRPr="00B70CDA" w:rsidRDefault="00B70CDA" w:rsidP="00B70CDA">
      <w:pPr>
        <w:numPr>
          <w:ilvl w:val="0"/>
          <w:numId w:val="9"/>
        </w:numPr>
        <w:tabs>
          <w:tab w:val="left" w:pos="268"/>
        </w:tabs>
        <w:spacing w:line="317" w:lineRule="exact"/>
        <w:ind w:right="-1"/>
        <w:jc w:val="both"/>
        <w:rPr>
          <w:rFonts w:ascii="Times New Roman" w:hAnsi="Times New Roman" w:cs="Times New Roman"/>
          <w:sz w:val="28"/>
        </w:rPr>
      </w:pPr>
      <w:r w:rsidRPr="00B70CDA">
        <w:rPr>
          <w:rFonts w:ascii="Times New Roman" w:hAnsi="Times New Roman" w:cs="Times New Roman"/>
          <w:sz w:val="28"/>
        </w:rPr>
        <w:t xml:space="preserve">извлечения из нормативно-правовых актов, содержащих нормы, регулирующие </w:t>
      </w:r>
      <w:r w:rsidRPr="00B70CDA">
        <w:rPr>
          <w:rFonts w:ascii="Times New Roman" w:hAnsi="Times New Roman" w:cs="Times New Roman"/>
          <w:sz w:val="28"/>
        </w:rPr>
        <w:lastRenderedPageBreak/>
        <w:t>деятельность по предоставлению муниципальной услуги;</w:t>
      </w:r>
    </w:p>
    <w:p w:rsidR="00B70CDA" w:rsidRPr="00B70CDA" w:rsidRDefault="00B70CDA" w:rsidP="00B70CDA">
      <w:pPr>
        <w:numPr>
          <w:ilvl w:val="0"/>
          <w:numId w:val="9"/>
        </w:numPr>
        <w:tabs>
          <w:tab w:val="left" w:pos="268"/>
        </w:tabs>
        <w:spacing w:line="317" w:lineRule="exact"/>
        <w:ind w:right="-1"/>
        <w:jc w:val="both"/>
        <w:rPr>
          <w:rFonts w:ascii="Times New Roman" w:hAnsi="Times New Roman" w:cs="Times New Roman"/>
          <w:sz w:val="28"/>
        </w:rPr>
      </w:pPr>
      <w:r w:rsidRPr="00B70CDA">
        <w:rPr>
          <w:rFonts w:ascii="Times New Roman" w:hAnsi="Times New Roman" w:cs="Times New Roman"/>
          <w:sz w:val="28"/>
        </w:rPr>
        <w:t>образцы заполнения документов, необходимых для получения муниципальной услуги;</w:t>
      </w:r>
    </w:p>
    <w:p w:rsidR="00B70CDA" w:rsidRPr="00B70CDA" w:rsidRDefault="00B70CDA" w:rsidP="00B70CDA">
      <w:pPr>
        <w:numPr>
          <w:ilvl w:val="0"/>
          <w:numId w:val="9"/>
        </w:numPr>
        <w:tabs>
          <w:tab w:val="left" w:pos="268"/>
        </w:tabs>
        <w:spacing w:line="317" w:lineRule="exact"/>
        <w:ind w:right="-1"/>
        <w:jc w:val="both"/>
        <w:rPr>
          <w:rFonts w:ascii="Times New Roman" w:hAnsi="Times New Roman" w:cs="Times New Roman"/>
          <w:sz w:val="28"/>
        </w:rPr>
      </w:pPr>
      <w:r w:rsidRPr="00B70CDA">
        <w:rPr>
          <w:rFonts w:ascii="Times New Roman" w:hAnsi="Times New Roman" w:cs="Times New Roman"/>
          <w:sz w:val="28"/>
        </w:rPr>
        <w:t>график работы специалистов, участвующих в предоставлении муниципальной услуги;</w:t>
      </w:r>
    </w:p>
    <w:p w:rsidR="00B70CDA" w:rsidRPr="00B70CDA" w:rsidRDefault="00B70CDA" w:rsidP="00B70CDA">
      <w:pPr>
        <w:numPr>
          <w:ilvl w:val="0"/>
          <w:numId w:val="9"/>
        </w:numPr>
        <w:tabs>
          <w:tab w:val="left" w:pos="264"/>
        </w:tabs>
        <w:spacing w:line="317" w:lineRule="exact"/>
        <w:ind w:right="-1"/>
        <w:jc w:val="both"/>
        <w:rPr>
          <w:rFonts w:ascii="Times New Roman" w:hAnsi="Times New Roman" w:cs="Times New Roman"/>
          <w:sz w:val="28"/>
        </w:rPr>
      </w:pPr>
      <w:r w:rsidRPr="00B70CDA">
        <w:rPr>
          <w:rFonts w:ascii="Times New Roman" w:hAnsi="Times New Roman" w:cs="Times New Roman"/>
          <w:sz w:val="28"/>
        </w:rPr>
        <w:t>текст Административного регламента;</w:t>
      </w:r>
    </w:p>
    <w:p w:rsidR="00B70CDA" w:rsidRPr="00B70CDA" w:rsidRDefault="00B70CDA" w:rsidP="00B70CDA">
      <w:pPr>
        <w:numPr>
          <w:ilvl w:val="0"/>
          <w:numId w:val="9"/>
        </w:numPr>
        <w:tabs>
          <w:tab w:val="left" w:pos="264"/>
        </w:tabs>
        <w:spacing w:line="317" w:lineRule="exact"/>
        <w:ind w:right="-1"/>
        <w:jc w:val="both"/>
        <w:rPr>
          <w:rFonts w:ascii="Times New Roman" w:hAnsi="Times New Roman" w:cs="Times New Roman"/>
          <w:sz w:val="28"/>
        </w:rPr>
      </w:pPr>
      <w:r w:rsidRPr="00B70CDA">
        <w:rPr>
          <w:rFonts w:ascii="Times New Roman" w:hAnsi="Times New Roman" w:cs="Times New Roman"/>
          <w:sz w:val="28"/>
        </w:rPr>
        <w:t>иную информацию по вопросам предоставления муниципальной услуги.</w:t>
      </w:r>
    </w:p>
    <w:p w:rsidR="00C41FBB" w:rsidRPr="00B70CDA" w:rsidRDefault="00B70CDA" w:rsidP="00B70CDA">
      <w:pPr>
        <w:suppressAutoHyphens/>
        <w:autoSpaceDE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CDA">
        <w:rPr>
          <w:rFonts w:ascii="Times New Roman" w:hAnsi="Times New Roman" w:cs="Times New Roman"/>
          <w:sz w:val="28"/>
        </w:rPr>
        <w:t>Для ожидания гражданам отводится специальное место, оборудованное стульями. Рабочее место должностного лица, ответственного за исполнение муниципальной услуги, должно быть оборудовано табличкой с указанием фамилии, имени, отчества и занимаемой должности</w:t>
      </w:r>
      <w:proofErr w:type="gramStart"/>
      <w:r w:rsidRPr="00B70CDA">
        <w:rPr>
          <w:rFonts w:ascii="Times New Roman" w:hAnsi="Times New Roman" w:cs="Times New Roman"/>
          <w:sz w:val="28"/>
        </w:rPr>
        <w:t>.</w:t>
      </w:r>
      <w:r w:rsidR="00C41FBB" w:rsidRPr="00B70CDA">
        <w:rPr>
          <w:rFonts w:ascii="Times New Roman" w:hAnsi="Times New Roman" w:cs="Times New Roman"/>
          <w:color w:val="auto"/>
          <w:sz w:val="28"/>
          <w:szCs w:val="28"/>
        </w:rPr>
        <w:t>»</w:t>
      </w:r>
      <w:proofErr w:type="gramEnd"/>
    </w:p>
    <w:p w:rsidR="00103233" w:rsidRDefault="00103233" w:rsidP="00C41FBB">
      <w:pPr>
        <w:suppressAutoHyphens/>
        <w:autoSpaceDE w:val="0"/>
        <w:rPr>
          <w:rFonts w:ascii="Times New Roman" w:hAnsi="Times New Roman"/>
          <w:sz w:val="28"/>
          <w:szCs w:val="28"/>
        </w:rPr>
      </w:pPr>
    </w:p>
    <w:p w:rsidR="00103233" w:rsidRDefault="00103233" w:rsidP="00103233">
      <w:pPr>
        <w:suppressAutoHyphens/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sectPr w:rsidR="00103233" w:rsidSect="00697817">
      <w:pgSz w:w="11900" w:h="16840"/>
      <w:pgMar w:top="360" w:right="560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D8" w:rsidRDefault="000818D8">
      <w:r>
        <w:separator/>
      </w:r>
    </w:p>
  </w:endnote>
  <w:endnote w:type="continuationSeparator" w:id="0">
    <w:p w:rsidR="000818D8" w:rsidRDefault="0008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D8" w:rsidRDefault="000818D8"/>
  </w:footnote>
  <w:footnote w:type="continuationSeparator" w:id="0">
    <w:p w:rsidR="000818D8" w:rsidRDefault="000818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23"/>
    <w:multiLevelType w:val="hybridMultilevel"/>
    <w:tmpl w:val="996C6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00075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10CC7"/>
    <w:multiLevelType w:val="hybridMultilevel"/>
    <w:tmpl w:val="C6BE0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97E59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61645"/>
    <w:multiLevelType w:val="multilevel"/>
    <w:tmpl w:val="FAD45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9634A6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13D2D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976936"/>
    <w:multiLevelType w:val="multilevel"/>
    <w:tmpl w:val="FC9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4F00F4"/>
    <w:multiLevelType w:val="multilevel"/>
    <w:tmpl w:val="7A42D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41D4"/>
    <w:rsid w:val="000818D8"/>
    <w:rsid w:val="00103233"/>
    <w:rsid w:val="0015794F"/>
    <w:rsid w:val="001E0639"/>
    <w:rsid w:val="00202342"/>
    <w:rsid w:val="00312A6B"/>
    <w:rsid w:val="003619AF"/>
    <w:rsid w:val="00413418"/>
    <w:rsid w:val="004337E7"/>
    <w:rsid w:val="00435D42"/>
    <w:rsid w:val="00483069"/>
    <w:rsid w:val="004D54DA"/>
    <w:rsid w:val="005541D4"/>
    <w:rsid w:val="0056244F"/>
    <w:rsid w:val="005C0CD0"/>
    <w:rsid w:val="00690662"/>
    <w:rsid w:val="00697817"/>
    <w:rsid w:val="006F3AD0"/>
    <w:rsid w:val="00796C3C"/>
    <w:rsid w:val="007F5989"/>
    <w:rsid w:val="00841069"/>
    <w:rsid w:val="008C425B"/>
    <w:rsid w:val="009615AC"/>
    <w:rsid w:val="0097143D"/>
    <w:rsid w:val="00A46DB4"/>
    <w:rsid w:val="00AB6855"/>
    <w:rsid w:val="00AE62C7"/>
    <w:rsid w:val="00B70CDA"/>
    <w:rsid w:val="00C14A08"/>
    <w:rsid w:val="00C41FBB"/>
    <w:rsid w:val="00CA2274"/>
    <w:rsid w:val="00D0622F"/>
    <w:rsid w:val="00DA3CEF"/>
    <w:rsid w:val="00EB0DDF"/>
    <w:rsid w:val="00ED6C30"/>
    <w:rsid w:val="00F64BF7"/>
    <w:rsid w:val="00F95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2C7"/>
    <w:rPr>
      <w:color w:val="000000"/>
    </w:rPr>
  </w:style>
  <w:style w:type="paragraph" w:styleId="1">
    <w:name w:val="heading 1"/>
    <w:basedOn w:val="a"/>
    <w:next w:val="a"/>
    <w:link w:val="10"/>
    <w:qFormat/>
    <w:rsid w:val="005624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2C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sid w:val="00AE62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sid w:val="00AE62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rsid w:val="00AE62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2">
    <w:name w:val="Заголовок №1"/>
    <w:basedOn w:val="a"/>
    <w:link w:val="11"/>
    <w:rsid w:val="00AE62C7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E62C7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AE62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E62C7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103233"/>
    <w:rPr>
      <w:color w:val="106BBE"/>
    </w:rPr>
  </w:style>
  <w:style w:type="character" w:customStyle="1" w:styleId="10">
    <w:name w:val="Заголовок 1 Знак"/>
    <w:basedOn w:val="a0"/>
    <w:link w:val="1"/>
    <w:rsid w:val="0056244F"/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Lera</cp:lastModifiedBy>
  <cp:revision>12</cp:revision>
  <cp:lastPrinted>2020-10-16T01:58:00Z</cp:lastPrinted>
  <dcterms:created xsi:type="dcterms:W3CDTF">2019-09-11T05:06:00Z</dcterms:created>
  <dcterms:modified xsi:type="dcterms:W3CDTF">2020-10-26T00:31:00Z</dcterms:modified>
</cp:coreProperties>
</file>