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ЗАКОНОДАТЕЛЬНОЕ СОБРАНИЕ ЗАБАЙКАЛЬСКОГО КРАЯ</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 </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ЗАКОН</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ЗАБАЙКАЛЬСКОГО КРАЯ</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от 10 июня 2020 года № 1826-ЗЗК</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pacing w:val="40"/>
          <w:sz w:val="32"/>
          <w:szCs w:val="32"/>
          <w:lang w:eastAsia="ru-RU"/>
        </w:rPr>
        <w:t> </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32"/>
          <w:szCs w:val="32"/>
          <w:lang w:eastAsia="ru-RU"/>
        </w:rPr>
        <w:t>ОБ ОТДЕЛЬНЫХ ВОПРОСАХ ОРГАНИЗАЦИИ МЕСТНОГО САМОУПРАВЛЕНИЯ В ЗАБАЙКАЛЬСКОМ КРАЕ</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32"/>
          <w:szCs w:val="32"/>
          <w:lang w:eastAsia="ru-RU"/>
        </w:rPr>
        <w:t> </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Принят Законодательным Собранием Забайкальского края 3 июня 2020 года.</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(в редакции </w:t>
      </w:r>
      <w:hyperlink r:id="rId5" w:tgtFrame="_blank" w:history="1">
        <w:r w:rsidRPr="001E6B18">
          <w:rPr>
            <w:rFonts w:ascii="Arial" w:eastAsia="Times New Roman" w:hAnsi="Arial" w:cs="Arial"/>
            <w:color w:val="0000FF"/>
            <w:sz w:val="24"/>
            <w:szCs w:val="24"/>
            <w:lang w:eastAsia="ru-RU"/>
          </w:rPr>
          <w:t>Законов Забайкальского края от 24.02.2021 № 1908-ЗЗК</w:t>
        </w:r>
      </w:hyperlink>
      <w:r w:rsidRPr="001E6B18">
        <w:rPr>
          <w:rFonts w:ascii="Arial" w:eastAsia="Times New Roman" w:hAnsi="Arial" w:cs="Arial"/>
          <w:color w:val="000000"/>
          <w:sz w:val="24"/>
          <w:szCs w:val="24"/>
          <w:lang w:eastAsia="ru-RU"/>
        </w:rPr>
        <w:t>, </w:t>
      </w:r>
      <w:hyperlink r:id="rId6" w:tgtFrame="_blank" w:history="1">
        <w:r w:rsidRPr="001E6B18">
          <w:rPr>
            <w:rFonts w:ascii="Arial" w:eastAsia="Times New Roman" w:hAnsi="Arial" w:cs="Arial"/>
            <w:color w:val="0000FF"/>
            <w:sz w:val="24"/>
            <w:szCs w:val="24"/>
            <w:lang w:eastAsia="ru-RU"/>
          </w:rPr>
          <w:t>от 25.05.2021 № 1943-ЗЗК</w:t>
        </w:r>
      </w:hyperlink>
      <w:r w:rsidRPr="001E6B18">
        <w:rPr>
          <w:rFonts w:ascii="Arial" w:eastAsia="Times New Roman" w:hAnsi="Arial" w:cs="Arial"/>
          <w:color w:val="000000"/>
          <w:sz w:val="24"/>
          <w:szCs w:val="24"/>
          <w:lang w:eastAsia="ru-RU"/>
        </w:rPr>
        <w:t>, </w:t>
      </w:r>
      <w:hyperlink r:id="rId7" w:tgtFrame="_blank" w:history="1">
        <w:r w:rsidRPr="001E6B18">
          <w:rPr>
            <w:rFonts w:ascii="Arial" w:eastAsia="Times New Roman" w:hAnsi="Arial" w:cs="Arial"/>
            <w:color w:val="0000FF"/>
            <w:sz w:val="24"/>
            <w:szCs w:val="24"/>
            <w:lang w:eastAsia="ru-RU"/>
          </w:rPr>
          <w:t>от 13.10.2021 № 1969-ЗЗК</w:t>
        </w:r>
      </w:hyperlink>
      <w:r w:rsidRPr="001E6B18">
        <w:rPr>
          <w:rFonts w:ascii="Arial" w:eastAsia="Times New Roman" w:hAnsi="Arial" w:cs="Arial"/>
          <w:color w:val="000000"/>
          <w:sz w:val="24"/>
          <w:szCs w:val="24"/>
          <w:lang w:eastAsia="ru-RU"/>
        </w:rPr>
        <w:t>, </w:t>
      </w:r>
      <w:hyperlink r:id="rId8" w:tgtFrame="_blank" w:history="1">
        <w:r w:rsidRPr="001E6B18">
          <w:rPr>
            <w:rFonts w:ascii="Arial" w:eastAsia="Times New Roman" w:hAnsi="Arial" w:cs="Arial"/>
            <w:color w:val="0000FF"/>
            <w:sz w:val="24"/>
            <w:szCs w:val="24"/>
            <w:lang w:eastAsia="ru-RU"/>
          </w:rPr>
          <w:t>от 13.10.2021 № 1970-ЗЗК</w:t>
        </w:r>
      </w:hyperlink>
      <w:r w:rsidRPr="001E6B18">
        <w:rPr>
          <w:rFonts w:ascii="Arial" w:eastAsia="Times New Roman" w:hAnsi="Arial" w:cs="Arial"/>
          <w:color w:val="000000"/>
          <w:sz w:val="24"/>
          <w:szCs w:val="24"/>
          <w:lang w:eastAsia="ru-RU"/>
        </w:rPr>
        <w:t>, </w:t>
      </w:r>
      <w:r w:rsidRPr="001E6B18">
        <w:rPr>
          <w:rFonts w:ascii="Arial" w:eastAsia="Times New Roman" w:hAnsi="Arial" w:cs="Arial"/>
          <w:color w:val="0000FF"/>
          <w:sz w:val="24"/>
          <w:szCs w:val="24"/>
          <w:lang w:eastAsia="ru-RU"/>
        </w:rPr>
        <w:t>от </w:t>
      </w:r>
      <w:hyperlink r:id="rId9" w:tgtFrame="_blank" w:history="1">
        <w:r w:rsidRPr="001E6B18">
          <w:rPr>
            <w:rFonts w:ascii="Arial" w:eastAsia="Times New Roman" w:hAnsi="Arial" w:cs="Arial"/>
            <w:color w:val="0000FF"/>
            <w:sz w:val="24"/>
            <w:szCs w:val="24"/>
            <w:lang w:eastAsia="ru-RU"/>
          </w:rPr>
          <w:t>30.12.2021 № 2013-ЗЗК</w:t>
        </w:r>
      </w:hyperlink>
      <w:r w:rsidRPr="001E6B18">
        <w:rPr>
          <w:rFonts w:ascii="Arial" w:eastAsia="Times New Roman" w:hAnsi="Arial" w:cs="Arial"/>
          <w:color w:val="0000FF"/>
          <w:sz w:val="24"/>
          <w:szCs w:val="24"/>
          <w:lang w:eastAsia="ru-RU"/>
        </w:rPr>
        <w:t>, </w:t>
      </w:r>
      <w:hyperlink r:id="rId10" w:tgtFrame="_blank" w:history="1">
        <w:r w:rsidRPr="001E6B18">
          <w:rPr>
            <w:rFonts w:ascii="Arial" w:eastAsia="Times New Roman" w:hAnsi="Arial" w:cs="Arial"/>
            <w:color w:val="0000FF"/>
            <w:sz w:val="24"/>
            <w:szCs w:val="24"/>
            <w:lang w:eastAsia="ru-RU"/>
          </w:rPr>
          <w:t>от 30.12.2021 № 2014-ЗЗК</w:t>
        </w:r>
      </w:hyperlink>
      <w:r w:rsidRPr="001E6B18">
        <w:rPr>
          <w:rFonts w:ascii="Arial" w:eastAsia="Times New Roman" w:hAnsi="Arial" w:cs="Arial"/>
          <w:color w:val="0000FF"/>
          <w:sz w:val="24"/>
          <w:szCs w:val="24"/>
          <w:lang w:eastAsia="ru-RU"/>
        </w:rPr>
        <w:t>, </w:t>
      </w:r>
      <w:hyperlink r:id="rId11" w:tgtFrame="_blank" w:history="1">
        <w:r w:rsidRPr="001E6B18">
          <w:rPr>
            <w:rFonts w:ascii="Arial" w:eastAsia="Times New Roman" w:hAnsi="Arial" w:cs="Arial"/>
            <w:color w:val="0000FF"/>
            <w:sz w:val="24"/>
            <w:szCs w:val="24"/>
            <w:lang w:eastAsia="ru-RU"/>
          </w:rPr>
          <w:t>от 01.03.2022 № 2027-ЗЗК</w:t>
        </w:r>
      </w:hyperlink>
      <w:r w:rsidRPr="001E6B18">
        <w:rPr>
          <w:rFonts w:ascii="Arial" w:eastAsia="Times New Roman" w:hAnsi="Arial" w:cs="Arial"/>
          <w:color w:val="000000"/>
          <w:sz w:val="24"/>
          <w:szCs w:val="24"/>
          <w:lang w:eastAsia="ru-RU"/>
        </w:rPr>
        <w:t>, </w:t>
      </w:r>
      <w:hyperlink r:id="rId12" w:tgtFrame="_blank" w:history="1">
        <w:r w:rsidRPr="001E6B18">
          <w:rPr>
            <w:rFonts w:ascii="Arial" w:eastAsia="Times New Roman" w:hAnsi="Arial" w:cs="Arial"/>
            <w:color w:val="0000FF"/>
            <w:sz w:val="24"/>
            <w:szCs w:val="24"/>
            <w:lang w:eastAsia="ru-RU"/>
          </w:rPr>
          <w:t>от 02.03.2022 № 2049-ЗЗК</w:t>
        </w:r>
      </w:hyperlink>
      <w:r w:rsidRPr="001E6B18">
        <w:rPr>
          <w:rFonts w:ascii="Arial" w:eastAsia="Times New Roman" w:hAnsi="Arial" w:cs="Arial"/>
          <w:color w:val="000000"/>
          <w:sz w:val="24"/>
          <w:szCs w:val="24"/>
          <w:lang w:eastAsia="ru-RU"/>
        </w:rPr>
        <w:t>, </w:t>
      </w:r>
      <w:hyperlink r:id="rId13" w:tgtFrame="_blank" w:history="1">
        <w:r w:rsidRPr="001E6B18">
          <w:rPr>
            <w:rFonts w:ascii="Arial" w:eastAsia="Times New Roman" w:hAnsi="Arial" w:cs="Arial"/>
            <w:color w:val="0000FF"/>
            <w:sz w:val="24"/>
            <w:szCs w:val="24"/>
            <w:lang w:eastAsia="ru-RU"/>
          </w:rPr>
          <w:t>от 07.11.2022 № 2107-ЗЗК</w:t>
        </w:r>
      </w:hyperlink>
      <w:r w:rsidRPr="001E6B18">
        <w:rPr>
          <w:rFonts w:ascii="Arial" w:eastAsia="Times New Roman" w:hAnsi="Arial" w:cs="Arial"/>
          <w:color w:val="000000"/>
          <w:sz w:val="24"/>
          <w:szCs w:val="24"/>
          <w:lang w:eastAsia="ru-RU"/>
        </w:rPr>
        <w:t>, </w:t>
      </w:r>
      <w:hyperlink r:id="rId14" w:tgtFrame="_blank" w:history="1">
        <w:r w:rsidRPr="001E6B18">
          <w:rPr>
            <w:rFonts w:ascii="Arial" w:eastAsia="Times New Roman" w:hAnsi="Arial" w:cs="Arial"/>
            <w:color w:val="0000FF"/>
            <w:sz w:val="24"/>
            <w:szCs w:val="24"/>
            <w:lang w:eastAsia="ru-RU"/>
          </w:rPr>
          <w:t>от 07.11.2022 № 2108-ЗЗК</w:t>
        </w:r>
      </w:hyperlink>
      <w:r w:rsidRPr="001E6B18">
        <w:rPr>
          <w:rFonts w:ascii="Arial" w:eastAsia="Times New Roman" w:hAnsi="Arial" w:cs="Arial"/>
          <w:color w:val="0000FF"/>
          <w:sz w:val="24"/>
          <w:szCs w:val="24"/>
          <w:lang w:eastAsia="ru-RU"/>
        </w:rPr>
        <w:t>,</w:t>
      </w:r>
      <w:r w:rsidRPr="001E6B18">
        <w:rPr>
          <w:rFonts w:ascii="Arial" w:eastAsia="Times New Roman" w:hAnsi="Arial" w:cs="Arial"/>
          <w:color w:val="000000"/>
          <w:sz w:val="24"/>
          <w:szCs w:val="24"/>
          <w:lang w:eastAsia="ru-RU"/>
        </w:rPr>
        <w:t> </w:t>
      </w:r>
      <w:hyperlink r:id="rId15" w:tgtFrame="_blank" w:history="1">
        <w:r w:rsidRPr="001E6B18">
          <w:rPr>
            <w:rFonts w:ascii="Arial" w:eastAsia="Times New Roman" w:hAnsi="Arial" w:cs="Arial"/>
            <w:color w:val="0000FF"/>
            <w:sz w:val="24"/>
            <w:szCs w:val="24"/>
            <w:lang w:eastAsia="ru-RU"/>
          </w:rPr>
          <w:t>от 28.12.2022 №2137-ЗЗК</w:t>
        </w:r>
      </w:hyperlink>
      <w:r w:rsidRPr="001E6B18">
        <w:rPr>
          <w:rFonts w:ascii="Arial" w:eastAsia="Times New Roman" w:hAnsi="Arial" w:cs="Arial"/>
          <w:color w:val="000000"/>
          <w:sz w:val="24"/>
          <w:szCs w:val="24"/>
          <w:lang w:eastAsia="ru-RU"/>
        </w:rPr>
        <w:t>, </w:t>
      </w:r>
      <w:hyperlink r:id="rId16" w:tgtFrame="_blank" w:history="1">
        <w:r w:rsidRPr="001E6B18">
          <w:rPr>
            <w:rFonts w:ascii="Arial" w:eastAsia="Times New Roman" w:hAnsi="Arial" w:cs="Arial"/>
            <w:color w:val="0000FF"/>
            <w:sz w:val="24"/>
            <w:szCs w:val="24"/>
            <w:lang w:eastAsia="ru-RU"/>
          </w:rPr>
          <w:t>от 02.05.2023 № 2189-ЗЗК</w:t>
        </w:r>
      </w:hyperlink>
      <w:r w:rsidRPr="001E6B18">
        <w:rPr>
          <w:rFonts w:ascii="Arial" w:eastAsia="Times New Roman" w:hAnsi="Arial" w:cs="Arial"/>
          <w:color w:val="000000"/>
          <w:sz w:val="24"/>
          <w:szCs w:val="24"/>
          <w:lang w:eastAsia="ru-RU"/>
        </w:rPr>
        <w:t>, </w:t>
      </w:r>
      <w:hyperlink r:id="rId17" w:tgtFrame="_blank" w:history="1">
        <w:r w:rsidRPr="001E6B18">
          <w:rPr>
            <w:rFonts w:ascii="Arial" w:eastAsia="Times New Roman" w:hAnsi="Arial" w:cs="Arial"/>
            <w:color w:val="0000FF"/>
            <w:sz w:val="24"/>
            <w:szCs w:val="24"/>
            <w:lang w:eastAsia="ru-RU"/>
          </w:rPr>
          <w:t>от 10.11.2023 № 2242-ЗЗК</w:t>
        </w:r>
      </w:hyperlink>
      <w:r w:rsidRPr="001E6B18">
        <w:rPr>
          <w:rFonts w:ascii="Arial" w:eastAsia="Times New Roman" w:hAnsi="Arial" w:cs="Arial"/>
          <w:color w:val="0000FF"/>
          <w:sz w:val="24"/>
          <w:szCs w:val="24"/>
          <w:lang w:eastAsia="ru-RU"/>
        </w:rPr>
        <w:t>, </w:t>
      </w:r>
      <w:hyperlink r:id="rId18" w:tgtFrame="_blank" w:history="1">
        <w:r w:rsidRPr="001E6B18">
          <w:rPr>
            <w:rFonts w:ascii="Arial" w:eastAsia="Times New Roman" w:hAnsi="Arial" w:cs="Arial"/>
            <w:color w:val="0000FF"/>
            <w:sz w:val="24"/>
            <w:szCs w:val="24"/>
            <w:lang w:eastAsia="ru-RU"/>
          </w:rPr>
          <w:t>от 05.12.2023 № 2260-ЗЗК</w:t>
        </w:r>
      </w:hyperlink>
      <w:r w:rsidRPr="001E6B18">
        <w:rPr>
          <w:rFonts w:ascii="Arial" w:eastAsia="Times New Roman" w:hAnsi="Arial" w:cs="Arial"/>
          <w:color w:val="0000FF"/>
          <w:sz w:val="24"/>
          <w:szCs w:val="24"/>
          <w:lang w:eastAsia="ru-RU"/>
        </w:rPr>
        <w:t>, </w:t>
      </w:r>
      <w:hyperlink r:id="rId19" w:tgtFrame="_blank" w:history="1">
        <w:r w:rsidRPr="001E6B18">
          <w:rPr>
            <w:rFonts w:ascii="Arial" w:eastAsia="Times New Roman" w:hAnsi="Arial" w:cs="Arial"/>
            <w:color w:val="0000FF"/>
            <w:sz w:val="24"/>
            <w:szCs w:val="24"/>
            <w:lang w:eastAsia="ru-RU"/>
          </w:rPr>
          <w:t>от 05.12.2023 № 2264-ЗЗК</w:t>
        </w:r>
      </w:hyperlink>
      <w:r w:rsidRPr="001E6B18">
        <w:rPr>
          <w:rFonts w:ascii="Arial" w:eastAsia="Times New Roman" w:hAnsi="Arial" w:cs="Arial"/>
          <w:color w:val="0000FF"/>
          <w:sz w:val="24"/>
          <w:szCs w:val="24"/>
          <w:lang w:eastAsia="ru-RU"/>
        </w:rPr>
        <w:t>, </w:t>
      </w:r>
      <w:hyperlink r:id="rId20" w:tgtFrame="_blank" w:history="1">
        <w:r w:rsidRPr="001E6B18">
          <w:rPr>
            <w:rFonts w:ascii="Arial" w:eastAsia="Times New Roman" w:hAnsi="Arial" w:cs="Arial"/>
            <w:color w:val="0000FF"/>
            <w:sz w:val="24"/>
            <w:szCs w:val="24"/>
            <w:lang w:eastAsia="ru-RU"/>
          </w:rPr>
          <w:t>от 27.12.2023 № 2286-ЗЗК</w:t>
        </w:r>
      </w:hyperlink>
      <w:r w:rsidRPr="001E6B18">
        <w:rPr>
          <w:rFonts w:ascii="Arial" w:eastAsia="Times New Roman" w:hAnsi="Arial" w:cs="Arial"/>
          <w:color w:val="0000FF"/>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1. ОБЩИЕ ПОЛОЖЕНИЯ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 Предмет регулирования настоящего Закона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Настоящий Закон края регулирует отдельные вопросы организации местного самоуправления в Забайкальском крае в пределах компетенции органов государственной власти Забайкальского края в области местного самоуправления, установленной </w:t>
      </w:r>
      <w:hyperlink r:id="rId21" w:tgtFrame="_blank" w:history="1">
        <w:r w:rsidRPr="001E6B18">
          <w:rPr>
            <w:rFonts w:ascii="Arial" w:eastAsia="Times New Roman" w:hAnsi="Arial" w:cs="Arial"/>
            <w:color w:val="0000FF"/>
            <w:sz w:val="24"/>
            <w:szCs w:val="24"/>
            <w:lang w:eastAsia="ru-RU"/>
          </w:rPr>
          <w:t>Федеральным законом от 6 октября 2003 года № 131-ФЗ</w:t>
        </w:r>
      </w:hyperlink>
      <w:r w:rsidRPr="001E6B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 Понятия и термины, используемые в настоящем Законе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Местное самоуправление в Забайкальском крае (далее – местное самоуправление) – форма осуществления народом своей власти, обеспечивающая в пределах, установленных </w:t>
      </w:r>
      <w:hyperlink r:id="rId22" w:tgtFrame="_blank" w:history="1">
        <w:r w:rsidRPr="001E6B18">
          <w:rPr>
            <w:rFonts w:ascii="Arial" w:eastAsia="Times New Roman" w:hAnsi="Arial" w:cs="Arial"/>
            <w:color w:val="0000FF"/>
            <w:sz w:val="24"/>
            <w:szCs w:val="24"/>
            <w:lang w:eastAsia="ru-RU"/>
          </w:rPr>
          <w:t>Конституцией Российской Федерации</w:t>
        </w:r>
      </w:hyperlink>
      <w:r w:rsidRPr="001E6B18">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Забайкальского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Основные понятия и термины, используемые в настоящем Законе края, применяются в том же значении, что и в Федеральном законе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2. ОТДЕЛЬНЫЕ ВОПРОСЫ ТЕРРИТОРИАЛЬНОЙ ОРГАНИЗАЦИИ МЕСТНОГО САМОУПРАВЛЕНИЯ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 Территории муниципальных образований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Местное самоуправление осуществляется на всей территории Забайкальского края в городских, сельских поселениях, муниципальных районах, муниципальных и городских округах.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4. Изменение границ муниципальных образований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Границы территорий муниципальных образований Забайкальского края (далее – муниципальные образования) устанавливаются и изменяются законами Забайкальского края в соответствии с требованиями, предусмотренными Федеральным законом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Субъект права законодательной инициативы при внесении проекта закона Забайкальского края об изменении границ муниципальных образований в Законодательное Собрание Забайкальского края вместе с документами, указанными в статье 6 </w:t>
      </w:r>
      <w:hyperlink r:id="rId23" w:tgtFrame="_blank" w:history="1">
        <w:r w:rsidRPr="001E6B18">
          <w:rPr>
            <w:rFonts w:ascii="Arial" w:eastAsia="Times New Roman" w:hAnsi="Arial" w:cs="Arial"/>
            <w:color w:val="0000FF"/>
            <w:sz w:val="24"/>
            <w:szCs w:val="24"/>
            <w:lang w:eastAsia="ru-RU"/>
          </w:rPr>
          <w:t>Закона Забайкальского края от 18 декабря 2009 года № 321-ЗЗК</w:t>
        </w:r>
      </w:hyperlink>
      <w:r w:rsidRPr="001E6B18">
        <w:rPr>
          <w:rFonts w:ascii="Arial" w:eastAsia="Times New Roman" w:hAnsi="Arial" w:cs="Arial"/>
          <w:color w:val="000000"/>
          <w:sz w:val="24"/>
          <w:szCs w:val="24"/>
          <w:lang w:eastAsia="ru-RU"/>
        </w:rPr>
        <w:t> «О нормативных правовых актах Забайкальского края» (далее – Закон Забайкальского края «О нормативных правовых актах Забайкальского края»), представляет: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документы, подтверждающие выдвижение инициативы об изменении границ муниципальных образований (решения, принятые на местных референдумах, и (или) решения органов местного самоуправления муниципальных образований, и (или) решение органа государственной власти Забайкальского края, и (или) решение федерального органа государственной власти);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документы об учете мнения или о согласии населения и (или) органов местного самоуправления муниципальных образований об изменении границ муниципальных образований в порядке и случаях, установленных федеральным законом;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мотивированное мнение Губернатора Забайкальского края о возможности изменения границ муниципальных образований, за исключением случаев внесения данного проекта закона края Губернатором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прилагаемой к проекту закона Забайкальского края пояснительной записке дополнительно указываются: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местоположение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перечень населенных пунктов, входящих в состав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размеры территорий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численность населения муниципальных образований и численность населения населенных пунктов, входящих в состав муниципальных образований, а также состав населения по преобладающему роду занятий;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сведения о наличии документов территориального планирования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5. Преобразование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1. Преобразование муниципальных образований осуществляется законами Забайкальского края в соответствии с Федеральным законом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Субъект права законодательной инициативы при внесении проекта закона Забайкальского края о преобразовании муниципальных образований в Законодательное Собрание Забайкальского края вместе с документами, указанными в статье 6 Закона Забайкальского края «О нормативных правовых актах Забайкальского края», представляет: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документы, подтверждающие выдвижение инициативы о преобразовании муниципальных образований (решения, принятые на местных референдумах, и (или) решения органов местного самоуправления преобразуемых муниципальных образований, и (или) решение органа государственной власти Забайкальского края, и (или) решение федерального органа государственной власти);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документы об учете мнения или о согласии населения и (или) органов местного самоуправления преобразуемых муниципальных образований на преобразование муниципальных образований в порядке и случаях, установленных федеральным законом;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описание границ преобразуемых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мотивированное мнение Губернатора Забайкальского края о возможности преобразования муниципальных образований, за исключением случаев внесения данного проекта закона Забайкальского края Губернатором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прилагаемой к проекту закона Забайкальского края пояснительной записке дополнительно указываются: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местоположение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перечень населенных пунктов, входящих в состав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размеры территорий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численность населения муниципальных образований и численность населения населенных пунктов, входящих в состав муниципальных образований, а также состав населения по преобладающему роду занятий;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обоснование наименования, которое предлагается присвоить вновь создаваемому муниципальному образованию;</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экономическое обоснование, содержащее сведения о необходимости преобразования муниципальных образований, в том числе сведения о наличии возможности развития вновь создаваемого муниципального образования, промышленных, сельскохозяйственных, транспортных объектов, о состоянии социально-культурной сферы, об учреждениях, о жилищно-коммунальном хозяйстве, жилищном фонде, доступности до административных центров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сведения о наличии документов территориального планирования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Проект закона Забайкальского края о преобразовании муниципальных образований должен содержать следующие положения: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срок преобразования муниципальных образований и переходный период преобразования;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местного референдума по данным вопросам;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3) правопреемство муниципальных образований и правопреемство органов местных администраций, муниципальных учреждений и иных муниципальных организаций;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границы преобразуемых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действие муниципальных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порядок утверждения и исполнения местных бюджетов в переходный период;</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другие положения, предусмотренные федеральными законами.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6. Упразднение поселений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Упразднение поселений Забайкальского края (далее – поселения) осуществляется законами Забайкальского края в соответствии с Федеральным законом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Субъект права законодательной инициативы при внесении проекта закона Забайкальского края об упразднении поселения в Законодательное Собрание Забайкальского края вместе с документами, указанными в статье 6 Закона Забайкальского края «О нормативных правовых актах Забайкальского края», представляет: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документ, подтверждающий выдвижение инициативы об упразднении поселения (решение, принятое на сходе граждан, проживающих в указанном поселении, и (или) решение органа местного самоуправления упраздняемого поселения, и (или) решение органа государственной власти </w:t>
      </w:r>
      <w:r w:rsidRPr="001E6B18">
        <w:rPr>
          <w:rFonts w:ascii="Arial" w:eastAsia="Times New Roman" w:hAnsi="Arial" w:cs="Arial"/>
          <w:color w:val="000000"/>
          <w:spacing w:val="-4"/>
          <w:sz w:val="24"/>
          <w:szCs w:val="24"/>
          <w:lang w:eastAsia="ru-RU"/>
        </w:rPr>
        <w:t>Забайкальского края, и (или) решение федерального органа государственной власти);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документ об учете мнения населения муниципального района об упразднении поселения, выраженного представительным органом соответствующего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документ об учете мнения населения об отнесении территории упраздняемого поселения к территории иного (иных) поселения (поселений), выраженного представительным органом иного (иных) поселения (поселений), в случае отнесения территории упраздняемого поселения к территории иного (иных) поселения (поселений);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мотивированное мнение Губернатора Забайкальского края о возможности упразднения поселения, за исключением случаев внесения данного проекта закона Забайкальского края Губернатором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прилагаемой к проекту закона Забайкальского края пояснительной записке дополнительно указываются: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местонахождение поселения на территории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перечень населенных пунктов, входящих в состав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численность населения поселения и численность населения населенных пунктов, входящих в состав поселения, а также состав населения по преобладающему роду занятий.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7. Создание вновь образованных поселений на межселенных территориях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Создание вновь образованных поселений на межселенных территориях осуществляется законами Забайкальского края в соответствии с Федеральным законом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2. Субъект права законодательной инициативы при внесении проекта закона Забайкальского края о создании вновь образованного поселения на межселенной территории в Законодательное Собрание Забайкальского края </w:t>
      </w:r>
      <w:r w:rsidRPr="001E6B18">
        <w:rPr>
          <w:rFonts w:ascii="Arial" w:eastAsia="Times New Roman" w:hAnsi="Arial" w:cs="Arial"/>
          <w:color w:val="000000"/>
          <w:sz w:val="24"/>
          <w:szCs w:val="24"/>
          <w:lang w:eastAsia="ru-RU"/>
        </w:rPr>
        <w:lastRenderedPageBreak/>
        <w:t>вместе с документами, указанными в статье 6 Закона Забайкальского края «О нормативных правовых актах Забайкальского края», представляет: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документ, подтверждающий выдвижение инициативы о создании вновь образованного поселения на межселенной территории (решение схода граждан, проживающих в населенном пункте, расположенном на межселенной территории, и (или) решения органов местного самоуправления, и (или) решение органа государственной власти Забайкальского края, и (или) решение федерального органа государственной власти);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документы о согласии населения муниципального района на создание вновь образованного поселения на межселенной территории, выраженном представительным органом данного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описание границ вновь образованного поселения в соответствии с федеральным законодательством;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мотивированное мнение Губернатора Забайкальского края о необходимости создания вновь образованного поселения на межселенной территории муниципального района, за исключением случаев внесения данного проекта закона Забайкальского края Губернатором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прилагаемой к проекту закона Забайкальского края пояснительной записке дополнительно указываются: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местонахождение вновь образованного поселения на территории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перечень населенных пунктов, входящих в состав вновь образованного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размеры территории вновь образованного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численность населения поселения и численность населения населенных пунктов, входящих в состав поселения, а также состав населения по преобладающему роду занятий;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обоснование наименования, которое предлагается присвоить вновь образованному поселению;</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экономическое обоснование, содержащее сведения о необходимости создания вновь образованного поселения на межселенной территории муниципального района, в том числе сведения о наличии возможности развития вновь образованного поселения, промышленных, сельскохозяйственных, </w:t>
      </w:r>
      <w:r w:rsidRPr="001E6B18">
        <w:rPr>
          <w:rFonts w:ascii="Arial" w:eastAsia="Times New Roman" w:hAnsi="Arial" w:cs="Arial"/>
          <w:color w:val="000000"/>
          <w:spacing w:val="-2"/>
          <w:sz w:val="24"/>
          <w:szCs w:val="24"/>
          <w:lang w:eastAsia="ru-RU"/>
        </w:rPr>
        <w:t>транспортных объектов, о состоянии социально-культурной сферы, об учреж</w:t>
      </w:r>
      <w:r w:rsidRPr="001E6B18">
        <w:rPr>
          <w:rFonts w:ascii="Arial" w:eastAsia="Times New Roman" w:hAnsi="Arial" w:cs="Arial"/>
          <w:color w:val="000000"/>
          <w:sz w:val="24"/>
          <w:szCs w:val="24"/>
          <w:lang w:eastAsia="ru-RU"/>
        </w:rPr>
        <w:t>дениях, о жилищно-коммунальном хозяйстве, жилищном </w:t>
      </w:r>
      <w:r w:rsidRPr="001E6B18">
        <w:rPr>
          <w:rFonts w:ascii="Arial" w:eastAsia="Times New Roman" w:hAnsi="Arial" w:cs="Arial"/>
          <w:color w:val="000000"/>
          <w:spacing w:val="-2"/>
          <w:sz w:val="24"/>
          <w:szCs w:val="24"/>
          <w:lang w:eastAsia="ru-RU"/>
        </w:rPr>
        <w:t>фонде, транспортной доступности до административных центров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8. Перечень труднодоступных и отдаленных местностей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Определить в целях соблюдения требований Федерального закона «Об общих принципах организации местного самоуправления в Российской Федерации» в части определения (изменения) границ муниципальных образований и соблюдения прав граждан на упразднение поселений следующий перечень труднодоступных и отдаленных местностей Забайкальского края: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на территории муниципального района "Балейский район" Забайкальского края: села Барановск, Сарбактуй;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 изложен в редакции </w:t>
      </w:r>
      <w:hyperlink r:id="rId24"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на территории «Газимуро-Заводского муниципального округа» Забайкальского края: села Будюмкан, Кактолга, Урюпино;</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(пункт 2 изложен в редакции </w:t>
      </w:r>
      <w:hyperlink r:id="rId25" w:tgtFrame="_blank" w:history="1">
        <w:r w:rsidRPr="001E6B18">
          <w:rPr>
            <w:rFonts w:ascii="Arial" w:eastAsia="Times New Roman" w:hAnsi="Arial" w:cs="Arial"/>
            <w:color w:val="0000FF"/>
            <w:sz w:val="24"/>
            <w:szCs w:val="24"/>
            <w:lang w:eastAsia="ru-RU"/>
          </w:rPr>
          <w:t>Закона Забайкальского края от 27.12.2023 № 2286-ЗЗК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на территории Каларского муниципального округа Забайкальского края: села Неляты, Средний Калар, Чапо-Олого;</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3 изложен в редакции </w:t>
      </w:r>
      <w:hyperlink r:id="rId26"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на территории муниципального района "Красночикойский район" Забайкальского края: села Аца, Большая Речка, Менза, Семиозёрье, Укыр, Шонуй;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4 изложен в редакции </w:t>
      </w:r>
      <w:hyperlink r:id="rId27"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на территории муниципального района "Кыринский район" Забайкальского края: села Надёжный, Нижний Стан, Турген;</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5 изложен в редакции </w:t>
      </w:r>
      <w:hyperlink r:id="rId28"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на территории муниципального района «Могочинского муниципального округа» Забайкальского края: село Покровка;</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6 изложен в редакции </w:t>
      </w:r>
      <w:hyperlink r:id="rId29" w:tgtFrame="_blank" w:history="1">
        <w:r w:rsidRPr="001E6B18">
          <w:rPr>
            <w:rFonts w:ascii="Arial" w:eastAsia="Times New Roman" w:hAnsi="Arial" w:cs="Arial"/>
            <w:color w:val="0000FF"/>
            <w:sz w:val="24"/>
            <w:szCs w:val="24"/>
            <w:lang w:eastAsia="ru-RU"/>
          </w:rPr>
          <w:t>Закона Забайкальского края от 27.12.2023 № 2286-ЗЗК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на территории муниципального района "Нерчинский район" Забайкальского края: села Борщовка, Макеевка, Правые Кумаки, Сенная;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7 изложен в редакции </w:t>
      </w:r>
      <w:hyperlink r:id="rId30"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на территории Нерчинско-Заводского муниципального округа Забайкальского края: село Середняя;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8 изложен в редакции </w:t>
      </w:r>
      <w:hyperlink r:id="rId31" w:tgtFrame="_blank" w:history="1">
        <w:r w:rsidRPr="001E6B18">
          <w:rPr>
            <w:rFonts w:ascii="Arial" w:eastAsia="Times New Roman" w:hAnsi="Arial" w:cs="Arial"/>
            <w:color w:val="0000FF"/>
            <w:sz w:val="24"/>
            <w:szCs w:val="24"/>
            <w:lang w:eastAsia="ru-RU"/>
          </w:rPr>
          <w:t>Закона Забайкальского края от 28.12.2022 № 2137-ЗЗК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на территории Приаргунского муниципального округа Забайкальского края: село Кути;</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9 изложен в редакции </w:t>
      </w:r>
      <w:hyperlink r:id="rId32"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на территории муниципального района "Сретенский район" Забайкальского края: села Аргун, Большие Боты, Верхние Куларки, Горбица, Ералга, Лужанки, Мангидай, Нижние Куларки, Старолончаково, Усть-Начин, Усть-Чёрная, Чалбучи, Шилкинский Завод, поселок городского типа Усть-Карск;</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10 изложен в редакции </w:t>
      </w:r>
      <w:hyperlink r:id="rId33"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11) на территории муниципального района "Тунгиро-Олёкминский район" Забайкальского края: села Гуля, Заречное, Моклакан, Средняя Олёкма;</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11 изложен в редакции </w:t>
      </w:r>
      <w:hyperlink r:id="rId34"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12) на территории муниципального района « Тункогоченского муниципального округа» Забайкальского края : села Зелёное Озеро, Красный Яр, Тунгокочен, Ульдурга, Усть-Каренга, Юмурчен;</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12 изложен в редакции в редакции </w:t>
      </w:r>
      <w:hyperlink r:id="rId35" w:tgtFrame="_blank" w:history="1">
        <w:r w:rsidRPr="001E6B18">
          <w:rPr>
            <w:rFonts w:ascii="Arial" w:eastAsia="Times New Roman" w:hAnsi="Arial" w:cs="Arial"/>
            <w:color w:val="0000FF"/>
            <w:sz w:val="24"/>
            <w:szCs w:val="24"/>
            <w:lang w:eastAsia="ru-RU"/>
          </w:rPr>
          <w:t>Закона Забайкальского края от 28.12.2022 № 2137-ЗЗК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13) на территории муниципального района "Шелопугинский район" Забайкальского края: села Верхний Тергень, Дая, Деревцово, Нижняя Шахтама;</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13 изложен в редакции </w:t>
      </w:r>
      <w:hyperlink r:id="rId36"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14) на территории муниципального района "Шилкинский район" Забайкальского края: села Верхний Теленгуй, Кироча, Усть-Ага, Усть-Теленгуй.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(пункт 14 изложен в редакции </w:t>
      </w:r>
      <w:hyperlink r:id="rId37"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3. НАИМЕНОВАНИЯ ОРГАНОВ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9. Порядок определения наименований органов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w:t>
      </w:r>
      <w:r w:rsidRPr="001E6B18">
        <w:rPr>
          <w:rFonts w:ascii="Arial" w:eastAsia="Times New Roman" w:hAnsi="Arial" w:cs="Arial"/>
          <w:color w:val="000000"/>
          <w:spacing w:val="-4"/>
          <w:sz w:val="24"/>
          <w:szCs w:val="24"/>
          <w:lang w:eastAsia="ru-RU"/>
        </w:rPr>
        <w:t>определяются уставом муниципального образования в соответствии с настоящей главой.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10. Наименования органов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Установить наименования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Совет сельского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Совет городского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Совет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Совет муниципального округа;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Дума городского округа.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Установить наименования главы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глава сельского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глава городского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глава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глава муниципального округа;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глава городского округа.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Установить наименования местной администрации (исполнительно-распорядительного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администрация сельского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администрация городского поселения;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администрация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администрация муниципального округа;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администрация городского округа.</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4. ОТДЕЛЬНЫЕ ВОПРОСЫ ФОРМИРОВАНИЯ ОРГАНОВ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11. Способ избрания представительного органа муниципального района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Представительный орган муниципального района избирается на муниципальных выборах на основе всеобщего равного и прямого избирательного права при тайном голосовании.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12. Способы избрания и место глав муниципальных образований в системе органов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1. Глава муниципального образования, наделенного статусом </w:t>
      </w:r>
      <w:r w:rsidRPr="001E6B18">
        <w:rPr>
          <w:rFonts w:ascii="Arial" w:eastAsia="Times New Roman" w:hAnsi="Arial" w:cs="Arial"/>
          <w:color w:val="000000"/>
          <w:spacing w:val="-2"/>
          <w:sz w:val="24"/>
          <w:szCs w:val="24"/>
          <w:lang w:eastAsia="ru-RU"/>
        </w:rPr>
        <w:t>муниципального района, муниципального округа, городского округа, за исключением</w:t>
      </w:r>
      <w:r w:rsidRPr="001E6B18">
        <w:rPr>
          <w:rFonts w:ascii="Arial" w:eastAsia="Times New Roman" w:hAnsi="Arial" w:cs="Arial"/>
          <w:color w:val="000000"/>
          <w:sz w:val="24"/>
          <w:szCs w:val="24"/>
          <w:lang w:eastAsia="ru-RU"/>
        </w:rPr>
        <w:t> случая, установленного частью 2 настоящей статьи,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0" w:name="Par10"/>
      <w:bookmarkEnd w:id="0"/>
      <w:r w:rsidRPr="001E6B18">
        <w:rPr>
          <w:rFonts w:ascii="Arial" w:eastAsia="Times New Roman" w:hAnsi="Arial" w:cs="Arial"/>
          <w:color w:val="000000"/>
          <w:sz w:val="24"/>
          <w:szCs w:val="24"/>
          <w:lang w:eastAsia="ru-RU"/>
        </w:rPr>
        <w:t>2. Глава городского округа «Город Чита» избирается представительным органом городского округа «Город Чита» из своего состава и исполняет полномочия его председателя.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Глава муниципального образования, наделенного статусом городского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Глава муниципального образования, наделенного статусом сельского поселения,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Требованием к уровню профессионального образования, учитываемым в условиях конкурса по отбору кандидатов на должность главы муниципального района, муниципального округа, городского округа, которое является предпочтительным для осуществления главой муниципального района, </w:t>
      </w:r>
      <w:r w:rsidRPr="001E6B18">
        <w:rPr>
          <w:rFonts w:ascii="Arial" w:eastAsia="Times New Roman" w:hAnsi="Arial" w:cs="Arial"/>
          <w:color w:val="000000"/>
          <w:sz w:val="24"/>
          <w:szCs w:val="24"/>
          <w:shd w:val="clear" w:color="auto" w:fill="FFFFFF"/>
          <w:lang w:eastAsia="ru-RU"/>
        </w:rPr>
        <w:t>муниципального округа,</w:t>
      </w:r>
      <w:r w:rsidRPr="001E6B18">
        <w:rPr>
          <w:rFonts w:ascii="Arial" w:eastAsia="Times New Roman" w:hAnsi="Arial" w:cs="Arial"/>
          <w:color w:val="000000"/>
          <w:sz w:val="24"/>
          <w:szCs w:val="24"/>
          <w:lang w:eastAsia="ru-RU"/>
        </w:rPr>
        <w:t> городского округа отдельных государственных полномочий, переданных органам местного самоуправления муниципального района, муниципального округа, городского округа, является наличие высшего образования не ниже уровня специалитета, магистратуры.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13. 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Срок полномочий представительного органа муниципального образования, депутата, члена выборного органа местного самоуправления, выборного должностного лица местного самоуправления составляет пять лет.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14. Контрольно-счетный орган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pacing w:val="-2"/>
          <w:sz w:val="24"/>
          <w:szCs w:val="24"/>
          <w:lang w:eastAsia="ru-RU"/>
        </w:rPr>
        <w:t>1. В целях осуществления внешнего муниципального финансового конт</w:t>
      </w:r>
      <w:r w:rsidRPr="001E6B18">
        <w:rPr>
          <w:rFonts w:ascii="Arial" w:eastAsia="Times New Roman" w:hAnsi="Arial" w:cs="Arial"/>
          <w:color w:val="000000"/>
          <w:sz w:val="24"/>
          <w:szCs w:val="24"/>
          <w:lang w:eastAsia="ru-RU"/>
        </w:rPr>
        <w:t>роля представительный орган муниципального образования вправе образовать контрольно-счетный орган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Порядок организации и деятельности контрольно-счетного органа муниципального образования определяется </w:t>
      </w:r>
      <w:hyperlink r:id="rId38" w:tgtFrame="_blank" w:history="1">
        <w:r w:rsidRPr="001E6B18">
          <w:rPr>
            <w:rFonts w:ascii="Arial" w:eastAsia="Times New Roman" w:hAnsi="Arial" w:cs="Arial"/>
            <w:color w:val="0000FF"/>
            <w:sz w:val="24"/>
            <w:szCs w:val="24"/>
            <w:lang w:eastAsia="ru-RU"/>
          </w:rPr>
          <w:t>Федеральным законом от 7 февраля 2011 года № 6-ФЗ</w:t>
        </w:r>
      </w:hyperlink>
      <w:r w:rsidRPr="001E6B18">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 федеральных территорий и муниципальных образований», Федеральным законом «Об общих принципах организации местного самоуправления в Российской Федерации», </w:t>
      </w:r>
      <w:hyperlink r:id="rId39" w:tgtFrame="_blank" w:history="1">
        <w:r w:rsidRPr="001E6B18">
          <w:rPr>
            <w:rFonts w:ascii="Arial" w:eastAsia="Times New Roman" w:hAnsi="Arial" w:cs="Arial"/>
            <w:color w:val="0000FF"/>
            <w:sz w:val="24"/>
            <w:szCs w:val="24"/>
            <w:lang w:eastAsia="ru-RU"/>
          </w:rPr>
          <w:t>Бюджетным кодексом Российской Федерации</w:t>
        </w:r>
      </w:hyperlink>
      <w:r w:rsidRPr="001E6B18">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w:t>
      </w:r>
      <w:hyperlink r:id="rId40" w:tgtFrame="_blank" w:history="1">
        <w:r w:rsidRPr="001E6B18">
          <w:rPr>
            <w:rFonts w:ascii="Arial" w:eastAsia="Times New Roman" w:hAnsi="Arial" w:cs="Arial"/>
            <w:color w:val="0000FF"/>
            <w:sz w:val="24"/>
            <w:szCs w:val="24"/>
            <w:lang w:eastAsia="ru-RU"/>
          </w:rPr>
          <w:t xml:space="preserve">Законом </w:t>
        </w:r>
        <w:r w:rsidRPr="001E6B18">
          <w:rPr>
            <w:rFonts w:ascii="Arial" w:eastAsia="Times New Roman" w:hAnsi="Arial" w:cs="Arial"/>
            <w:color w:val="0000FF"/>
            <w:sz w:val="24"/>
            <w:szCs w:val="24"/>
            <w:lang w:eastAsia="ru-RU"/>
          </w:rPr>
          <w:lastRenderedPageBreak/>
          <w:t>Забайкальского края от 24 ноября 2011 года № 586-ЗЗК</w:t>
        </w:r>
      </w:hyperlink>
      <w:r w:rsidRPr="001E6B18">
        <w:rPr>
          <w:rFonts w:ascii="Arial" w:eastAsia="Times New Roman" w:hAnsi="Arial" w:cs="Arial"/>
          <w:color w:val="000000"/>
          <w:sz w:val="24"/>
          <w:szCs w:val="24"/>
          <w:lang w:eastAsia="ru-RU"/>
        </w:rPr>
        <w:t> «Об отдельных вопросах организации и деятельности контрольно-счетных органов муниципальных образований Забайкальского края», муниципальными нормативными правовыми актами.</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2 статьи 14 изложена в редакции </w:t>
      </w:r>
      <w:hyperlink r:id="rId41" w:tgtFrame="_blank" w:history="1">
        <w:r w:rsidRPr="001E6B18">
          <w:rPr>
            <w:rFonts w:ascii="Arial" w:eastAsia="Times New Roman" w:hAnsi="Arial" w:cs="Arial"/>
            <w:color w:val="0000FF"/>
            <w:sz w:val="24"/>
            <w:szCs w:val="24"/>
            <w:lang w:eastAsia="ru-RU"/>
          </w:rPr>
          <w:t>закона Забайкальского края от 05.12.2023 № 2264-ЗЗК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5. ФОРМЫ НЕПОСРЕДСТВЕННОГО ОСУЩЕСТВЛЕНИЯ НАСЕЛЕНИЕМ МЕСТНОГО САМОУПРАВЛЕНИЯ И УЧАСТИЯ </w:t>
      </w:r>
      <w:r w:rsidRPr="001E6B18">
        <w:rPr>
          <w:rFonts w:ascii="Arial" w:eastAsia="Times New Roman" w:hAnsi="Arial" w:cs="Arial"/>
          <w:b/>
          <w:bCs/>
          <w:color w:val="000000"/>
          <w:spacing w:val="-6"/>
          <w:sz w:val="24"/>
          <w:szCs w:val="24"/>
          <w:lang w:eastAsia="ru-RU"/>
        </w:rPr>
        <w:t>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15. Формы непосредственного осуществления населением </w:t>
      </w:r>
      <w:r w:rsidRPr="001E6B18">
        <w:rPr>
          <w:rFonts w:ascii="Arial" w:eastAsia="Times New Roman" w:hAnsi="Arial" w:cs="Arial"/>
          <w:b/>
          <w:bCs/>
          <w:color w:val="000000"/>
          <w:spacing w:val="-2"/>
          <w:sz w:val="24"/>
          <w:szCs w:val="24"/>
          <w:lang w:eastAsia="ru-RU"/>
        </w:rPr>
        <w:t>местного самоуправления и участия населения в осуществлении местного </w:t>
      </w:r>
      <w:r w:rsidRPr="001E6B18">
        <w:rPr>
          <w:rFonts w:ascii="Arial" w:eastAsia="Times New Roman" w:hAnsi="Arial" w:cs="Arial"/>
          <w:b/>
          <w:bCs/>
          <w:color w:val="000000"/>
          <w:sz w:val="24"/>
          <w:szCs w:val="24"/>
          <w:lang w:eastAsia="ru-RU"/>
        </w:rPr>
        <w:t>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предусмотренных настоящим Законом края, а также уставом муниципального образования и (или) муниципальными правовыми актами, в случае если они не противоречат федеральному законодательству и законам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16. Староста сельского населенного 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 учетом исторических и иных местных традиций Забайкальского края установить наименование должности старосты сельского населенного пункта – сельский староста.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Сельский староста для решения возложенных на него задач, помимо полномочий, установленных Федеральным законом «Об общих принципах организации местного самоуправления в Российской Федерации», обладает следующими полномочиями: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привлечение населения к выполнению на добровольной основе работ по благоустройству, уборке и санитарной очистке территории сельского населенного пункта, ремонту общественных колодцев, водокачек и подъездов к ним;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содействие органам местного самоуправления в организации благоустройства и озеленения, обеспечении надлежащего содержания парков, скверов, пешеходных мостов, тротуаров, кладбищ, памятных (мемориальных) досок, иных памятников, находящихся на территории сельского населенного 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содействие органам местного самоуправления в организации досуга населения, проведении массовых (культурных, спортивных) мероприятий на территории сельского населенного 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осуществление взаимодействия с единой дежурно-диспетчерской службой муниципального района (муниципального округа, городского округа) по вопросам обеспечения безопасности в повседневной деятельности при возникновении чрезвычайных ситуаций на территории сельского населенного 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содействие органам местного самоуправления в предупреждении чрезвычайных ситуаций, осуществлении мероприятий по обеспечению первичных мер пожарной безопасности;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6) содействие органам местного самоуправления и органам государственной власти в вопросах организации и проведения избирательных кампаний и референдумов, проводимых на территории сельского населенного 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Сельский староста для решения возложенных на него задач вправе: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участвовать в работе органов местного самоуправления по решению вопросов местного значения;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информировать органы местного самоуправления, органы государственной власти о фактах нарушения законодательства в сельском населенном пункте;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иметь помощников.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выступить с инициативой о внесении инициативного проекта по </w:t>
      </w:r>
      <w:r w:rsidRPr="001E6B18">
        <w:rPr>
          <w:rFonts w:ascii="Arial" w:eastAsia="Times New Roman" w:hAnsi="Arial" w:cs="Arial"/>
          <w:color w:val="000000"/>
          <w:spacing w:val="-2"/>
          <w:sz w:val="24"/>
          <w:szCs w:val="24"/>
          <w:lang w:eastAsia="ru-RU"/>
        </w:rPr>
        <w:t>вопросам, имеющим приоритетное значение для жителей сельского населенного </w:t>
      </w:r>
      <w:r w:rsidRPr="001E6B18">
        <w:rPr>
          <w:rFonts w:ascii="Arial" w:eastAsia="Times New Roman" w:hAnsi="Arial" w:cs="Arial"/>
          <w:color w:val="000000"/>
          <w:sz w:val="24"/>
          <w:szCs w:val="24"/>
          <w:lang w:eastAsia="ru-RU"/>
        </w:rPr>
        <w:t>пункта.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3 статьи 16 дополнена пунктом 4 в редакции </w:t>
      </w:r>
      <w:hyperlink r:id="rId42"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Для решения возложенных на сельского старосту задач уставом муниципального образования могут быть установлены иные права сельского старосты.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Под гарантиями деятельности сельского старосты в настоящей статье понимаются установленные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 «Об общих принципах организации местного самоуправления в Российской Федерации», настоящим Законом края условия, направленные на социальную и правовую защищенность сельского старосты и обеспечивающие осуществление им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Сельскому старосте гарантируются: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право на обращение по вопросам, связанным с осуществлением им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право на первоочередной прием по вопросам, связанным с осуществлением им своих полномочий, руководителями и другими должностными лицами органов государственной власти Забайкальского края, иных государственных органов Забайкальского края, органов местного самоуправления, расположенных на территории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удостоверение;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возможность использования копировально-множительной и другой организационной техники;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компенсационные выплаты.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Финансирование расходов, связанных с предоставлением гарантий сельскому старосте, установленных уставом муниципального образования и (или) нормативным правовым актом представительного органа муниципального образования, осуществляется за счет средств местного бюджета.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Сельский староста имеет удостоверение, подтверждающее его личность и полномочия, используемое им в течение срока его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Удостоверение сельского старосты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органы местного самоуправления, расположенные на территории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Положение об удостоверении, его образец и описание утверждаются нормативным правовым актом представительного органа муниципального образования, на территории которого расположен сельский населенный пункт.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Порядок предоставления сельскому старосте возможности использования копировально-множительной и другой организационной техники устанавливается нормативным правовым актом представительного органа муниципального образования, на территории которого расположен сельский населенный пункт.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Возмещение сельскому старосте расходов, связанных с исполнением им своих полномочий, производится путем осуществления компенсационной выплаты за счет средств местного бюджета в порядке, размере и на условиях, устанавливаемых нормативным правовым актом представительного органа муниципального образования, на территории которого расположен сельский населенный пункт.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17. Опрос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Опрос граждан является формой участия населения в осуществлении местного самоуправления в муниципальных образованиях.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опросе граждан имеют право участвовать жители муниципального образования, обладающие избирательным правом. </w:t>
      </w:r>
      <w:r w:rsidRPr="001E6B18">
        <w:rPr>
          <w:rFonts w:ascii="Arial" w:eastAsia="Times New Roman" w:hAnsi="Arial" w:cs="Arial"/>
          <w:color w:val="000000"/>
          <w:spacing w:val="-2"/>
          <w:sz w:val="24"/>
          <w:szCs w:val="24"/>
          <w:lang w:eastAsia="ru-RU"/>
        </w:rPr>
        <w:t>В опросе</w:t>
      </w:r>
      <w:r w:rsidRPr="001E6B18">
        <w:rPr>
          <w:rFonts w:ascii="Arial" w:eastAsia="Times New Roman" w:hAnsi="Arial" w:cs="Arial"/>
          <w:color w:val="000000"/>
          <w:sz w:val="24"/>
          <w:szCs w:val="24"/>
          <w:lang w:eastAsia="ru-RU"/>
        </w:rPr>
        <w:t>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3 статьи 17 изложена в редакции </w:t>
      </w:r>
      <w:hyperlink r:id="rId43"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Опрос граждан проводится по инициативе: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4 статьи 17 дополнена пунктом 3 в редакции </w:t>
      </w:r>
      <w:hyperlink r:id="rId44"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Инициатива проведения опроса граждан органами государственной власти Забайкальского края оформляется правовым актом органа государственной власти Забайкальского края, содержащим решение о выдвижении инициативы, сроках проведения, территории проведения опроса граждан, а также содержащим порядок финансирования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Правовой акт органа государственной власти Забайкальского края о выдвижении инициативы проведения опроса граждан направляется в </w:t>
      </w:r>
      <w:r w:rsidRPr="001E6B18">
        <w:rPr>
          <w:rFonts w:ascii="Arial" w:eastAsia="Times New Roman" w:hAnsi="Arial" w:cs="Arial"/>
          <w:color w:val="000000"/>
          <w:sz w:val="24"/>
          <w:szCs w:val="24"/>
          <w:lang w:eastAsia="ru-RU"/>
        </w:rPr>
        <w:lastRenderedPageBreak/>
        <w:t>муниципальное образование, на территории которого планируется проведение опроса граждан, в течение пяти рабочих дней со дня его принятия.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настоящей статьей.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Решение о назначении опроса граждан принимается представительным органом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7 статьи 17 дополнена абзацем в редакции </w:t>
      </w:r>
      <w:hyperlink r:id="rId45"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Решение представительного органа муниципального образования о назначении опроса граждан предусматривает: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дату, время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методику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форму опросного листа;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минимальную численность жителей муниципального образования, участвующих в опросе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территорию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численный и персональный состав комиссии по проведению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8 статьи 17 дополнена пунктом 8 в редакции </w:t>
      </w:r>
      <w:hyperlink r:id="rId46"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В случае,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 такое решение принимается представительным органом муниципального образования на ближайшем заседании после поступления указанного правового акта органа государственной власти Забайкальского края в представительный орган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11. Опрос граждан проводится в удобное для жителей время, определенное решением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12. Подготовку и проведение опроса граждан осуществляет комиссия по проведению опроса граждан (далее – комиссия). Комиссия формируется представительным органом муниципального образования в количестве не менее пяти и не более 15 человек в зависимости от территории проведения опроса граждан одновременно с принятием решения о назначении опроса граждан. В состав комиссии включаются представители представительного органа </w:t>
      </w:r>
      <w:r w:rsidRPr="001E6B18">
        <w:rPr>
          <w:rFonts w:ascii="Arial" w:eastAsia="Times New Roman" w:hAnsi="Arial" w:cs="Arial"/>
          <w:color w:val="000000"/>
          <w:sz w:val="24"/>
          <w:szCs w:val="24"/>
          <w:lang w:eastAsia="ru-RU"/>
        </w:rPr>
        <w:lastRenderedPageBreak/>
        <w:t>муниципального образования, местной администрации, органов государственной власти Забайкальского края (при проведении опроса граждан по инициативе органов государственной власти Забайкальского края). В состав комиссии могут быть включены представители иных органов и организаций в зависимости от содержания вопроса (вопросов), предлагаемого (предлагаемых) при проведении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13. Полномочия и порядок работы комиссии определяются представительным органом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14. Опрос граждан проводится путем заполнения опросного листа в пунктах проведения опроса граждан , либо по месту жительства участников опроса граждан, либо на официальном сайте муниципального образования в информационно-телекоммуникационной сети «Интернет».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14 статьи 17 изложен в редакции </w:t>
      </w:r>
      <w:hyperlink r:id="rId47"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Опросный лист изготавливается по форме, утвержденной решением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При проведении опроса граждан по нескольким вопросам они включаются в один опросный лист и последовательно нумеруются.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Участник опроса граждан вносит в опросный лист свои фамилию, имя, отчество, адрес места жительства и высказывает свое положительное или отрицательное мнение по предложенному вопросу, ставит подпись. По просьбе участника опроса граждан данные сведения, за исключением подписи и даты, может внести в опросный лист лицо, осуществляющее опрос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Опросный лист заверяется лицом, осуществляющим опрос граждан, которое собственноручно указывает свои фамилию, имя, отчество, адрес места жительства, серию и номер паспорта или заменяющего его документа, дату его выдачи, ставит свою подпись и дату ее внесения.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В конце каждого дня в течение всего срока проведения опроса граждан заполненные опросные листы доставляются лицами, проводящими опрос граждан, в комиссию и сдаются председателю или секретарю комиссии.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15. Список лиц, осуществляющих опрос граждан, составляется комиссией не позднее чем за три рабочих дня до даты начала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К проведению опроса граждан могут быть привлечены представители органов территориального общественного самоуправления, граждане, проживающие на территории проведения опроса граждан, представители общественных организаций. Запрещается привлечение к проведению опроса граждан лиц, не достигших на момент формирования списков лиц, осуществляющих опрос граждан, возраста 18 лет.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Опросные листы выдаются председателем комиссии лицам, осуществляющим опрос граждан, под роспись с указанием количества выданных опросных листов.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16. В течение десяти календарных дней после даты окончания опроса граждан члены комиссии осуществляют обработку данных, содержащихся в опросных листах, и подсчитывают результаты опроса граждан путем суммирования этих данных. На основании полученных результатов составляется протокол в двух экземплярах.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В протоколе указываются следующие данные: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номер экземпляра протокола;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дата составления протокола;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сроки проведения опроса граждан: даты его начала и окончания;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4) территория опроса граждан (если опрос проводился на части территории муниципального образования, то указываются наименования населенного пункта, микрорайона, улицы, номера домов);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формулировка вопроса (вопросов), предлагаемого (предлагаемых) при проведении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минимальная численность жителей муниципального образования, участвующих в опросе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число граждан, принявших участие в опросе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число граждан, ответивших положительно на поставленный вопрос;</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число граждан, ответивших отрицательно на поставленный вопрос;</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число записей в опросном листе, признанных недействительными;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11) решение комиссии о признании опроса граждан состоявшимся, либо несостоявшимся, либо недействительным;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12) результаты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17. Вопрос считается одобренным, если число граждан, ответивших на него положительно, составляет более половины участников опроса граждан, принявших в нем участие.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Если опрос граждан проводился по нескольким вопросам, то подсчет ответов участников опроса граждан и составление протокола производятся отдельно по каждому вопросу.</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Недействительными признаются записи в опросном листе, по которым невозможно достоверно установить мнение участника опроса граждан или которые не содержат данных об участнике опроса граждан, подписи участника опроса граждан или даты ее внесения, а также повторяющиеся записи.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Недействительными признаются опросные листы неустановленного образца, а также листы, по которым невозможно достоверно установить мнение участников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18. Комиссия признает опрос граждан состоявшимся, если в нем приняло участие минимальное число граждан, установленное решением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Опрос граждан признается несостоявшимся, если число граждан, принявших в нем участие, меньше минимального числа граждан, установленного решением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Опрос граждан признается недействительным, если допущенные при проведении опроса граждан нарушения не позволяют с достоверностью установить мнение участников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Комиссия признает результаты опроса граждан недействительными, если допущенные при проведении опроса граждан нарушения не позволяют с достоверностью установить результаты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19. Протокол о результатах опроса граждан подписывается всеми членами комиссии. Первый экземпляр протокола вместе с опросными листами направляется в представительный орган муниципального образования, второй – инициатору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20. Результаты опроса граждан доводятся до сведения жителей, проживающих на территории, где проводился опрос граждан, не позднее семи рабочих дней со дня принятия комиссией решения о результатах опроса граждан </w:t>
      </w:r>
      <w:r w:rsidRPr="001E6B18">
        <w:rPr>
          <w:rFonts w:ascii="Arial" w:eastAsia="Times New Roman" w:hAnsi="Arial" w:cs="Arial"/>
          <w:color w:val="000000"/>
          <w:sz w:val="24"/>
          <w:szCs w:val="24"/>
          <w:lang w:eastAsia="ru-RU"/>
        </w:rPr>
        <w:lastRenderedPageBreak/>
        <w:t>в порядке, установленном представительным органом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21. Повторное проведение опроса граждан по рассмотренному вопросу (рассмотренным вопросам) может состояться не ранее чем через один год.</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22. Минимальная численность жителей муниципального образования, участвующих в опросе граждан, устанавливается решением о назначении опроса граждан и должна составлять:</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не менее трех процентов от численности населения муниципального образования (населенного пункта) в муниципальном образовании (населенном пункте) с численностью населения более 50 тысяч человек;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не менее пяти процентов от численности населения муниципального образования (населенного пункта) в муниципальном образовании (населенном пункте) с численностью населения более 20 тысяч человек;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не менее шести процентов от численности населения муниципального образования (населенного пункта) в муниципальном образовании (населенном пункте) с численностью населения более 10 тысяч человек;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не менее десяти процентов от численности населения муниципального образования (населенного пункта) в муниципальном образовании (населенном пункте) с численностью населения менее 10 тысяч человек.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23. Финансирование мероприятий, связанных с подготовкой и проведением опроса граждан, осуществляется: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за счет средств бюджета муниципального образования – при проведении опроса граждан по инициативе представительного органа муниципального образования , главы муниципального образования или жителей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 части 23 статьи 17 изложен в редакции </w:t>
      </w:r>
      <w:hyperlink r:id="rId48"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за счет средств бюджета Забайкальского края – при проведении опроса граждан по инициативе органов государственной власти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Финансирование указанных мероприятий осуществляется не позднее 15 рабочих дней со дня вступления в силу решения представительного органа муниципального образования о назначении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Отчет комиссии о расходовании бюджетных средств на подготовку и проведение опроса граждан представляется в представительный орган муниципального образования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(статьи 17</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и 17</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дополнены в редакции </w:t>
      </w:r>
      <w:hyperlink r:id="rId49"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17</w:t>
      </w:r>
      <w:r w:rsidRPr="001E6B18">
        <w:rPr>
          <w:rFonts w:ascii="Arial" w:eastAsia="Times New Roman" w:hAnsi="Arial" w:cs="Arial"/>
          <w:b/>
          <w:bCs/>
          <w:color w:val="000000"/>
          <w:sz w:val="7"/>
          <w:szCs w:val="7"/>
          <w:vertAlign w:val="superscript"/>
          <w:lang w:eastAsia="ru-RU"/>
        </w:rPr>
        <w:t>1</w:t>
      </w:r>
      <w:r w:rsidRPr="001E6B18">
        <w:rPr>
          <w:rFonts w:ascii="Arial" w:eastAsia="Times New Roman" w:hAnsi="Arial" w:cs="Arial"/>
          <w:b/>
          <w:bCs/>
          <w:color w:val="000000"/>
          <w:sz w:val="24"/>
          <w:szCs w:val="24"/>
          <w:lang w:eastAsia="ru-RU"/>
        </w:rPr>
        <w:t>. Сход граждан</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Сход граждан проводится в случаях, предусмотренных Федеральным законом «Об общих принципах организации местного самоуправления в Российской Федерации».</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На части территории населенного пункта, входящего в состав поселения, муниципального округа, городского округа либо расположенного  на межселенной территории в границах 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3. Границы части территории населенного пункта, указанной в части 2 настоящей статьи, определяются нормативным правовым актом </w:t>
      </w:r>
      <w:r w:rsidRPr="001E6B18">
        <w:rPr>
          <w:rFonts w:ascii="Arial" w:eastAsia="Times New Roman" w:hAnsi="Arial" w:cs="Arial"/>
          <w:color w:val="000000"/>
          <w:sz w:val="24"/>
          <w:szCs w:val="24"/>
          <w:lang w:eastAsia="ru-RU"/>
        </w:rPr>
        <w:lastRenderedPageBreak/>
        <w:t>представительного органа муниципального образования, в состав которого входит данный населенный пункт, с учетом совокупности следующих критериев:</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единая территория проживания граждан (многоквартирный жилой дом, группа жилых домов, жилой микрорайон, иная территориально обособленная часть населенного пункта);</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проживание на территории, указанной в пункте 1 настоящей части, не менее 10 человек.</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17</w:t>
      </w:r>
      <w:r w:rsidRPr="001E6B18">
        <w:rPr>
          <w:rFonts w:ascii="Arial" w:eastAsia="Times New Roman" w:hAnsi="Arial" w:cs="Arial"/>
          <w:b/>
          <w:bCs/>
          <w:color w:val="000000"/>
          <w:sz w:val="7"/>
          <w:szCs w:val="7"/>
          <w:vertAlign w:val="superscript"/>
          <w:lang w:eastAsia="ru-RU"/>
        </w:rPr>
        <w:t>2</w:t>
      </w:r>
      <w:r w:rsidRPr="001E6B18">
        <w:rPr>
          <w:rFonts w:ascii="Arial" w:eastAsia="Times New Roman" w:hAnsi="Arial" w:cs="Arial"/>
          <w:b/>
          <w:bCs/>
          <w:color w:val="000000"/>
          <w:sz w:val="24"/>
          <w:szCs w:val="24"/>
          <w:lang w:eastAsia="ru-RU"/>
        </w:rPr>
        <w:t>. Инициативные проекты</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в порядке, определенном статьей 26</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Федерального закона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 отношении инициативных проектов, выдвигаемых для получения финансовой поддержки за счет межбюджетных трансфертов из бюджета Забайкальского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постановлением Правительства Забайкальского края.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6. ГОСУДАРСТВЕННАЯ ПОДДЕРЖКА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18. Государственная поддержка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Государственная поддержка непосредственного осуществления населением местного самоуправления и участия населения в осуществлении местного самоуправления – совокупность мер, предпринимаемых органами государственной власти Забайкальского края и подведомственными им учреждениями в соответствии с федеральным законодательством и законодательством Забайкальского края в целях вовлечения населения в решение вопросов местного значения в Забайкальском крае на определенной части территории муниципального образования (сельский населенный пункт, микрорайон, улица и т.п.), создания правовых, финансовых и организационных условий и стимулов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Государственная поддержка непосредственного осуществления населением местного самоуправления и участия населения в осуществлении местного самоуправления оказывается в пределах своих полномочий органами государственной власти Забайкальского края и подведомственными им учреждениями в следующих формах: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финансовая поддержка;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организационная и информационная поддержка;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3) методическая и консультационная поддержка.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19. Финансовая поддержка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Для оказания финансовой поддержки непосредственного осущест</w:t>
      </w:r>
      <w:r w:rsidRPr="001E6B18">
        <w:rPr>
          <w:rFonts w:ascii="Arial" w:eastAsia="Times New Roman" w:hAnsi="Arial" w:cs="Arial"/>
          <w:color w:val="000000"/>
          <w:spacing w:val="-2"/>
          <w:sz w:val="24"/>
          <w:szCs w:val="24"/>
          <w:lang w:eastAsia="ru-RU"/>
        </w:rPr>
        <w:t>вления населением местного самоуправления и участия населения в осуществлении</w:t>
      </w:r>
      <w:r w:rsidRPr="001E6B18">
        <w:rPr>
          <w:rFonts w:ascii="Arial" w:eastAsia="Times New Roman" w:hAnsi="Arial" w:cs="Arial"/>
          <w:color w:val="000000"/>
          <w:sz w:val="24"/>
          <w:szCs w:val="24"/>
          <w:lang w:eastAsia="ru-RU"/>
        </w:rPr>
        <w:t> местного самоуправления законом Забайкальского края о бюджете края может предусматриваться финансирование на реализацию проектов по решению вопросов местного значения непосредственно населением и (или) с участием населения при проведении конкурсов, указанных в части второй настоящей статьи.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 целях развития в Забайкальском крае территориального общественного самоуправления, института сельских старост, инициативных проектов за счет средств бюджета Забайкальского края ежегодно проводятся краевые конкурсы, порядок проведения которых устанавливается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2 статьи 19 изложена в редакции </w:t>
      </w:r>
      <w:hyperlink r:id="rId50" w:tgtFrame="_blank" w:history="1">
        <w:r w:rsidRPr="001E6B18">
          <w:rPr>
            <w:rFonts w:ascii="Arial" w:eastAsia="Times New Roman" w:hAnsi="Arial" w:cs="Arial"/>
            <w:color w:val="0000FF"/>
            <w:sz w:val="24"/>
            <w:szCs w:val="24"/>
            <w:lang w:eastAsia="ru-RU"/>
          </w:rPr>
          <w:t>закона Забайкальского края от 01.03.2022 № 2027-ЗЗК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20. Организационная и информационная поддержка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Организационная и информационная поддержка непосредственного осуществления населением местного самоуправления и участия населения в осуществлении местного самоуправления оказывается путем: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содействия в подготовке и проведении совещаний, «круглых столов», конференций, семинаров и других научно-просветительских мероприятий по вопросам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содействия развитию межрегионального и межмуниципального сотрудничества в сфере территориального общественного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содействия в подготовке и дополнительном профессиональном образовании руководителей и специалистов органов местного самоуправления муниципальных образований по вопросам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размещения в информационно-телекоммуникационной сети «Интернет» на официальном портале Забайкальского края информации о нормативных правовых актах, составляющих правовую основу форм непосредственного осуществления населением местного самоуправления и участия населения в осуществлении местного самоуправления, их государственной поддержке, практике реализации на территории Забайкальского края проектов по решению вопросов местного значения непосредственно населением;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реализации иных мер в соответствии с федеральным законодательством и законодательством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21. Методическая и консультационная поддержка непосредственного осуществления населением местного самоуправления и участия населения в осуществлении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Методическая и консультационная поддержка непосредственного осуществления населением местного самоуправления и участия населения в осуществлении местного самоуправления оказывается путем: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проведения консультаций с органами территориального общественного самоуправления по вопросам взаимодействия с органами местного самоуправления муниципальных образований и органами государственной власти Забайкальского края, иными организациями;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издания методических материалов по вопросам взаимодействия органов местного самоуправления муниципальных образований, органов государственной власти Забайкальского края и территориального общественного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органов государственной власти Забайкальского края и территориального общественного самоуправления, а также по иным социально значимым вопросам;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реализации иных мер в соответствии с федеральным законодательством и законодательством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7. ПЕРЕРАСПРЕДЕЛЕННЫЕ ПОЛНОМОЧИЯ ОРГАНОВ МЕСТНОГО САМОУПРАВЛЕНИЯ И ОТДЕЛЬНЫЕ ГОСУДАРСТВЕННЫЕ ПОЛНОМОЧИЯ, ОСУЩЕСТВЛЯЕМЫЕ ОРГАНАМИ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22. Перечень полномочий, перераспределенных между органами местного самоуправления и органами государственной власти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Законами Забайкальского края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Законами Забайкальского края к полномочиям органов государственной власти Забайкальского края отнесены:</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полномочия органов местного самоуправления поселений, муниципальных районов, муниципальных и городских округов Забайкальского края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 изложен в редакции </w:t>
      </w:r>
      <w:hyperlink r:id="rId51"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полномочие органа местного самоуправления городского округа «Город Чита» по предоставлению земельных участков на территории города Читы, государственная собственность на которые не разграничена;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пункт утратил силу </w:t>
      </w:r>
      <w:hyperlink r:id="rId52" w:tgtFrame="_blank" w:history="1">
        <w:r w:rsidRPr="001E6B18">
          <w:rPr>
            <w:rFonts w:ascii="Arial" w:eastAsia="Times New Roman" w:hAnsi="Arial" w:cs="Arial"/>
            <w:color w:val="0000FF"/>
            <w:sz w:val="24"/>
            <w:szCs w:val="24"/>
            <w:lang w:eastAsia="ru-RU"/>
          </w:rPr>
          <w:t>закона Забайкальского края от 25.05.2021 № 1943-ЗЗК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23. Перечень государственных полномочий, которыми наделены органы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1. Наделение органов местного самоуправления отдельными государственными полномочиями Забайкальского края осуществляется законами </w:t>
      </w:r>
      <w:r w:rsidRPr="001E6B18">
        <w:rPr>
          <w:rFonts w:ascii="Arial" w:eastAsia="Times New Roman" w:hAnsi="Arial" w:cs="Arial"/>
          <w:color w:val="000000"/>
          <w:sz w:val="24"/>
          <w:szCs w:val="24"/>
          <w:lang w:eastAsia="ru-RU"/>
        </w:rPr>
        <w:lastRenderedPageBreak/>
        <w:t>Забайкальского края в порядке, установленном Федеральным законом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Законами Забайкальского края к полномочиям органов местного самоуправления муниципальных районов, муниципальных и городских округов Забайкальского края отнесены следующие государственные полномочия: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2 изложен в редакции </w:t>
      </w:r>
      <w:hyperlink r:id="rId53"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 сфере труда в части: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координации и методического руководства работой служб охраны труда организаций всех форм собственности, расположенных на территории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организации обеспечения организаций нормативными правовыми актами в области охраны труда на территории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организации учета потребности организаций в средствах индивидуальной и коллективной защиты работников на территории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участия в расследовании несчастных случаев (в том числе групповых), в результате которых один или несколько пострадавших получили тяжелые повреждения здоровья, либо несчастных случаев (в том числе групповых) со смертельным исходом на территории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анализа состояния условий и охраны труда, причин производственного травматизма и профессиональной заболеваемости на территории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осуществления уведомительной регистрации коллективных договоров организаций всех форм собственности, заключенных на территории муниципального образования, за исключением коллективных договоров краевых и федеральных бюджетных, автономных и казенных учреждений;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7 пункта 1 части 2 статьи 23 изложена в редакции </w:t>
      </w:r>
      <w:hyperlink r:id="rId54"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осуществления уведомительной регистрации территориальных соглашений;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и сообщения об этом представителям сторон, подписавшим коллективный договор, территориальное соглашение, а также в государственную инспекцию труда в Забайкальском крае;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осуществления контроля за выполнением коллективных договоров, территориальных соглашений;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по созданию административных комиссий, рассматривающих дела об административных правонарушениях, предусмотренных законами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по предоставлению компенсации затрат родителей (законных представителей) детей-инвалидов на обучение по основным общеобразовательным программам на дому;</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 организации и осуществлению деятельности по опеке и </w:t>
      </w:r>
      <w:r w:rsidRPr="001E6B18">
        <w:rPr>
          <w:rFonts w:ascii="Arial" w:eastAsia="Times New Roman" w:hAnsi="Arial" w:cs="Arial"/>
          <w:color w:val="000000"/>
          <w:spacing w:val="-2"/>
          <w:sz w:val="24"/>
          <w:szCs w:val="24"/>
          <w:lang w:eastAsia="ru-RU"/>
        </w:rPr>
        <w:t>попечительству над несовершеннолетними, за исключением полномочий по осущест</w:t>
      </w:r>
      <w:r w:rsidRPr="001E6B18">
        <w:rPr>
          <w:rFonts w:ascii="Arial" w:eastAsia="Times New Roman" w:hAnsi="Arial" w:cs="Arial"/>
          <w:color w:val="000000"/>
          <w:sz w:val="24"/>
          <w:szCs w:val="24"/>
          <w:lang w:eastAsia="ru-RU"/>
        </w:rPr>
        <w:t xml:space="preserve">влению надзора за деятельностью организаций для детей-сирот и детей, оставшихся без попечения родителей,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за исключением полномочий </w:t>
      </w:r>
      <w:r w:rsidRPr="001E6B18">
        <w:rPr>
          <w:rFonts w:ascii="Arial" w:eastAsia="Times New Roman" w:hAnsi="Arial" w:cs="Arial"/>
          <w:color w:val="000000"/>
          <w:sz w:val="24"/>
          <w:szCs w:val="24"/>
          <w:lang w:eastAsia="ru-RU"/>
        </w:rPr>
        <w:lastRenderedPageBreak/>
        <w:t>по формированию и использованию регионального банка данных о детях, оставшихся без попечения родителей;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по обеспечению льготным питанием детей из малоимущих семей, обучающихся в муниципальных общеобразовательных организациях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по предоставлению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по подготовке и проведению Всероссийской переписи населения в части: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обеспечения охраняемыми помещениями для хранения переписных листов и иных документов Всероссийской переписи населения;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предоставления необходимых транспортных средств, средств связи;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11) пункт утратил силу в редакции </w:t>
      </w:r>
      <w:hyperlink r:id="rId55" w:tgtFrame="_blank" w:history="1">
        <w:r w:rsidRPr="001E6B18">
          <w:rPr>
            <w:rFonts w:ascii="Arial" w:eastAsia="Times New Roman" w:hAnsi="Arial" w:cs="Arial"/>
            <w:color w:val="0000FF"/>
            <w:sz w:val="24"/>
            <w:szCs w:val="24"/>
            <w:lang w:eastAsia="ru-RU"/>
          </w:rPr>
          <w:t>закона Забайкальского края от 02.03.2022 № 2049-ЗЗК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12) по созданию комиссий по делам несовершеннолетних и защите их прав и организации деятельности таких комиссий;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13) по обеспечению отдыха, организации и обеспечению оздоровления детей в каникулярное время в муниципальных организациях отдыха детей и их оздоровления.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14) по организации мероприятий при осуществлении деятельности по обращению с животными без владельцев.</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2 статьи 23 дополнена подпунктом 14 в редакции </w:t>
      </w:r>
      <w:hyperlink r:id="rId56" w:tgtFrame="_blank" w:history="1">
        <w:r w:rsidRPr="001E6B18">
          <w:rPr>
            <w:rFonts w:ascii="Arial" w:eastAsia="Times New Roman" w:hAnsi="Arial" w:cs="Arial"/>
            <w:color w:val="0000FF"/>
            <w:sz w:val="24"/>
            <w:szCs w:val="24"/>
            <w:lang w:eastAsia="ru-RU"/>
          </w:rPr>
          <w:t>закона Забайкальского края от 25.05.2021 № 1943-ЗЗК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Законами Забайкальского края к полномочиям органов местного самоуправления муниципальных районов Забайкальского края отнесены следующие государственные полномочия: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по расчету и предоставлению дотаций бюджетам поселений за счет средств бюджета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2)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1E6B18">
        <w:rPr>
          <w:rFonts w:ascii="Arial" w:eastAsia="Times New Roman" w:hAnsi="Arial" w:cs="Arial"/>
          <w:color w:val="000000"/>
          <w:sz w:val="24"/>
          <w:szCs w:val="24"/>
          <w:lang w:eastAsia="ru-RU"/>
        </w:rPr>
        <w:lastRenderedPageBreak/>
        <w:t>замененной дополнительными нормативами отчислений, в течение двух из трех последних отчетных финансовых лет превышала пять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3 статьи 23 дополнена пунктом 2</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в редакции </w:t>
      </w:r>
      <w:hyperlink r:id="rId57" w:tgtFrame="_blank" w:history="1">
        <w:r w:rsidRPr="001E6B18">
          <w:rPr>
            <w:rFonts w:ascii="Arial" w:eastAsia="Times New Roman" w:hAnsi="Arial" w:cs="Arial"/>
            <w:color w:val="0000FF"/>
            <w:sz w:val="24"/>
            <w:szCs w:val="24"/>
            <w:lang w:eastAsia="ru-RU"/>
          </w:rPr>
          <w:t>закона Забайкальского края от 25.05.2021 № 1943-ЗЗК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5</w:t>
      </w:r>
      <w:r w:rsidRPr="001E6B18">
        <w:rPr>
          <w:rFonts w:ascii="Arial" w:eastAsia="Times New Roman" w:hAnsi="Arial" w:cs="Arial"/>
          <w:color w:val="000000"/>
          <w:sz w:val="7"/>
          <w:szCs w:val="7"/>
          <w:vertAlign w:val="superscript"/>
          <w:lang w:eastAsia="ru-RU"/>
        </w:rPr>
        <w:t>3.1</w:t>
      </w:r>
      <w:r w:rsidRPr="001E6B18">
        <w:rPr>
          <w:rFonts w:ascii="Arial" w:eastAsia="Times New Roman" w:hAnsi="Arial" w:cs="Arial"/>
          <w:color w:val="000000"/>
          <w:sz w:val="24"/>
          <w:szCs w:val="24"/>
          <w:lang w:eastAsia="ru-RU"/>
        </w:rPr>
        <w:t>, 5</w:t>
      </w:r>
      <w:r w:rsidRPr="001E6B18">
        <w:rPr>
          <w:rFonts w:ascii="Arial" w:eastAsia="Times New Roman" w:hAnsi="Arial" w:cs="Arial"/>
          <w:color w:val="000000"/>
          <w:sz w:val="7"/>
          <w:szCs w:val="7"/>
          <w:vertAlign w:val="superscript"/>
          <w:lang w:eastAsia="ru-RU"/>
        </w:rPr>
        <w:t>5</w:t>
      </w:r>
      <w:r w:rsidRPr="001E6B18">
        <w:rPr>
          <w:rFonts w:ascii="Arial" w:eastAsia="Times New Roman" w:hAnsi="Arial" w:cs="Arial"/>
          <w:color w:val="000000"/>
          <w:sz w:val="24"/>
          <w:szCs w:val="24"/>
          <w:lang w:eastAsia="ru-RU"/>
        </w:rPr>
        <w:t>, 7, 46</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и 46</w:t>
      </w:r>
      <w:r w:rsidRPr="001E6B18">
        <w:rPr>
          <w:rFonts w:ascii="Arial" w:eastAsia="Times New Roman" w:hAnsi="Arial" w:cs="Arial"/>
          <w:color w:val="000000"/>
          <w:sz w:val="7"/>
          <w:szCs w:val="7"/>
          <w:vertAlign w:val="superscript"/>
          <w:lang w:eastAsia="ru-RU"/>
        </w:rPr>
        <w:t>3</w:t>
      </w:r>
      <w:r w:rsidRPr="001E6B18">
        <w:rPr>
          <w:rFonts w:ascii="Arial" w:eastAsia="Times New Roman" w:hAnsi="Arial" w:cs="Arial"/>
          <w:color w:val="000000"/>
          <w:sz w:val="24"/>
          <w:szCs w:val="24"/>
          <w:lang w:eastAsia="ru-RU"/>
        </w:rPr>
        <w:t> </w:t>
      </w:r>
      <w:hyperlink r:id="rId58" w:tgtFrame="_blank" w:history="1">
        <w:r w:rsidRPr="001E6B18">
          <w:rPr>
            <w:rFonts w:ascii="Arial" w:eastAsia="Times New Roman" w:hAnsi="Arial" w:cs="Arial"/>
            <w:color w:val="0000FF"/>
            <w:sz w:val="24"/>
            <w:szCs w:val="24"/>
            <w:lang w:eastAsia="ru-RU"/>
          </w:rPr>
          <w:t>Закона Забайкальского края от 2 июля 2009 года № 198-ЗЗК</w:t>
        </w:r>
      </w:hyperlink>
      <w:r w:rsidRPr="001E6B18">
        <w:rPr>
          <w:rFonts w:ascii="Arial" w:eastAsia="Times New Roman" w:hAnsi="Arial" w:cs="Arial"/>
          <w:color w:val="000000"/>
          <w:sz w:val="24"/>
          <w:szCs w:val="24"/>
          <w:lang w:eastAsia="ru-RU"/>
        </w:rPr>
        <w:t> «Об административных правонарушениях».</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(дополнено пунктом 4 в редакции </w:t>
      </w:r>
      <w:hyperlink r:id="rId59"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Законом Забайкальского края к полномочиям органов местного самоуправления муниципальных и городских округов Забайкальского края отнесено государственное полномочие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5</w:t>
      </w:r>
      <w:r w:rsidRPr="001E6B18">
        <w:rPr>
          <w:rFonts w:ascii="Arial" w:eastAsia="Times New Roman" w:hAnsi="Arial" w:cs="Arial"/>
          <w:color w:val="000000"/>
          <w:sz w:val="7"/>
          <w:szCs w:val="7"/>
          <w:vertAlign w:val="superscript"/>
          <w:lang w:eastAsia="ru-RU"/>
        </w:rPr>
        <w:t>3.1</w:t>
      </w:r>
      <w:r w:rsidRPr="001E6B18">
        <w:rPr>
          <w:rFonts w:ascii="Arial" w:eastAsia="Times New Roman" w:hAnsi="Arial" w:cs="Arial"/>
          <w:color w:val="000000"/>
          <w:sz w:val="24"/>
          <w:szCs w:val="24"/>
          <w:lang w:eastAsia="ru-RU"/>
        </w:rPr>
        <w:t>, 5</w:t>
      </w:r>
      <w:r w:rsidRPr="001E6B18">
        <w:rPr>
          <w:rFonts w:ascii="Arial" w:eastAsia="Times New Roman" w:hAnsi="Arial" w:cs="Arial"/>
          <w:color w:val="000000"/>
          <w:sz w:val="7"/>
          <w:szCs w:val="7"/>
          <w:vertAlign w:val="superscript"/>
          <w:lang w:eastAsia="ru-RU"/>
        </w:rPr>
        <w:t>5</w:t>
      </w:r>
      <w:r w:rsidRPr="001E6B18">
        <w:rPr>
          <w:rFonts w:ascii="Arial" w:eastAsia="Times New Roman" w:hAnsi="Arial" w:cs="Arial"/>
          <w:color w:val="000000"/>
          <w:sz w:val="24"/>
          <w:szCs w:val="24"/>
          <w:lang w:eastAsia="ru-RU"/>
        </w:rPr>
        <w:t>, 7, 13, 14</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15–17</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17</w:t>
      </w:r>
      <w:r w:rsidRPr="001E6B18">
        <w:rPr>
          <w:rFonts w:ascii="Arial" w:eastAsia="Times New Roman" w:hAnsi="Arial" w:cs="Arial"/>
          <w:color w:val="000000"/>
          <w:sz w:val="7"/>
          <w:szCs w:val="7"/>
          <w:vertAlign w:val="superscript"/>
          <w:lang w:eastAsia="ru-RU"/>
        </w:rPr>
        <w:t>2.2</w:t>
      </w:r>
      <w:r w:rsidRPr="001E6B18">
        <w:rPr>
          <w:rFonts w:ascii="Arial" w:eastAsia="Times New Roman" w:hAnsi="Arial" w:cs="Arial"/>
          <w:color w:val="000000"/>
          <w:sz w:val="24"/>
          <w:szCs w:val="24"/>
          <w:lang w:eastAsia="ru-RU"/>
        </w:rPr>
        <w:t>, 17</w:t>
      </w:r>
      <w:r w:rsidRPr="001E6B18">
        <w:rPr>
          <w:rFonts w:ascii="Arial" w:eastAsia="Times New Roman" w:hAnsi="Arial" w:cs="Arial"/>
          <w:color w:val="000000"/>
          <w:sz w:val="7"/>
          <w:szCs w:val="7"/>
          <w:vertAlign w:val="superscript"/>
          <w:lang w:eastAsia="ru-RU"/>
        </w:rPr>
        <w:t>2.4</w:t>
      </w:r>
      <w:r w:rsidRPr="001E6B18">
        <w:rPr>
          <w:rFonts w:ascii="Arial" w:eastAsia="Times New Roman" w:hAnsi="Arial" w:cs="Arial"/>
          <w:color w:val="000000"/>
          <w:sz w:val="24"/>
          <w:szCs w:val="24"/>
          <w:lang w:eastAsia="ru-RU"/>
        </w:rPr>
        <w:t>,17</w:t>
      </w:r>
      <w:r w:rsidRPr="001E6B18">
        <w:rPr>
          <w:rFonts w:ascii="Arial" w:eastAsia="Times New Roman" w:hAnsi="Arial" w:cs="Arial"/>
          <w:color w:val="000000"/>
          <w:sz w:val="7"/>
          <w:szCs w:val="7"/>
          <w:vertAlign w:val="superscript"/>
          <w:lang w:eastAsia="ru-RU"/>
        </w:rPr>
        <w:t>4</w:t>
      </w:r>
      <w:r w:rsidRPr="001E6B18">
        <w:rPr>
          <w:rFonts w:ascii="Arial" w:eastAsia="Times New Roman" w:hAnsi="Arial" w:cs="Arial"/>
          <w:color w:val="000000"/>
          <w:sz w:val="24"/>
          <w:szCs w:val="24"/>
          <w:lang w:eastAsia="ru-RU"/>
        </w:rPr>
        <w:t>, 18, 18</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–18</w:t>
      </w:r>
      <w:r w:rsidRPr="001E6B18">
        <w:rPr>
          <w:rFonts w:ascii="Arial" w:eastAsia="Times New Roman" w:hAnsi="Arial" w:cs="Arial"/>
          <w:color w:val="000000"/>
          <w:sz w:val="7"/>
          <w:szCs w:val="7"/>
          <w:vertAlign w:val="superscript"/>
          <w:lang w:eastAsia="ru-RU"/>
        </w:rPr>
        <w:t>10, </w:t>
      </w:r>
      <w:r w:rsidRPr="001E6B18">
        <w:rPr>
          <w:rFonts w:ascii="Arial" w:eastAsia="Times New Roman" w:hAnsi="Arial" w:cs="Arial"/>
          <w:color w:val="000000"/>
          <w:sz w:val="24"/>
          <w:szCs w:val="24"/>
          <w:lang w:eastAsia="ru-RU"/>
        </w:rPr>
        <w:t>18</w:t>
      </w:r>
      <w:r w:rsidRPr="001E6B18">
        <w:rPr>
          <w:rFonts w:ascii="Arial" w:eastAsia="Times New Roman" w:hAnsi="Arial" w:cs="Arial"/>
          <w:color w:val="000000"/>
          <w:sz w:val="7"/>
          <w:szCs w:val="7"/>
          <w:vertAlign w:val="superscript"/>
          <w:lang w:eastAsia="ru-RU"/>
        </w:rPr>
        <w:t>13</w:t>
      </w:r>
      <w:r w:rsidRPr="001E6B18">
        <w:rPr>
          <w:rFonts w:ascii="Arial" w:eastAsia="Times New Roman" w:hAnsi="Arial" w:cs="Arial"/>
          <w:color w:val="000000"/>
          <w:sz w:val="24"/>
          <w:szCs w:val="24"/>
          <w:lang w:eastAsia="ru-RU"/>
        </w:rPr>
        <w:t>,</w:t>
      </w:r>
      <w:r w:rsidRPr="001E6B18">
        <w:rPr>
          <w:rFonts w:ascii="Arial" w:eastAsia="Times New Roman" w:hAnsi="Arial" w:cs="Arial"/>
          <w:color w:val="000000"/>
          <w:sz w:val="7"/>
          <w:szCs w:val="7"/>
          <w:vertAlign w:val="superscript"/>
          <w:lang w:eastAsia="ru-RU"/>
        </w:rPr>
        <w:t> </w:t>
      </w:r>
      <w:r w:rsidRPr="001E6B18">
        <w:rPr>
          <w:rFonts w:ascii="Arial" w:eastAsia="Times New Roman" w:hAnsi="Arial" w:cs="Arial"/>
          <w:color w:val="000000"/>
          <w:sz w:val="24"/>
          <w:szCs w:val="24"/>
          <w:lang w:eastAsia="ru-RU"/>
        </w:rPr>
        <w:t>23, 24, 29, 36</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41–43, 44 (за нарушения установленных маршрута регулярных перевозок и расписания движения транспорта общего пользования в городском и пригородном сообщении), 46</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46</w:t>
      </w:r>
      <w:r w:rsidRPr="001E6B18">
        <w:rPr>
          <w:rFonts w:ascii="Arial" w:eastAsia="Times New Roman" w:hAnsi="Arial" w:cs="Arial"/>
          <w:color w:val="000000"/>
          <w:sz w:val="7"/>
          <w:szCs w:val="7"/>
          <w:vertAlign w:val="superscript"/>
          <w:lang w:eastAsia="ru-RU"/>
        </w:rPr>
        <w:t>3</w:t>
      </w:r>
      <w:r w:rsidRPr="001E6B18">
        <w:rPr>
          <w:rFonts w:ascii="Arial" w:eastAsia="Times New Roman" w:hAnsi="Arial" w:cs="Arial"/>
          <w:color w:val="000000"/>
          <w:sz w:val="24"/>
          <w:szCs w:val="24"/>
          <w:lang w:eastAsia="ru-RU"/>
        </w:rPr>
        <w:t> и 51 </w:t>
      </w:r>
      <w:hyperlink r:id="rId60" w:tgtFrame="_blank" w:history="1">
        <w:r w:rsidRPr="001E6B18">
          <w:rPr>
            <w:rFonts w:ascii="Arial" w:eastAsia="Times New Roman" w:hAnsi="Arial" w:cs="Arial"/>
            <w:color w:val="0000FF"/>
            <w:sz w:val="24"/>
            <w:szCs w:val="24"/>
            <w:lang w:eastAsia="ru-RU"/>
          </w:rPr>
          <w:t>Закона Забайкальского края от 2 июля 2009 № 198-ЗЗК</w:t>
        </w:r>
      </w:hyperlink>
      <w:r w:rsidRPr="001E6B18">
        <w:rPr>
          <w:rFonts w:ascii="Arial" w:eastAsia="Times New Roman" w:hAnsi="Arial" w:cs="Arial"/>
          <w:color w:val="000000"/>
          <w:sz w:val="24"/>
          <w:szCs w:val="24"/>
          <w:lang w:eastAsia="ru-RU"/>
        </w:rPr>
        <w:t> «Об административных правонарушениях».</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4 статьи 23 изложена в редакции </w:t>
      </w:r>
      <w:hyperlink r:id="rId61" w:tgtFrame="_blank" w:history="1">
        <w:r w:rsidRPr="001E6B18">
          <w:rPr>
            <w:rFonts w:ascii="Arial" w:eastAsia="Times New Roman" w:hAnsi="Arial" w:cs="Arial"/>
            <w:color w:val="0000FF"/>
            <w:sz w:val="24"/>
            <w:szCs w:val="24"/>
            <w:lang w:eastAsia="ru-RU"/>
          </w:rPr>
          <w:t>закона Забайкальского края от 05.12.2023 № 2260-ЗЗК</w:t>
        </w:r>
      </w:hyperlink>
      <w:r w:rsidRPr="001E6B18">
        <w:rPr>
          <w:rFonts w:ascii="Arial" w:eastAsia="Times New Roman" w:hAnsi="Arial" w:cs="Arial"/>
          <w:color w:val="000000"/>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Законами Забайкальского края к полномочиям органов местного самоуправления городских и сельских поселений Забайкальского края отнесены следующие государственные полномочия: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по созданию административных комиссий, рассматривающих дела об административных правонарушениях, предусмотренных законами Забайкальского края, в соответствии с частью 2 статьи 7 </w:t>
      </w:r>
      <w:hyperlink r:id="rId62" w:tgtFrame="_blank" w:history="1">
        <w:r w:rsidRPr="001E6B18">
          <w:rPr>
            <w:rFonts w:ascii="Arial" w:eastAsia="Times New Roman" w:hAnsi="Arial" w:cs="Arial"/>
            <w:color w:val="0000FF"/>
            <w:sz w:val="24"/>
            <w:szCs w:val="24"/>
            <w:lang w:eastAsia="ru-RU"/>
          </w:rPr>
          <w:t>Закона Забайкальского края от 4 июня 2009 года № 191-ЗЗК</w:t>
        </w:r>
      </w:hyperlink>
      <w:r w:rsidRPr="001E6B18">
        <w:rPr>
          <w:rFonts w:ascii="Arial" w:eastAsia="Times New Roman" w:hAnsi="Arial" w:cs="Arial"/>
          <w:color w:val="000000"/>
          <w:sz w:val="24"/>
          <w:szCs w:val="24"/>
          <w:lang w:eastAsia="ru-RU"/>
        </w:rPr>
        <w:t> «Об организации деятельности административных комиссий и о наделении органов местного самоуправления муниципальных районов, муниципальных, городских округов, отдельных поселений государственным полномочием по созданию административных комиссий в Забайкальском крае»;</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 части 5 статьи 23 изложен в редакции </w:t>
      </w:r>
      <w:hyperlink r:id="rId63" w:tgtFrame="_blank" w:history="1">
        <w:r w:rsidRPr="001E6B18">
          <w:rPr>
            <w:rFonts w:ascii="Arial" w:eastAsia="Times New Roman" w:hAnsi="Arial" w:cs="Arial"/>
            <w:color w:val="0000FF"/>
            <w:sz w:val="24"/>
            <w:szCs w:val="24"/>
            <w:lang w:eastAsia="ru-RU"/>
          </w:rPr>
          <w:t>закона Забайкальского края от 25.05.2021 № 1943-ЗЗК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статьями 5</w:t>
      </w:r>
      <w:r w:rsidRPr="001E6B18">
        <w:rPr>
          <w:rFonts w:ascii="Arial" w:eastAsia="Times New Roman" w:hAnsi="Arial" w:cs="Arial"/>
          <w:color w:val="000000"/>
          <w:sz w:val="7"/>
          <w:szCs w:val="7"/>
          <w:vertAlign w:val="superscript"/>
          <w:lang w:eastAsia="ru-RU"/>
        </w:rPr>
        <w:t>5</w:t>
      </w:r>
      <w:r w:rsidRPr="001E6B18">
        <w:rPr>
          <w:rFonts w:ascii="Arial" w:eastAsia="Times New Roman" w:hAnsi="Arial" w:cs="Arial"/>
          <w:color w:val="000000"/>
          <w:sz w:val="24"/>
          <w:szCs w:val="24"/>
          <w:lang w:eastAsia="ru-RU"/>
        </w:rPr>
        <w:t>, 7, 13, 14</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15–17</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17</w:t>
      </w:r>
      <w:r w:rsidRPr="001E6B18">
        <w:rPr>
          <w:rFonts w:ascii="Arial" w:eastAsia="Times New Roman" w:hAnsi="Arial" w:cs="Arial"/>
          <w:color w:val="000000"/>
          <w:sz w:val="7"/>
          <w:szCs w:val="7"/>
          <w:vertAlign w:val="superscript"/>
          <w:lang w:eastAsia="ru-RU"/>
        </w:rPr>
        <w:t>2.2</w:t>
      </w:r>
      <w:r w:rsidRPr="001E6B18">
        <w:rPr>
          <w:rFonts w:ascii="Arial" w:eastAsia="Times New Roman" w:hAnsi="Arial" w:cs="Arial"/>
          <w:color w:val="000000"/>
          <w:sz w:val="24"/>
          <w:szCs w:val="24"/>
          <w:lang w:eastAsia="ru-RU"/>
        </w:rPr>
        <w:t>, 17</w:t>
      </w:r>
      <w:r w:rsidRPr="001E6B18">
        <w:rPr>
          <w:rFonts w:ascii="Arial" w:eastAsia="Times New Roman" w:hAnsi="Arial" w:cs="Arial"/>
          <w:color w:val="000000"/>
          <w:sz w:val="7"/>
          <w:szCs w:val="7"/>
          <w:vertAlign w:val="superscript"/>
          <w:lang w:eastAsia="ru-RU"/>
        </w:rPr>
        <w:t>2.4</w:t>
      </w:r>
      <w:r w:rsidRPr="001E6B18">
        <w:rPr>
          <w:rFonts w:ascii="Arial" w:eastAsia="Times New Roman" w:hAnsi="Arial" w:cs="Arial"/>
          <w:color w:val="000000"/>
          <w:sz w:val="24"/>
          <w:szCs w:val="24"/>
          <w:lang w:eastAsia="ru-RU"/>
        </w:rPr>
        <w:t>,17</w:t>
      </w:r>
      <w:r w:rsidRPr="001E6B18">
        <w:rPr>
          <w:rFonts w:ascii="Arial" w:eastAsia="Times New Roman" w:hAnsi="Arial" w:cs="Arial"/>
          <w:color w:val="000000"/>
          <w:sz w:val="7"/>
          <w:szCs w:val="7"/>
          <w:vertAlign w:val="superscript"/>
          <w:lang w:eastAsia="ru-RU"/>
        </w:rPr>
        <w:t>4</w:t>
      </w:r>
      <w:r w:rsidRPr="001E6B18">
        <w:rPr>
          <w:rFonts w:ascii="Arial" w:eastAsia="Times New Roman" w:hAnsi="Arial" w:cs="Arial"/>
          <w:color w:val="000000"/>
          <w:sz w:val="24"/>
          <w:szCs w:val="24"/>
          <w:lang w:eastAsia="ru-RU"/>
        </w:rPr>
        <w:t>, 18, 18</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–18</w:t>
      </w:r>
      <w:r w:rsidRPr="001E6B18">
        <w:rPr>
          <w:rFonts w:ascii="Arial" w:eastAsia="Times New Roman" w:hAnsi="Arial" w:cs="Arial"/>
          <w:color w:val="000000"/>
          <w:sz w:val="7"/>
          <w:szCs w:val="7"/>
          <w:vertAlign w:val="superscript"/>
          <w:lang w:eastAsia="ru-RU"/>
        </w:rPr>
        <w:t>10</w:t>
      </w:r>
      <w:r w:rsidRPr="001E6B18">
        <w:rPr>
          <w:rFonts w:ascii="Arial" w:eastAsia="Times New Roman" w:hAnsi="Arial" w:cs="Arial"/>
          <w:color w:val="000000"/>
          <w:sz w:val="24"/>
          <w:szCs w:val="24"/>
          <w:lang w:eastAsia="ru-RU"/>
        </w:rPr>
        <w:t>,18</w:t>
      </w:r>
      <w:r w:rsidRPr="001E6B18">
        <w:rPr>
          <w:rFonts w:ascii="Arial" w:eastAsia="Times New Roman" w:hAnsi="Arial" w:cs="Arial"/>
          <w:color w:val="000000"/>
          <w:sz w:val="7"/>
          <w:szCs w:val="7"/>
          <w:vertAlign w:val="superscript"/>
          <w:lang w:eastAsia="ru-RU"/>
        </w:rPr>
        <w:t>13</w:t>
      </w:r>
      <w:r w:rsidRPr="001E6B18">
        <w:rPr>
          <w:rFonts w:ascii="Arial" w:eastAsia="Times New Roman" w:hAnsi="Arial" w:cs="Arial"/>
          <w:color w:val="000000"/>
          <w:sz w:val="24"/>
          <w:szCs w:val="24"/>
          <w:lang w:eastAsia="ru-RU"/>
        </w:rPr>
        <w:t>,</w:t>
      </w:r>
      <w:r w:rsidRPr="001E6B18">
        <w:rPr>
          <w:rFonts w:ascii="Arial" w:eastAsia="Times New Roman" w:hAnsi="Arial" w:cs="Arial"/>
          <w:color w:val="000000"/>
          <w:sz w:val="7"/>
          <w:szCs w:val="7"/>
          <w:vertAlign w:val="superscript"/>
          <w:lang w:eastAsia="ru-RU"/>
        </w:rPr>
        <w:t> </w:t>
      </w:r>
      <w:r w:rsidRPr="001E6B18">
        <w:rPr>
          <w:rFonts w:ascii="Arial" w:eastAsia="Times New Roman" w:hAnsi="Arial" w:cs="Arial"/>
          <w:color w:val="000000"/>
          <w:sz w:val="24"/>
          <w:szCs w:val="24"/>
          <w:lang w:eastAsia="ru-RU"/>
        </w:rPr>
        <w:t>23, 24, 29, 36</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xml:space="preserve">, 41–43, 44 (за нарушения установленных маршрута регулярных перевозок и расписания движения транспорта общего пользования в </w:t>
      </w:r>
      <w:r w:rsidRPr="001E6B18">
        <w:rPr>
          <w:rFonts w:ascii="Arial" w:eastAsia="Times New Roman" w:hAnsi="Arial" w:cs="Arial"/>
          <w:color w:val="000000"/>
          <w:sz w:val="24"/>
          <w:szCs w:val="24"/>
          <w:lang w:eastAsia="ru-RU"/>
        </w:rPr>
        <w:lastRenderedPageBreak/>
        <w:t>городском и пригородном сообщении), 46</w:t>
      </w:r>
      <w:r w:rsidRPr="001E6B18">
        <w:rPr>
          <w:rFonts w:ascii="Arial" w:eastAsia="Times New Roman" w:hAnsi="Arial" w:cs="Arial"/>
          <w:color w:val="000000"/>
          <w:sz w:val="7"/>
          <w:szCs w:val="7"/>
          <w:vertAlign w:val="superscript"/>
          <w:lang w:eastAsia="ru-RU"/>
        </w:rPr>
        <w:t>2</w:t>
      </w:r>
      <w:r w:rsidRPr="001E6B18">
        <w:rPr>
          <w:rFonts w:ascii="Arial" w:eastAsia="Times New Roman" w:hAnsi="Arial" w:cs="Arial"/>
          <w:color w:val="000000"/>
          <w:sz w:val="24"/>
          <w:szCs w:val="24"/>
          <w:lang w:eastAsia="ru-RU"/>
        </w:rPr>
        <w:t>, 46</w:t>
      </w:r>
      <w:r w:rsidRPr="001E6B18">
        <w:rPr>
          <w:rFonts w:ascii="Arial" w:eastAsia="Times New Roman" w:hAnsi="Arial" w:cs="Arial"/>
          <w:color w:val="000000"/>
          <w:sz w:val="7"/>
          <w:szCs w:val="7"/>
          <w:vertAlign w:val="superscript"/>
          <w:lang w:eastAsia="ru-RU"/>
        </w:rPr>
        <w:t>3</w:t>
      </w:r>
      <w:r w:rsidRPr="001E6B18">
        <w:rPr>
          <w:rFonts w:ascii="Arial" w:eastAsia="Times New Roman" w:hAnsi="Arial" w:cs="Arial"/>
          <w:color w:val="000000"/>
          <w:sz w:val="24"/>
          <w:szCs w:val="24"/>
          <w:lang w:eastAsia="ru-RU"/>
        </w:rPr>
        <w:t> и 51 Закона Забайкальского края от 2 июля 2009 года № 198-ЗЗК «Об административных правонарушениях».</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2 части 5 статьи 23 изложен в редакции </w:t>
      </w:r>
      <w:hyperlink r:id="rId64" w:tgtFrame="_blank" w:history="1">
        <w:r w:rsidRPr="001E6B18">
          <w:rPr>
            <w:rFonts w:ascii="Arial" w:eastAsia="Times New Roman" w:hAnsi="Arial" w:cs="Arial"/>
            <w:color w:val="0000FF"/>
            <w:sz w:val="24"/>
            <w:szCs w:val="24"/>
            <w:lang w:eastAsia="ru-RU"/>
          </w:rPr>
          <w:t>закона Забайкальского края от 05.12.2023 № 2260-ЗЗК</w:t>
        </w:r>
      </w:hyperlink>
      <w:r w:rsidRPr="001E6B18">
        <w:rPr>
          <w:rFonts w:ascii="Arial" w:eastAsia="Times New Roman" w:hAnsi="Arial" w:cs="Arial"/>
          <w:color w:val="000000"/>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Законами Забайкальского края к полномочиям органов местного самоуправления отдельных муниципальных районов,муницыпальных и городских округов Забайкальского края отнесены следующие государственные полномочия: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в редакции </w:t>
      </w:r>
      <w:hyperlink r:id="rId65" w:tgtFrame="_blank" w:history="1">
        <w:r w:rsidRPr="001E6B18">
          <w:rPr>
            <w:rFonts w:ascii="Arial" w:eastAsia="Times New Roman" w:hAnsi="Arial" w:cs="Arial"/>
            <w:color w:val="0000FF"/>
            <w:sz w:val="24"/>
            <w:szCs w:val="24"/>
            <w:lang w:eastAsia="ru-RU"/>
          </w:rPr>
          <w:t>Закона Забайкальского края от 28.12.2022 № 2137-ЗЗК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к полномочиям органов местного самоуправления Каларского муниципального округа Забайкальского края, Тунгокоченского муниципального округа Забайкальского края, муниципальных районов «Газимуро-Заводского муниципального округа Забайкальского края, муниципальных районов» Забайкальского края, «Красночикойский район» Забайкальского края, «Сретенский район» Забайкальского края, «Тунгиро-Олёкминский район» Забайкальского края– полномочие по материально-техническому и финансовому обеспечению оказания юридической помощи адвокатами в труднодоступных и малонаселенных местностях Забайкальского края;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1 части 6 статьи 23 изложен в редакции </w:t>
      </w:r>
      <w:hyperlink r:id="rId66" w:tgtFrame="_blank" w:history="1">
        <w:r w:rsidRPr="001E6B18">
          <w:rPr>
            <w:rFonts w:ascii="Arial" w:eastAsia="Times New Roman" w:hAnsi="Arial" w:cs="Arial"/>
            <w:color w:val="0000FF"/>
            <w:sz w:val="24"/>
            <w:szCs w:val="24"/>
            <w:lang w:eastAsia="ru-RU"/>
          </w:rPr>
          <w:t>Закона Забайкальского края от 27.12.2023 № 2286-ЗЗК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к полномочиям органов местного самоуправления Каларского муниципального округа Забайкальского края, муниципальных районов Тунгокоченского муниципального округа Забайкальского края и муниципального района «Тунгиро-Олёкминский район» Забайкальского края – полномочия по регистрации и учету граждан Российской Федерации, выезжающих из соответствующих районов и имеющих право на получение единовременной социальной выплаты на приобретение или строительство жилого помещения за счет средств федерального бюджета в соответствии с </w:t>
      </w:r>
      <w:hyperlink r:id="rId67" w:tgtFrame="_blank" w:history="1">
        <w:r w:rsidRPr="001E6B18">
          <w:rPr>
            <w:rFonts w:ascii="Arial" w:eastAsia="Times New Roman" w:hAnsi="Arial" w:cs="Arial"/>
            <w:color w:val="0000FF"/>
            <w:sz w:val="24"/>
            <w:szCs w:val="24"/>
            <w:lang w:eastAsia="ru-RU"/>
          </w:rPr>
          <w:t>Федеральным законом от 25 октября 2002 года № 125-ФЗ</w:t>
        </w:r>
      </w:hyperlink>
      <w:r w:rsidRPr="001E6B18">
        <w:rPr>
          <w:rFonts w:ascii="Arial" w:eastAsia="Times New Roman" w:hAnsi="Arial" w:cs="Arial"/>
          <w:color w:val="000000"/>
          <w:sz w:val="24"/>
          <w:szCs w:val="24"/>
          <w:lang w:eastAsia="ru-RU"/>
        </w:rPr>
        <w:t> «О жилищных субсидиях гражданам, выезжающим из районов Крайнего Севера и приравненных к ним местностей»;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2 части 6 статьи 23 изложен в редакции </w:t>
      </w:r>
      <w:hyperlink r:id="rId68" w:tgtFrame="_blank" w:history="1">
        <w:r w:rsidRPr="001E6B18">
          <w:rPr>
            <w:rFonts w:ascii="Arial" w:eastAsia="Times New Roman" w:hAnsi="Arial" w:cs="Arial"/>
            <w:color w:val="0000FF"/>
            <w:sz w:val="24"/>
            <w:szCs w:val="24"/>
            <w:lang w:eastAsia="ru-RU"/>
          </w:rPr>
          <w:t>Закона Забайкальского края от 28.12.2022 № 2137-ЗЗК</w:t>
        </w:r>
      </w:hyperlink>
      <w:r w:rsidRPr="001E6B18">
        <w:rPr>
          <w:rFonts w:ascii="Arial" w:eastAsia="Times New Roman" w:hAnsi="Arial" w:cs="Arial"/>
          <w:color w:val="000000"/>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к полномочиям органов местного самоуправления муниципальных районов "Агинский район" Забайкальского края, "Петровск-Забайкальский район" Забайкальского края и "Читинский район" Забайкальского края – полномочия в сфере организации транспортного обслуживания населения автомобильным транспортом в межмуниципальном сообщении в части организации регулярных перевозок пассажиров и багажа автомобильным транспортом по межмуниципальным маршрутам регулярных перевозок в границах муниципального района "Агинский район" Забайкальского края и городского округа "Поселок Агинское" Забайкальского края, в границах муниципального района "Петровск-Забайкальский район" Забайкальского края и городского округа "Город Петровск-Забайкальский" Забайкальского края, в границах муниципального района "Читинский район" Забайкальского края и городского округа "Город Чита" Забайкальского края соответственно, за исключением государственного полномочия по установлению регулируемых тарифов на перевозки по межмуниципальным маршрутам регулярных перевозок;</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3 части 6 статьи 23 изложен в редакции </w:t>
      </w:r>
      <w:hyperlink r:id="rId69" w:tgtFrame="_blank" w:history="1">
        <w:r w:rsidRPr="001E6B18">
          <w:rPr>
            <w:rFonts w:ascii="Arial" w:eastAsia="Times New Roman" w:hAnsi="Arial" w:cs="Arial"/>
            <w:color w:val="0000FF"/>
            <w:sz w:val="24"/>
            <w:szCs w:val="24"/>
            <w:lang w:eastAsia="ru-RU"/>
          </w:rPr>
          <w:t>Закона Забайкальского края от 24.02.2021 № 1908-ЗЗК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пункт утратил силу в редакции </w:t>
      </w:r>
      <w:hyperlink r:id="rId70" w:tgtFrame="_blank" w:history="1">
        <w:r w:rsidRPr="001E6B18">
          <w:rPr>
            <w:rFonts w:ascii="Arial" w:eastAsia="Times New Roman" w:hAnsi="Arial" w:cs="Arial"/>
            <w:color w:val="0000FF"/>
            <w:sz w:val="24"/>
            <w:szCs w:val="24"/>
            <w:lang w:eastAsia="ru-RU"/>
          </w:rPr>
          <w:t>закона Забайкальского края от 25.05.2021 № 1943-ЗЗК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8. ПОЛНОМОЧИЯ ОРГАНОВ ГОСУДАРСТВЕННОЙ ВЛАСТИ ЗАБАЙКАЛЬСКОГО КРАЯ ПО ВЗАИМОДЕЙСТВИЮ С ОРГАНАМИ МЕСТНОГО САМОУПРАВЛЕНИЯ И АССОЦИАЦИЕЙ «СОВЕТ МУНИЦИПАЛЬНЫХ ОБРАЗОВАНИЙ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24. Взаимодействие органов государственной власти Забайкальского края и органов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Органы государственной власти Забайкальского края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Взаимодействие органов государственной власти Забайкальского края и органов местного самоуправления по отдельным вопросам может регулироваться договорами и соглашениями между органами государственной власти Забайкальского края и органами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 целях координации своей деятельности органы государственной власти Забайкальского края и органы местного самоуправления могут создавать совместные координационные, консультационные, совещательные и другие органы, как временные, так и постоянно действующие.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25. Полномочия органов государственной власти Забайкальского края по взаимодействию с Ассоциацией «Совет муниципальных образований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К полномочиям Законодательного Собрания Забайкальского края по взаимодействию с Ассоциацией «Совет муниципальных образований Забайкальского края» (далее – Совет муниципальных образований) относятся: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привлечение представителей Совета муниципальных образований к участию в заседаниях Законодательного Собрания Забайкальского края при рассмотрении им вопросов, затрагивающих интересы муниципальных образований, в соответствии с Регламентом Законодательного Собрания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привлечение представителей Совета муниципальных образований к участию в работе организуемых Законодательным Собранием Забайкальского края семинаров, научно-практических конференций, «круглых столов» и иных мероприятий по проблемам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К полномочиям Губернатора Забайкальского края по взаимодействию с Советом муниципальных образований относятся: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заслушивание ежегодного доклада Совета муниципальных образований о состоянии местного самоуправления и развитии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назначение представителя Губернатора Забайкальского края для участия в работе Совета муниципальных образований в целях обеспечения постоянного взаимодействия.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К полномочиям Правительства Забайкальского края и иных исполнительных органов Забайкальского края по взаимодействию с Советом муниципальных образований относятся: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3 статьи 25 изложен в редакции </w:t>
      </w:r>
      <w:hyperlink r:id="rId71"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привлечение представителей Совета муниципальных образований к участию в работе созданных Правительством Забайкальского края координационных и совещательных органов, рабочих групп при рассмотрении ими вопросов, затрагивающих интересы муниципальных образований, в соответствии с Регламентом Правительства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2) привлечение представителей Совета муниципальных образований к участию в работе организуемых исполнительными органами Забайкальского края семинаров, научно-практических конференций, «круглых столов» и иных мероприятий по проблемам местного самоуправления;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(пункт 2 части 3 статьи 25 изложен в редакции </w:t>
      </w:r>
      <w:hyperlink r:id="rId72"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организация распространения совместно с Советом муниципальных образований практического опыта решения вопросов местного значения муниципальных образований, органы местного самоуправления которых достигли лучших показателей эффективности своей деятельности;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оказание Совету муниципальных образований содействия в проведении организуемых им мероприятий;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оказание Совету муниципальных образований информационной поддержки и методической помощи.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26. Порядок взаимодействия органов государственной власти Забайкальского края с Советом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Обеспечение реализации полномочий органов государственной власти Забайкальского края по взаимодействию с Советом муниципальных образований осуществляют представители Законодательного Собрания Забайкальского края, Губернатора Забайкальского края и Правительства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Представители Законодательного Собрания Забайкальского края, осуществляющие взаимодействие с Советом муниципальных образований, назначаются из числа депутатов, осуществляющих свою деятельность на профессиональной основе, и работают на общественных началах.</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2 статьи 26 изложен в редакции </w:t>
      </w:r>
      <w:hyperlink r:id="rId73"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Количество таких представителей Законодательного Собрания За-байкальского края и их кандидатуры утверждаются постановлением Законодательного Собрания Забайкальского края по предложению комитета Законодательного Собрания Забайкальского края, к компетенции которого отнесены вопросы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Представитель Губернатора Забайкальского края, осуществляющий взаимодействие с Советом муниципальных образований, назначается распоряжением Губернатора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Представителями Правительства Забайкальского края, осуществляющими взаимодействие с Советом муниципальных образований, являются члены Правительства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Представители Законодательного Собрания Забайкальского края, Губернатора Забайкальского края и Правительства Забайкальского края, осуществляющие взаимодействие с Советом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принимают участие с правом совещательного голоса в работе общего собрания членов Совета муниципальных образований, а также в работе созданных им экспертных, консультативных, координационных органов, рассматривающих вопросы, связанные с развитием местного самоуправления и деятельностью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запрашивают и получают необходимые документы и информацию о деятельности Совета муниципальных образований в соответствии со своими полномочиями.</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lastRenderedPageBreak/>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 ПРЕДСЕДАТЕЛЯ, ЗАМЕСТИТЕЛЯ ПРЕДСЕДАТЕЛЯ, АУДИТОРА КОНТРОЛЬНО-СЧЕТНОГО ОРГАНА МУНИЦИПАЛЬНОГО ОБРАЗОВАНИЯ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(наименование главы 9 изложено в редакции </w:t>
      </w:r>
      <w:hyperlink r:id="rId74" w:tgtFrame="_blank" w:history="1">
        <w:r w:rsidRPr="001E6B18">
          <w:rPr>
            <w:rFonts w:ascii="Arial" w:eastAsia="Times New Roman" w:hAnsi="Arial" w:cs="Arial"/>
            <w:color w:val="0000FF"/>
            <w:sz w:val="24"/>
            <w:szCs w:val="24"/>
            <w:lang w:eastAsia="ru-RU"/>
          </w:rPr>
          <w:t>Закона Забайкальского края от 30.12.2021 № 2013-ЗЗК)</w:t>
        </w:r>
      </w:hyperlink>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27. Гарантии осуществления полномочий депутата, члена выборного органа местного самоуправления, выборного должностного лица местного самоуправления председателя, заместителя председателя, аудитора контрольно-счетного органа муниципального образования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(наименование статьи изложено в редакции </w:t>
      </w:r>
      <w:hyperlink r:id="rId75" w:tgtFrame="_blank" w:history="1">
        <w:r w:rsidRPr="001E6B18">
          <w:rPr>
            <w:rFonts w:ascii="Arial" w:eastAsia="Times New Roman" w:hAnsi="Arial" w:cs="Arial"/>
            <w:color w:val="0000FF"/>
            <w:sz w:val="24"/>
            <w:szCs w:val="24"/>
            <w:lang w:eastAsia="ru-RU"/>
          </w:rPr>
          <w:t>Закона Забайкальского края от 30.12.2021 № 2013-ЗЗК)</w:t>
        </w:r>
      </w:hyperlink>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w:t>
      </w:r>
      <w:r w:rsidRPr="001E6B18">
        <w:rPr>
          <w:rFonts w:ascii="Arial" w:eastAsia="Times New Roman" w:hAnsi="Arial" w:cs="Arial"/>
          <w:color w:val="000000"/>
          <w:spacing w:val="-2"/>
          <w:sz w:val="24"/>
          <w:szCs w:val="24"/>
          <w:lang w:eastAsia="ru-RU"/>
        </w:rPr>
        <w:t>Под гарантиями осуществления полномочий депутата, члена выборного органа местного самоуправления, выборного должностного лица мест</w:t>
      </w:r>
      <w:r w:rsidRPr="001E6B18">
        <w:rPr>
          <w:rFonts w:ascii="Arial" w:eastAsia="Times New Roman" w:hAnsi="Arial" w:cs="Arial"/>
          <w:color w:val="000000"/>
          <w:sz w:val="24"/>
          <w:szCs w:val="24"/>
          <w:lang w:eastAsia="ru-RU"/>
        </w:rPr>
        <w:t>-ного самоуправления, председателя, заместителя председателя, аудитора контрольно-счетного органа муниципального образования (далее, в случае если особо не оговорено, – лица, замещающие муниципальные должности) в настоящей главе понимаются условия, направленные на социальную и правовую защищенность лиц, замещающих муниципальные должности, и обеспечивающие осуществление ими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Гарантии осуществления полномочий депутата, члена выборного органа местного самоуправления, выборного должностного лица местного самоуправления в муниципальных образованиях устанавливаются уставом муниципального образования в соответствии с федеральными законами, настоящей главой.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Гарантии осуществления полномочий председателя, заместителя председателя, аудитора контрольно-счетного органа муниципального образования устанавливаются муниципальными правовыми актами в соответствии с федеральными законами, настоящей главой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1 статьи 27 изложена в редакции </w:t>
      </w:r>
      <w:hyperlink r:id="rId76" w:tgtFrame="_blank" w:history="1">
        <w:r w:rsidRPr="001E6B18">
          <w:rPr>
            <w:rFonts w:ascii="Arial" w:eastAsia="Times New Roman" w:hAnsi="Arial" w:cs="Arial"/>
            <w:color w:val="0000FF"/>
            <w:sz w:val="24"/>
            <w:szCs w:val="24"/>
            <w:lang w:eastAsia="ru-RU"/>
          </w:rPr>
          <w:t>Закона Забайкальского края от 30.12.2021 № 2013-ЗЗК)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Par2"/>
      <w:bookmarkEnd w:id="1"/>
      <w:r w:rsidRPr="001E6B18">
        <w:rPr>
          <w:rFonts w:ascii="Arial" w:eastAsia="Times New Roman" w:hAnsi="Arial" w:cs="Arial"/>
          <w:color w:val="000000"/>
          <w:sz w:val="24"/>
          <w:szCs w:val="24"/>
          <w:lang w:eastAsia="ru-RU"/>
        </w:rPr>
        <w:t>2. Лицам, замещающим муниципальные должности, гарантируются: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служебное удостоверение и нагрудный знак.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Лицам, замещающим муниципальные должности на постоянной основе, кроме гарантий, установленных частью 2 настоящей статьи, гарантируются: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денежное вознаграждение;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3) ежегодный оплачиваемый отпуск;</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Лицам, замещающим муниципальные должности на постоянной основе, кроме гарантий, установленных частями 2 и 3 настоящей статьи, могут быть гарантированы: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получение дополнительного профессионального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ежемесячная доплата к страховой пенсии по старости (инвалидности);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ежегодная диспансеризация в медицинских организациях;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санаторно-курортное лечение.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Par21"/>
      <w:bookmarkEnd w:id="2"/>
      <w:r w:rsidRPr="001E6B18">
        <w:rPr>
          <w:rFonts w:ascii="Arial" w:eastAsia="Times New Roman" w:hAnsi="Arial" w:cs="Arial"/>
          <w:color w:val="000000"/>
          <w:sz w:val="24"/>
          <w:szCs w:val="24"/>
          <w:lang w:eastAsia="ru-RU"/>
        </w:rPr>
        <w:t>5.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2 настоящей статьи, может быть гарантировано возмещение расходов, связанных с осуществлением ими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Депутату, кроме гарантий, установленных частями 2 и 5 настоящей статьи, гарантируются: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право на объединение в депутатские группы и другие объединения депутатов;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право иметь помощников;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право на обращение с депутатским запросом.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w:t>
      </w:r>
      <w:r w:rsidRPr="001E6B18">
        <w:rPr>
          <w:rFonts w:ascii="Arial" w:eastAsia="Times New Roman" w:hAnsi="Arial" w:cs="Arial"/>
          <w:color w:val="000000"/>
          <w:sz w:val="5"/>
          <w:szCs w:val="5"/>
          <w:vertAlign w:val="superscript"/>
          <w:lang w:eastAsia="ru-RU"/>
        </w:rPr>
        <w:t>1</w:t>
      </w:r>
      <w:r w:rsidRPr="001E6B18">
        <w:rPr>
          <w:rFonts w:ascii="Arial" w:eastAsia="Times New Roman" w:hAnsi="Arial" w:cs="Arial"/>
          <w:color w:val="000000"/>
          <w:sz w:val="24"/>
          <w:szCs w:val="24"/>
          <w:lang w:eastAsia="ru-RU"/>
        </w:rPr>
        <w:t>. Председателю, заместителю председателя, аудитору контрольно-счетного органа муниципального образования, кроме гарантий, установленных частями 2 и 3 настоящей статьи, гарантируется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(статья 27 дополнена частью 7</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в редакции </w:t>
      </w:r>
      <w:hyperlink r:id="rId77" w:tgtFrame="_blank" w:history="1">
        <w:r w:rsidRPr="001E6B18">
          <w:rPr>
            <w:rFonts w:ascii="Arial" w:eastAsia="Times New Roman" w:hAnsi="Arial" w:cs="Arial"/>
            <w:color w:val="0000FF"/>
            <w:sz w:val="24"/>
            <w:szCs w:val="24"/>
            <w:lang w:eastAsia="ru-RU"/>
          </w:rPr>
          <w:t>Закона Забайкальского края от 30.12.2021 № 2013-ЗЗК)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Финансирование расходов, связанных с предоставлением гарантий лицам, замещающим муниципальные должности, установленных в соответствии с федеральным законом и настоящей главой, осуществляется за счет средств местного бюджета с соблюдением требований бюджетного законодательства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8 статьи 27 изложена в редакции </w:t>
      </w:r>
      <w:hyperlink r:id="rId78" w:tgtFrame="_blank" w:history="1">
        <w:r w:rsidRPr="001E6B18">
          <w:rPr>
            <w:rFonts w:ascii="Arial" w:eastAsia="Times New Roman" w:hAnsi="Arial" w:cs="Arial"/>
            <w:color w:val="0000FF"/>
            <w:sz w:val="24"/>
            <w:szCs w:val="24"/>
            <w:lang w:eastAsia="ru-RU"/>
          </w:rPr>
          <w:t>Закона Забайкальского края от 30.12.2021 № 2013-ЗЗК)</w:t>
        </w:r>
      </w:hyperlink>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28. Служебное удостоверение и нагрудный знак лица, замещающего муниципальную должность</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Лицо, замещающее муниципальную должность, имеет служебное удостоверение, подтверждающее его личность и полномочия, и нагрудный знак, используемый им в течение срока его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Служебное удостоверение лица, замещающего муниципальную должность,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органы местного самоуправления муниципальных образований.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Положение о служебном удостоверении и о нагрудном знаке лица, </w:t>
      </w:r>
      <w:r w:rsidRPr="001E6B18">
        <w:rPr>
          <w:rFonts w:ascii="Arial" w:eastAsia="Times New Roman" w:hAnsi="Arial" w:cs="Arial"/>
          <w:color w:val="000000"/>
          <w:spacing w:val="-2"/>
          <w:sz w:val="24"/>
          <w:szCs w:val="24"/>
          <w:lang w:eastAsia="ru-RU"/>
        </w:rPr>
        <w:t>замещающего муниципальную должность, их образцы и описания утверж</w:t>
      </w:r>
      <w:r w:rsidRPr="001E6B18">
        <w:rPr>
          <w:rFonts w:ascii="Arial" w:eastAsia="Times New Roman" w:hAnsi="Arial" w:cs="Arial"/>
          <w:color w:val="000000"/>
          <w:sz w:val="24"/>
          <w:szCs w:val="24"/>
          <w:lang w:eastAsia="ru-RU"/>
        </w:rPr>
        <w:t>даются муниципальным нормативным правовым актом.</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pacing w:val="-2"/>
          <w:sz w:val="24"/>
          <w:szCs w:val="24"/>
          <w:lang w:eastAsia="ru-RU"/>
        </w:rPr>
        <w:lastRenderedPageBreak/>
        <w:t>Статья 29. Гарантии осуществления полномочий лиц, замещающих </w:t>
      </w:r>
      <w:r w:rsidRPr="001E6B18">
        <w:rPr>
          <w:rFonts w:ascii="Arial" w:eastAsia="Times New Roman" w:hAnsi="Arial" w:cs="Arial"/>
          <w:b/>
          <w:bCs/>
          <w:color w:val="000000"/>
          <w:sz w:val="24"/>
          <w:szCs w:val="24"/>
          <w:lang w:eastAsia="ru-RU"/>
        </w:rPr>
        <w:t>(замещавших) муниципальные должности на постоянной основе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39"/>
      <w:bookmarkEnd w:id="3"/>
      <w:r w:rsidRPr="001E6B18">
        <w:rPr>
          <w:rFonts w:ascii="Arial" w:eastAsia="Times New Roman" w:hAnsi="Arial" w:cs="Arial"/>
          <w:color w:val="000000"/>
          <w:sz w:val="24"/>
          <w:szCs w:val="24"/>
          <w:lang w:eastAsia="ru-RU"/>
        </w:rPr>
        <w:t>1. Лицам, замещающим муниципальные должности на постоянной основе, муниципальным нормативным правовым актом за счет средств местного бюджета устанавливается денежное вознаграждение, которое состоит из должностного оклада, надбавок и иных выплат.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 денежное вознаграждение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Лицам, замещающим муниципальные должности на постоянной основе, предоставляется ежегодный оплачиваемый отпуск в соответствии с федеральным законодательством.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Лицам, замещающим муниципальные должности на постоянной основе, при осуществлении ими своих полномочий в зависимости от замещаемой должности предоставляется служебный транспорт либо возмещаются расходы, связанные с использованием личного транспорта в служебных целях.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предоставления служебного транспорта устанавливается муниципальными правовыми актами в соответствии с действующим законодательством.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возмещения расходов, связанных с использованием личного транспорта в служебных целях, устанавливается муниципальными правовыми актами в соответствии с действующим законодательством.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Лицам, замещающим муниципальные должности на постоянной основе, производится возмещение расходов, связанных со служебными командировками при осуществлении ими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и размер возмещения расходов, связанных со служебными командировками, устанавливаются муниципальными правовыми актами в соответствии с действующим законодательством.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Лицам, замещавшим муниципальные должности на постоянной основе, за счет средств местного бюджета может быть предусмотрена ежемесячная доплата к страховой пенсии по старости (инвалидности).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Ежемесячная доплата к страховой пенсии по старости (инвалидности) устанавливается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3, 6–9 части 6, частью 6</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статьи 36, частью 7</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пунктами 5–8 части 10, частью 10</w:t>
      </w:r>
      <w:r w:rsidRPr="001E6B18">
        <w:rPr>
          <w:rFonts w:ascii="Arial" w:eastAsia="Times New Roman" w:hAnsi="Arial" w:cs="Arial"/>
          <w:color w:val="000000"/>
          <w:sz w:val="7"/>
          <w:szCs w:val="7"/>
          <w:vertAlign w:val="superscript"/>
          <w:lang w:eastAsia="ru-RU"/>
        </w:rPr>
        <w:t>1</w:t>
      </w:r>
      <w:r w:rsidRPr="001E6B18">
        <w:rPr>
          <w:rFonts w:ascii="Arial" w:eastAsia="Times New Roman" w:hAnsi="Arial" w:cs="Arial"/>
          <w:color w:val="000000"/>
          <w:sz w:val="24"/>
          <w:szCs w:val="24"/>
          <w:lang w:eastAsia="ru-RU"/>
        </w:rPr>
        <w:t> статьи 40, частями 1 и 2 статьи 73 Федерального закона «Об общих принципах организации местного самоуправления в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и условия назначения ежемесячной доплаты к страховой пенсии по старости (инвалидности), а также ее размер определяются муниципальным нормативным правовым актом в соответствии с Уставом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6. Лица, замещающие муниципальные должности на постоянной основе, проходят ежегодную диспансеризацию в медицинских организациях, определенных органом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имеющих лицензию на осуществление медицинской деятельности. Порядок </w:t>
      </w:r>
      <w:r w:rsidRPr="001E6B18">
        <w:rPr>
          <w:rFonts w:ascii="Arial" w:eastAsia="Times New Roman" w:hAnsi="Arial" w:cs="Arial"/>
          <w:color w:val="000000"/>
          <w:sz w:val="24"/>
          <w:szCs w:val="24"/>
          <w:lang w:eastAsia="ru-RU"/>
        </w:rPr>
        <w:lastRenderedPageBreak/>
        <w:t>прохождения ежегодной диспансеризации, перечень врачей-специалистов, участвующих в ежегодной диспансеризации, а также нормативы затрат на проведение ежегодной диспансеризации одного лица, замещающего муниципальную должность на постоянной основе, устанавливаются нормативным правовым актом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В период исполнения полномочий лица, замещающие муниципальные должности, вправе получать один раз в два года санаторно-курортное лечение по медицинским показаниям в санаторно-курортных организациях. Порядок предоставления гарантии на санаторно-курортное лечение устанавливается нормативным правовым актом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Финансирование санаторно-курортного лечения производится за счет </w:t>
      </w:r>
      <w:r w:rsidRPr="001E6B18">
        <w:rPr>
          <w:rFonts w:ascii="Arial" w:eastAsia="Times New Roman" w:hAnsi="Arial" w:cs="Arial"/>
          <w:color w:val="000000"/>
          <w:spacing w:val="-2"/>
          <w:sz w:val="24"/>
          <w:szCs w:val="24"/>
          <w:lang w:eastAsia="ru-RU"/>
        </w:rPr>
        <w:t>средств бюджета муниципального образования в размере не свыше 18000 рублей.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30. Возмещение депутатам, выборным должностным лицам местного самоуправления, осуществляющим свои полномочия на непостоянной основе, расходов, связанных с осуществлением ими своих полномочий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Выборным должностным лицам местного самоуправления, осуществляющим свои полномочия на непостоянной основе, могут возмещаться связанные с осуществлением ими своих полномочий расходы по:</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организации деятельности возглавляемых ими органов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обеспечению транспортом.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Возмещение выборным должностным лицам местного самоуправления, осуществляющим свои полномочия на непостоянной основе, расходов, связанных с осуществлением ими своих полномочий, осуществляется путем выплаты ежемесячной денежной компенсации за счет средств местного бюджета в размере, установленном муниципальным нормативным правовым актом, но не более десяти процентов денежного содержания руководителя администрации соответствующего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Возмещение депутатам, осуществляющим свои полномочия на непостоянной основе, расходов, связанных с осуществлением ими своих полномочий, осуществляется путем выплаты денежной компенсации за счет средств местного бюджета в порядке, размере и на условиях, установленных муниципальным нормативным правовым актом, но не более десяти процентов денежного содержания руководителя администрации соответствующего муниципального образования в месяц.</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31. Право депутатов на объединение в депутатские группы и другие объединения депутатов. Помощники депутата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Для совместной деятельности и выражения единой позиции по вопросам, рассматриваемым представительным органом муниципального образования, депутаты вправе объединяться в депутатские объединения.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образования депутатских объединений, срок полномочий, а также их компетенция определяются муниципальным нормативным правовым актом.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Депутат для получения правовой, организационно-технической и другой помощи при осуществлении им своих полномочий вправе иметь помощников.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Число помощников, порядок осуществления деятельности помощника депутата, его права, обязанности, условия деятельности определяются муниципальным нормативным правовым актом.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32. Депутатский запрос</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1. Депутат или группа депутатов имеют право внести на рассмотрение представительного органа муниципального образования обращение к должностным лицам органов государственной власти Забайкальского края, иных государственных органов Забайкальского края, органов местного самоуправления. Такое обращение вносится в письменной форме и оглашается на заседании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Если указанное обращение касается фактов нарушений требований законов Забайкальского края, неисполнения нормативных правовых актов органов местного самоуправления либо затрагивает вопросы, имеющие важное значение для жителей муниципального образования Забайкальского края, решением представительного органа муниципального образования обращение может быть признано депутатским запросом.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Обращение депутата или группы депутатов вместе с решением о признании этого обращения депутатским запросом направляется представительным органом муниципального образования должностному лицу, к которому адресован депутатский запрос, в порядке и сроки, определенные регламентом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Должностное лицо, к которому обращен депутатский запрос, обязано дать ответ на него в письменной форме не позднее 15 дней со дня получения депутатского запроса.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Письменный ответ на депутатский запрос оглашается председательствующим на заседании представительного органа муниципального образования. Депутат, обратившийся с депутатским запросом, вправе дать оценку ответа должностного лица на депутатский запрос.</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 результатам рассмотрения вопросов в связи с депутатским запросом представительным органом муниципального образования принимается решение.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Депутатский запрос, ответ на него и решение представительного органа муниципального образования, принятое в связи с депутатским запросом, могут быть опубликованы в порядке, установленном нормативным правовым актом представительного органа муниципального образования.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33. Обязанности должностных лиц по рассмотрению обращений депутата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Органы государственной власти Забайкальского края и иные государственные органы Забайкальского края, органы местного самоуправления, а также их должностные лица, к которым обратился депутат по вопросам, связанным с депутатской деятельностью, обязаны дать депутату ответ на его обращение или предоставить запрашиваемые им документы и сведения в течение 15 дней со дня получения обращения.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При необходимости проверки или дополнительного изучения соответствующего вопроса руководители органов и лица, указанные в настоящей статье, обязаны в трехдневный срок со дня получения обращения сообщить об этом депутату. Окончательный ответ предоставляется депутату не позднее чем в тридцатидневный срок со дня получения его обращения.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10. ПОРЯДОК ОРГАНИЗАЦИИ И ВЕДЕНИЯ РЕГИСТРА МУНИЦИПАЛЬНЫХ НОРМАТИВНЫХ ПРАВОВЫХ АКТОВ ЗАБАЙКАЛЬСКОГО КРАЯ И ОЦЕНКА РЕГУЛИРУЮЩЕГО ВОЗДЕЙСТВИЯ ПРОЕКТОВ МУНИЦИПАЛЬНЫХ НОРМАТИВНЫХ ПРАВОВЫХ АКТОВ </w:t>
      </w:r>
      <w:r w:rsidRPr="001E6B18">
        <w:rPr>
          <w:rFonts w:ascii="Arial" w:eastAsia="Times New Roman" w:hAnsi="Arial" w:cs="Arial"/>
          <w:b/>
          <w:bCs/>
          <w:caps/>
          <w:color w:val="000000"/>
          <w:sz w:val="24"/>
          <w:szCs w:val="24"/>
          <w:lang w:eastAsia="ru-RU"/>
        </w:rPr>
        <w:t>ЗАБАЙКАЛЬСКОГО КРАЯ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lastRenderedPageBreak/>
        <w:t>Статья 34. Орган, уполномоченный на ведение регистра муниципальных нормативных правовых актов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Ведение регистра муниципальных нормативных правовых актов Забайкальского края (далее – краевой муниципальный регистр) осуществляется исполнительным органом Забайкальского края, уполномоченным Правительством Забайкальского края (далее – уполномоченный орган).</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1 статьи 34 изложена в редакции </w:t>
      </w:r>
      <w:hyperlink r:id="rId79"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Уполномоченный орган обеспечивает: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внесение сведений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полноту сведений, вносимых в краевой муниципальный регистр, их актуальность и достоверность;</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организацию информационно-технологического обеспечения ведения краевого муниципального регистра и доступа к нему через информационно-телекоммуникационную сеть «Интернет»;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представление в Министерство юстиции Российской Федерации краевого муниципального регистра и его актуализацию не реже одного раза в 15 дней;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пополнение федерального регистра муниципальных нормативных правовых актов не позднее 60 дней со дня принятия (издания) муниципальных нормативных правовых актов Забайкальского края (далее – муниципальные нормативные правовые акты).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Уполномоченный орган вправе получать информацию, размещенную на официальных сайтах органов государственной власти Забайкальского края, иных государственных органов Забайкальского края, органов местного самоуправления, федеральных судов общей юрисдикции, федеральных арбитражных судов, мировых судей Забайкальского края, в порядке и сроки, установленные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(статья 34 дополнена частью 3 в редакции </w:t>
      </w:r>
      <w:hyperlink r:id="rId80" w:tgtFrame="_blank" w:history="1">
        <w:r w:rsidRPr="001E6B18">
          <w:rPr>
            <w:rFonts w:ascii="Arial" w:eastAsia="Times New Roman" w:hAnsi="Arial" w:cs="Arial"/>
            <w:color w:val="0000FF"/>
            <w:sz w:val="24"/>
            <w:szCs w:val="24"/>
            <w:lang w:eastAsia="ru-RU"/>
          </w:rPr>
          <w:t>Закона Забайкальского края от 13.10.2021 № 1970-ЗЗК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35.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Краевой муниципальный регистр представляет собой совокупность муниципальных нормативных правовых актов, в том числе оформленных в виде правовых актов решений, принятых на местном референдуме (сходе граждан), и сведений о них.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 краевой муниципальный регистр включаются: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номера и даты регистрации муниципальных нормативных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реквизиты муниципальных нормативных правовых актов (вид акта, наименование принявшего его органа, дата принятия (подписания акта), его номер и наименование);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тексты муниципальных нормативных правовых актов, в том числе оформленных в виде правовых актов решений, принятых на местном референдуме (сходе граждан); в краевой муниципальный регистр включаются как опубликованные (обнародованные), так и неопубликованные (необнародованные) муниципальные нормативные правовые акты;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сведения об источниках и датах официального опубликования (обнародования) муниципальных нормативных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5) дополнительные сведения к муниципальным нормативным правовым актам (экспертные заключения уполномоченного органа; акты прокурорского реагирования, принятые в отношении муниципальных актов (протесты, представления, требования, заявления в суд); решения, постановления и определения федеральных судов общей юрисдикции; решения, постановления и </w:t>
      </w:r>
      <w:r w:rsidRPr="001E6B18">
        <w:rPr>
          <w:rFonts w:ascii="Arial" w:eastAsia="Times New Roman" w:hAnsi="Arial" w:cs="Arial"/>
          <w:color w:val="000000"/>
          <w:sz w:val="24"/>
          <w:szCs w:val="24"/>
          <w:lang w:eastAsia="ru-RU"/>
        </w:rPr>
        <w:lastRenderedPageBreak/>
        <w:t>определения федеральных арбитражных судов; предписания антимонопольных органов; акты органов государственной власти об отмене или приостановлении действия муниципальных актов в части, регулирующей осуществление органами местного самоуправления отдельных государственных полномочий, переданных им на основании федерального закона или закона Забайкальского края; письма, иная информация, поступившая из органов прокуратуры, органов государственной власти Забайкальского края, иных государственных органов и органов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36. Ведение краевого муниципального регистра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Краевой муниципальный регистр ведется на русском языке в электронном виде.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Основой краевого муниципального регистра является база данных.</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Ведение краевого муниципального регистра осуществляется с использованием программных средств Министерства юстиции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Ведение краевого муниципального регистра включает в себя: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юридическую обработку муниципального нормативного правового акта и присвоение муниципальному нормативному правовому акту регистрационного номера;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внесение сведений о муниципальном нормативном правовом акте в базу данных краевого муниципального регистра;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проведение юридической экспертизы муниципального нормативного правового акта;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получение дополнительных сведений от органов, указанных в пункте 5 части 2 статьи 35 настоящего Закона края, и внесение их в базу данных краевого муниципального регистра;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поддержание базы данных краевого муниципального регистра в актуальном состоянии.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Получение дополнительных сведений от органов, указанных в пункте 5 части 2 статьи 35 настоящего Закона края, осуществляется на основании запросов уполномоченного органа и (или) на основании заключаемых между указанными органами соглашений об обмене информацией.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Присвоение муниципальному нормативному правовому акту регистрационного номера и внесение сведений (дополнительных сведений) о нем в базу данных краевого муниципального регистра производятся в порядке, установленном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37. Юридическая обработка правовых актов и дополнительных сведений к ним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При проведении юридической обработки правового акта определяются его нормативность, взаимосвязь с муниципальными нормативными правовыми актами, ранее включенными в краевой муниципальный регистр, и принимается решение о включении его в краевой муниципальный регистр и присвоении регистрационного номера либо решение о невключении правового акта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Поступившие в уполномоченный орган муниципальные нормативные правовые акты и дополнительные сведения к ним включаются в архивный фонд в электронном виде.</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38. Юридическая экспертиза муниципальных нормативных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В целях обеспечения соответствия муниципальных нормативных правовых актов, включенных в краевой муниципальный регистр, </w:t>
      </w:r>
      <w:hyperlink r:id="rId81" w:tgtFrame="_blank" w:history="1">
        <w:r w:rsidRPr="001E6B18">
          <w:rPr>
            <w:rFonts w:ascii="Arial" w:eastAsia="Times New Roman" w:hAnsi="Arial" w:cs="Arial"/>
            <w:color w:val="0000FF"/>
            <w:sz w:val="24"/>
            <w:szCs w:val="24"/>
            <w:lang w:eastAsia="ru-RU"/>
          </w:rPr>
          <w:t>Конституции Российской Федерации</w:t>
        </w:r>
      </w:hyperlink>
      <w:r w:rsidRPr="001E6B18">
        <w:rPr>
          <w:rFonts w:ascii="Arial" w:eastAsia="Times New Roman" w:hAnsi="Arial" w:cs="Arial"/>
          <w:color w:val="000000"/>
          <w:sz w:val="24"/>
          <w:szCs w:val="24"/>
          <w:lang w:eastAsia="ru-RU"/>
        </w:rPr>
        <w:t xml:space="preserve">, федеральным законам и иным нормативным правовым </w:t>
      </w:r>
      <w:r w:rsidRPr="001E6B18">
        <w:rPr>
          <w:rFonts w:ascii="Arial" w:eastAsia="Times New Roman" w:hAnsi="Arial" w:cs="Arial"/>
          <w:color w:val="000000"/>
          <w:sz w:val="24"/>
          <w:szCs w:val="24"/>
          <w:lang w:eastAsia="ru-RU"/>
        </w:rPr>
        <w:lastRenderedPageBreak/>
        <w:t>актам Российской Федерации, </w:t>
      </w:r>
      <w:hyperlink r:id="rId82" w:tgtFrame="_blank" w:history="1">
        <w:r w:rsidRPr="001E6B18">
          <w:rPr>
            <w:rFonts w:ascii="Arial" w:eastAsia="Times New Roman" w:hAnsi="Arial" w:cs="Arial"/>
            <w:color w:val="0000FF"/>
            <w:sz w:val="24"/>
            <w:szCs w:val="24"/>
            <w:lang w:eastAsia="ru-RU"/>
          </w:rPr>
          <w:t>Уставу Забайкальского края</w:t>
        </w:r>
      </w:hyperlink>
      <w:r w:rsidRPr="001E6B18">
        <w:rPr>
          <w:rFonts w:ascii="Arial" w:eastAsia="Times New Roman" w:hAnsi="Arial" w:cs="Arial"/>
          <w:color w:val="000000"/>
          <w:sz w:val="24"/>
          <w:szCs w:val="24"/>
          <w:lang w:eastAsia="ru-RU"/>
        </w:rPr>
        <w:t>, законам и иным нормативным правовым актам Забайкальского края, уставу муниципального образования уполномоченным органом осуществляется юридическая экспертиза муниципальных нормативных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проведения юридической экспертизы муниципальных нормативных правовых актов утверждается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В случае выявления несоответствия муниципального нормативного правового акта </w:t>
      </w:r>
      <w:hyperlink r:id="rId83" w:tgtFrame="_blank" w:history="1">
        <w:r w:rsidRPr="001E6B18">
          <w:rPr>
            <w:rFonts w:ascii="Arial" w:eastAsia="Times New Roman" w:hAnsi="Arial" w:cs="Arial"/>
            <w:color w:val="0000FF"/>
            <w:sz w:val="24"/>
            <w:szCs w:val="24"/>
            <w:lang w:eastAsia="ru-RU"/>
          </w:rPr>
          <w:t>Конституции Российской Федерации</w:t>
        </w:r>
      </w:hyperlink>
      <w:r w:rsidRPr="001E6B18">
        <w:rPr>
          <w:rFonts w:ascii="Arial" w:eastAsia="Times New Roman" w:hAnsi="Arial" w:cs="Arial"/>
          <w:color w:val="000000"/>
          <w:sz w:val="24"/>
          <w:szCs w:val="24"/>
          <w:lang w:eastAsia="ru-RU"/>
        </w:rPr>
        <w:t>, федеральным законам и иным нормативным правовым актам Российской Федерации, </w:t>
      </w:r>
      <w:hyperlink r:id="rId84" w:tgtFrame="_blank" w:history="1">
        <w:r w:rsidRPr="001E6B18">
          <w:rPr>
            <w:rFonts w:ascii="Arial" w:eastAsia="Times New Roman" w:hAnsi="Arial" w:cs="Arial"/>
            <w:color w:val="0000FF"/>
            <w:sz w:val="24"/>
            <w:szCs w:val="24"/>
            <w:lang w:eastAsia="ru-RU"/>
          </w:rPr>
          <w:t>Уставу Забайкальского края</w:t>
        </w:r>
      </w:hyperlink>
      <w:r w:rsidRPr="001E6B18">
        <w:rPr>
          <w:rFonts w:ascii="Arial" w:eastAsia="Times New Roman" w:hAnsi="Arial" w:cs="Arial"/>
          <w:color w:val="000000"/>
          <w:sz w:val="24"/>
          <w:szCs w:val="24"/>
          <w:lang w:eastAsia="ru-RU"/>
        </w:rPr>
        <w:t>, законам и иным нормативным правовым актам Забайкальского края, уставу муниципального образования уполномоченный орган не позднее чем через десять дней после проведения юридической экспертизы направляет экспертное заключение органу местного самоуправления или должностному лицу местного самоуправления, принявшему муниципальный нормативный правовой акт.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Экспертные заключения включаются в краевой муниципальный регистр в качестве дополнительных сведений.</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Экспертное заключение подлежит рассмотрению органом местного самоуправления или должностным лицом местного самоуправления, принявшими муниципальный нормативный правовой акт, в течение 30 календарных дней со дня его получения.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О результатах рассмотрения экспертного заключения орган местного самоуправления или должностное лицо местного самоуправления, принявшие муниципальный нормативный правовой акт, уведомляют уполномоченный орган.</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(статья 38 дополнена частью 3 в редакции </w:t>
      </w:r>
      <w:hyperlink r:id="rId85" w:tgtFrame="_blank" w:history="1">
        <w:r w:rsidRPr="001E6B18">
          <w:rPr>
            <w:rFonts w:ascii="Arial" w:eastAsia="Times New Roman" w:hAnsi="Arial" w:cs="Arial"/>
            <w:color w:val="0000FF"/>
            <w:sz w:val="24"/>
            <w:szCs w:val="24"/>
            <w:lang w:eastAsia="ru-RU"/>
          </w:rPr>
          <w:t>Закона Забайкальского края от 13.10.2021 № 1970-ЗЗК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39. Порядок направления муниципальных нормативных правовых актов для включения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Глава городского (сельского) поселения обеспечивает: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4" w:name="Par69"/>
      <w:bookmarkEnd w:id="4"/>
      <w:r w:rsidRPr="001E6B18">
        <w:rPr>
          <w:rFonts w:ascii="Arial" w:eastAsia="Times New Roman" w:hAnsi="Arial" w:cs="Arial"/>
          <w:color w:val="000000"/>
          <w:sz w:val="24"/>
          <w:szCs w:val="24"/>
          <w:lang w:eastAsia="ru-RU"/>
        </w:rPr>
        <w:t>1) направление главе муниципального района, в составе которого находится данное поселение, в пятнадцатидневный срок со дня принятия муниципальных нормативных правовых актов, в том числе оформленных в виде правовых актов решений, принятых на местном референдуме (сходе граждан), их копий, а также сведений об источниках, датах и номерах официальных изданий, в которых публикуются указанные акты, или сведений об их обнародовании либо сведений о том, что указанные акты не были опубликованы (обнародованы);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полноту и достоверность сведений, подлежащих включению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Глава муниципального района обеспечивает: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направление в уполномоченный орган в пятнадцатидневный срок со дня принятия муниципальных нормативных правовых актов, в том числе оформленных в виде правовых актов решений, принятых на местном референдуме (сходе граждан), их копий, а также сведений об источниках, датах и номерах официальных изданий, в которых публикуются указанные акты, или сведений об их обнародовании либо сведений о том, что указанные акты не были опубликованы (обнародованы);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направление в уполномоченный орган представленных главами городских (сельских) поселений документов и материалов, указанных в пункте 1 части 1 настоящей статьи;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полноту и достоверность сведений, подлежащих включению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Глава муниципального округа (городского округа) обеспечивает:</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1) направление в уполномоченный орган в пятнадцатидневный срок со дня принятия муниципальных нормативных правовых актов, в том числе оформленных в виде правовых актов решений, принятых на местном референдуме (сходе граждан), их копий, а также сведений об источниках, датах и номерах официальных изданий, в которых публикуются указанные акты, или сведений об их обнародовании либо сведений о том, что указанные акты не были опубликованы (обнародованы);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полноту и достоверность сведений, подлежащих включению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Документы и материалы, указанные в пункте 1 части 1, пунктах 1 и 2 части 2, пункте 1 части 3 настоящей статьи, направляются в уполномоченный орган в порядке, установленном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Копии муниципальных нормативных правовых актов для включения в краевой муниципальный регистр представляются в электронном виде с использованием программных средств Министерства юстиции Российской Федерации.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Копии муниципальных нормативных правовых актов, направляемые для включения в краевой муниципальный регистр, должны быть заверены соответствующим должностным лицом местного самоуправления.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Порядок заверения копий муниципальных нормативных правовых актов устанавливается Правительством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При направлении копии муниципального нормативного правового акта, изменяющего ранее принятый муниципальный нормативный правовой акт, одновременно направляются: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копия ранее принятого муниципального нормативного правового акта, кроме случая, когда такой акт включен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текст ранее принятого муниципального нормативного правового акта с учетом внесенных изменений.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При направлении копии муниципального нормативного правового акта, признающего утратившим силу (отменяющего) ранее принятый муниципальный нормативный правовой акт в целом или признающего утратившим силу (отменяющего) часть ранее принятого муниципального нормативного правового акта, одновременно направляется копия ранее принятого муниципального нормативного правового акта, кроме случая, когда такой акт включен в краевой муниципальный регистр.</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40.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5" w:name="Par0"/>
      <w:bookmarkEnd w:id="5"/>
      <w:r w:rsidRPr="001E6B18">
        <w:rPr>
          <w:rFonts w:ascii="Arial" w:eastAsia="Times New Roman" w:hAnsi="Arial" w:cs="Arial"/>
          <w:color w:val="000000"/>
          <w:sz w:val="24"/>
          <w:szCs w:val="24"/>
          <w:lang w:eastAsia="ru-RU"/>
        </w:rPr>
        <w:t xml:space="preserve">1. Проекты муниципальных нормативных правовых актов городского округа «Город Чита», а также иных городских и муниципальных округов и муниципальных районов Забайкальского края, включенных в перечень, указанный в части 8 настоящей статьи, устанавливающие новые или изменяющие ранее предусмотренные муниципальными нормативными правовыми актами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w:t>
      </w:r>
      <w:r w:rsidRPr="001E6B18">
        <w:rPr>
          <w:rFonts w:ascii="Arial" w:eastAsia="Times New Roman" w:hAnsi="Arial" w:cs="Arial"/>
          <w:color w:val="000000"/>
          <w:sz w:val="24"/>
          <w:szCs w:val="24"/>
          <w:lang w:eastAsia="ru-RU"/>
        </w:rPr>
        <w:lastRenderedPageBreak/>
        <w:t>органами местного самоуправления в порядке, установленном соответствующим муниципальным нормативным правовым актом, за исключением: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1 статьи 40 изложен в редакции </w:t>
      </w:r>
      <w:hyperlink r:id="rId86"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1 статьи 40 дополнена пунктом 3 в редакции </w:t>
      </w:r>
      <w:hyperlink r:id="rId87" w:tgtFrame="_blank" w:history="1">
        <w:r w:rsidRPr="001E6B18">
          <w:rPr>
            <w:rFonts w:ascii="Arial" w:eastAsia="Times New Roman" w:hAnsi="Arial" w:cs="Arial"/>
            <w:color w:val="0000FF"/>
            <w:sz w:val="24"/>
            <w:szCs w:val="24"/>
            <w:lang w:eastAsia="ru-RU"/>
          </w:rPr>
          <w:t>Закона Забайкальского края от 13.10.2021 № 1969-ЗЗК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Проекты муниципальных нормативных правовых актов муниципальных образований, за исключением муниципальных образований, указанных в части 1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за исключением: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2 статьи 40 изложен в редакции </w:t>
      </w:r>
      <w:hyperlink r:id="rId88"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pacing w:val="-2"/>
          <w:sz w:val="24"/>
          <w:szCs w:val="24"/>
          <w:lang w:eastAsia="ru-RU"/>
        </w:rPr>
        <w:t>3) проектов нормативных правовых актов, разработанных в целях лик</w:t>
      </w:r>
      <w:r w:rsidRPr="001E6B18">
        <w:rPr>
          <w:rFonts w:ascii="Arial" w:eastAsia="Times New Roman" w:hAnsi="Arial" w:cs="Arial"/>
          <w:color w:val="000000"/>
          <w:sz w:val="24"/>
          <w:szCs w:val="24"/>
          <w:lang w:eastAsia="ru-RU"/>
        </w:rPr>
        <w:t>видации чрезвычайных ситуаций природного и техногенного характера на период действия режимов чрезвычайных ситуаций.</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2 статьи 40 дополнена пунктом 3 в редакции </w:t>
      </w:r>
      <w:hyperlink r:id="rId89" w:tgtFrame="_blank" w:history="1">
        <w:r w:rsidRPr="001E6B18">
          <w:rPr>
            <w:rFonts w:ascii="Arial" w:eastAsia="Times New Roman" w:hAnsi="Arial" w:cs="Arial"/>
            <w:color w:val="0000FF"/>
            <w:sz w:val="24"/>
            <w:szCs w:val="24"/>
            <w:lang w:eastAsia="ru-RU"/>
          </w:rPr>
          <w:t>Закона Забайкальского края от 13.10.2021 № 1969-ЗЗК</w:t>
        </w:r>
      </w:hyperlink>
      <w:r w:rsidRPr="001E6B18">
        <w:rPr>
          <w:rFonts w:ascii="Arial" w:eastAsia="Times New Roman" w:hAnsi="Arial" w:cs="Arial"/>
          <w:color w:val="000000"/>
          <w:sz w:val="24"/>
          <w:szCs w:val="24"/>
          <w:lang w:eastAsia="ru-RU"/>
        </w:rPr>
        <w:t>)</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По результатам проведения оценки регулирующего воздействия проекта муниципального нормативного правового акта составляется заключение, в котором содержится вывод об отсутствии или о наличии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w:t>
      </w:r>
      <w:r w:rsidRPr="001E6B18">
        <w:rPr>
          <w:rFonts w:ascii="Arial" w:eastAsia="Times New Roman" w:hAnsi="Arial" w:cs="Arial"/>
          <w:color w:val="000000"/>
          <w:spacing w:val="-2"/>
          <w:sz w:val="24"/>
          <w:szCs w:val="24"/>
          <w:lang w:eastAsia="ru-RU"/>
        </w:rPr>
        <w:t>субъектов предпринимательской и иной экономической деятельности и мест</w:t>
      </w:r>
      <w:r w:rsidRPr="001E6B18">
        <w:rPr>
          <w:rFonts w:ascii="Arial" w:eastAsia="Times New Roman" w:hAnsi="Arial" w:cs="Arial"/>
          <w:color w:val="000000"/>
          <w:sz w:val="24"/>
          <w:szCs w:val="24"/>
          <w:lang w:eastAsia="ru-RU"/>
        </w:rPr>
        <w:t>ного бюджета.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(часть 3 статьи 40 изложена в редакции </w:t>
      </w:r>
      <w:hyperlink r:id="rId90"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Если в ходе проведения оценки регулирующего воздействия проекта муниципального нормативного правового акта выявлено, что проект муниципального нормативного правового акта не устанавливает новые или не изменяет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то в этих случаях составляется уведомление об отсутствии необходимости проведения оценки регулирующего воздействия проекта муниципального нормативного правового акта.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4 статьи 40 изложена в редакции </w:t>
      </w:r>
      <w:hyperlink r:id="rId91"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Муниципальные нормативные правовые акты городского округа «Город Чита», а также иных городских и муниципальных округов и муниципальных районов Забайкальского края, включенных в перечень, указанный в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указанными органами местного самоуправления, в порядке, установленном соответствующим муниципальным нормативным правовым актом.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По результатам проведения экспертизы муниципальных нормативных правовых актов составляется заключение, в котором содержится вывод об отсутствии или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Муниципальные районы, городские и муниципальные округа Забайкальского края включаются в перечень муниципальных районов, городских и муниципальных округов Забайкальского края,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при одновременном соответствии следующим критериям: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(абзац 1 части 7 статьи 40 изложен в редакции </w:t>
      </w:r>
      <w:hyperlink r:id="rId92"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органы местного самоуправления осуществляют полномочия по принятию муниципальных правовых актов в целях решения вопросов местного значения по содействию развитию малого и среднего предпринимательства;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2) органы местного самоуправления осуществляют отдельные государственные полномочия, передаваемые органам местного самоуправления федеральными законами и законами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количество юридических лиц, являющихся коммерческими организациями, и индивидуальных предпринимателей, поставленных на учет в налоговом органе на территории муниципального района, муниципального округа или городского округа Забайкальского края, не менее 100 единиц.</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В соответствии с критериями, определенными частью 7 настоящей статьи, установить, что в перечень муниципальных районов, городских и муниципальных округов Забайкальского края,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являются обязательными, входят городской округ «Город Петровск-Забайкальский», городской округ закрытое административно-территориальное образование поселок Горный, городской округ «Поселок Агинское» и все муниципальные районы и муниципальные округа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8 статьи 40 изложена в редакции </w:t>
      </w:r>
      <w:hyperlink r:id="rId93"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Правительством Забайкальского края исполнительным органом Забайкальского края.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(часть 9 статьи 40 изложена в редакции </w:t>
      </w:r>
      <w:hyperlink r:id="rId94" w:tgtFrame="_blank" w:history="1">
        <w:r w:rsidRPr="001E6B18">
          <w:rPr>
            <w:rFonts w:ascii="Arial" w:eastAsia="Times New Roman" w:hAnsi="Arial" w:cs="Arial"/>
            <w:color w:val="0000FF"/>
            <w:sz w:val="24"/>
            <w:szCs w:val="24"/>
            <w:lang w:eastAsia="ru-RU"/>
          </w:rPr>
          <w:t>закона Забайкальского края от 07.11.2022 № 2107-ЗЗК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(статья 40 дополнена частью 10 в редакции </w:t>
      </w:r>
      <w:hyperlink r:id="rId95" w:tgtFrame="_blank" w:history="1">
        <w:r w:rsidRPr="001E6B18">
          <w:rPr>
            <w:rFonts w:ascii="Arial" w:eastAsia="Times New Roman" w:hAnsi="Arial" w:cs="Arial"/>
            <w:color w:val="0000FF"/>
            <w:sz w:val="24"/>
            <w:szCs w:val="24"/>
            <w:lang w:eastAsia="ru-RU"/>
          </w:rPr>
          <w:t>закона Забайкальского края от 30.12.2021 № 2014-ЗЗК</w:t>
        </w:r>
      </w:hyperlink>
      <w:r w:rsidRPr="001E6B18">
        <w:rPr>
          <w:rFonts w:ascii="Arial" w:eastAsia="Times New Roman" w:hAnsi="Arial" w:cs="Arial"/>
          <w:color w:val="000000"/>
          <w:sz w:val="24"/>
          <w:szCs w:val="24"/>
          <w:lang w:eastAsia="ru-RU"/>
        </w:rPr>
        <w:t>)</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567"/>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br w:type="textWrapping" w:clear="all"/>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Глава 11. ЗАКЛЮЧИТЕЛЬНЫЕ И ПЕРЕХОДНЫЕ ПОЛОЖЕНИЯ</w:t>
      </w:r>
    </w:p>
    <w:p w:rsidR="001E6B18" w:rsidRPr="001E6B18" w:rsidRDefault="001E6B18" w:rsidP="001E6B18">
      <w:pPr>
        <w:shd w:val="clear" w:color="auto" w:fill="FFFFFF"/>
        <w:spacing w:after="0" w:line="240" w:lineRule="auto"/>
        <w:ind w:firstLine="709"/>
        <w:jc w:val="center"/>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41. Срок для приведения в соответствие с настоящим Законом края муниципальных нормативных правовых актов и переходные положения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Уставы муниципальных образований и муниципальные нормативные правовые акты подлежат приведению в соответствие с положениями настоящего Закона края в течение трех месяцев со дня вступления в силу настоящего Закона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xml:space="preserve">2. Положения статьи 13 настоящего Закона края применяются после истечения срока полномочий либо досрочного прекращения полномочий представительного органа муниципального образования, депутата, члена </w:t>
      </w:r>
      <w:r w:rsidRPr="001E6B18">
        <w:rPr>
          <w:rFonts w:ascii="Arial" w:eastAsia="Times New Roman" w:hAnsi="Arial" w:cs="Arial"/>
          <w:color w:val="000000"/>
          <w:sz w:val="24"/>
          <w:szCs w:val="24"/>
          <w:lang w:eastAsia="ru-RU"/>
        </w:rPr>
        <w:lastRenderedPageBreak/>
        <w:t>выборного органа местного самоуправления, выборного должностного лица местного самоуправления, избранных до вступления в силу настоящего Закона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Par3"/>
      <w:bookmarkStart w:id="7" w:name="Par5"/>
      <w:bookmarkEnd w:id="6"/>
      <w:bookmarkEnd w:id="7"/>
      <w:r w:rsidRPr="001E6B18">
        <w:rPr>
          <w:rFonts w:ascii="Arial" w:eastAsia="Times New Roman" w:hAnsi="Arial" w:cs="Arial"/>
          <w:b/>
          <w:bCs/>
          <w:color w:val="000000"/>
          <w:sz w:val="24"/>
          <w:szCs w:val="24"/>
          <w:lang w:eastAsia="ru-RU"/>
        </w:rPr>
        <w:t>Статья 42. Признание утратившими силу отдельных законов Забайкальского края и отдельных положений законов Забайкальского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Со дня вступления в силу настоящего Закона края признать утратившими силу:</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 </w:t>
      </w:r>
      <w:hyperlink r:id="rId96" w:tgtFrame="_blank" w:history="1">
        <w:r w:rsidRPr="001E6B18">
          <w:rPr>
            <w:rFonts w:ascii="Arial" w:eastAsia="Times New Roman" w:hAnsi="Arial" w:cs="Arial"/>
            <w:color w:val="0000FF"/>
            <w:sz w:val="24"/>
            <w:szCs w:val="24"/>
            <w:lang w:eastAsia="ru-RU"/>
          </w:rPr>
          <w:t>Закон Забайкальского края от 5 сентября 2008 года № 30-ЗЗК</w:t>
        </w:r>
      </w:hyperlink>
      <w:r w:rsidRPr="001E6B18">
        <w:rPr>
          <w:rFonts w:ascii="Arial" w:eastAsia="Times New Roman" w:hAnsi="Arial" w:cs="Arial"/>
          <w:color w:val="000000"/>
          <w:sz w:val="24"/>
          <w:szCs w:val="24"/>
          <w:lang w:eastAsia="ru-RU"/>
        </w:rPr>
        <w:t> «О порядке организации и ведения регистра муниципальных нормативных правовых актов Забайкальского края» («Забайкальский рабочий», 6 октября 2008 года, № 187);</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 </w:t>
      </w:r>
      <w:hyperlink r:id="rId97" w:tgtFrame="_blank" w:history="1">
        <w:r w:rsidRPr="001E6B18">
          <w:rPr>
            <w:rFonts w:ascii="Arial" w:eastAsia="Times New Roman" w:hAnsi="Arial" w:cs="Arial"/>
            <w:color w:val="0000FF"/>
            <w:sz w:val="24"/>
            <w:szCs w:val="24"/>
            <w:lang w:eastAsia="ru-RU"/>
          </w:rPr>
          <w:t>Закон Забайкальского края от 18 февраля 2009 года № 132-ЗЗК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порядке организации и ведения регистра муниципальных нормативных правовых актов Забайкальского края» («Забайкальский рабочий», 25 февраля 2009 года, № 35);</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 </w:t>
      </w:r>
      <w:hyperlink r:id="rId98" w:tgtFrame="_blank" w:history="1">
        <w:r w:rsidRPr="001E6B18">
          <w:rPr>
            <w:rFonts w:ascii="Arial" w:eastAsia="Times New Roman" w:hAnsi="Arial" w:cs="Arial"/>
            <w:color w:val="0000FF"/>
            <w:sz w:val="24"/>
            <w:szCs w:val="24"/>
            <w:lang w:eastAsia="ru-RU"/>
          </w:rPr>
          <w:t>Закон Забайкальского края от 28 мая 2009 года № 172-ЗЗК</w:t>
        </w:r>
      </w:hyperlink>
      <w:r w:rsidRPr="001E6B18">
        <w:rPr>
          <w:rFonts w:ascii="Arial" w:eastAsia="Times New Roman" w:hAnsi="Arial" w:cs="Arial"/>
          <w:color w:val="000000"/>
          <w:sz w:val="24"/>
          <w:szCs w:val="24"/>
          <w:lang w:eastAsia="ru-RU"/>
        </w:rPr>
        <w:t> «О внесении изменения в статью 6 Закона Забайкальского края «О порядке организации и ведения регистра муниципальных нормативных правовых актов Забайкальского края» («Забайкальский рабочий», 30 мая 2009 года, № 99-100);</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4) </w:t>
      </w:r>
      <w:hyperlink r:id="rId99" w:tgtFrame="_blank" w:history="1">
        <w:r w:rsidRPr="001E6B18">
          <w:rPr>
            <w:rFonts w:ascii="Arial" w:eastAsia="Times New Roman" w:hAnsi="Arial" w:cs="Arial"/>
            <w:color w:val="0000FF"/>
            <w:sz w:val="24"/>
            <w:szCs w:val="24"/>
            <w:lang w:eastAsia="ru-RU"/>
          </w:rPr>
          <w:t>Закон Забайкальского края от 30 сентября 2009 года № 217-ЗЗК</w:t>
        </w:r>
      </w:hyperlink>
      <w:r w:rsidRPr="001E6B18">
        <w:rPr>
          <w:rFonts w:ascii="Arial" w:eastAsia="Times New Roman" w:hAnsi="Arial" w:cs="Arial"/>
          <w:color w:val="000000"/>
          <w:sz w:val="24"/>
          <w:szCs w:val="24"/>
          <w:lang w:eastAsia="ru-RU"/>
        </w:rPr>
        <w:t> «О наименованиях органов и должностных лиц местного самоуправления в Забайкальском крае» («Забайкальский рабочий», 5 октября 2009 года, № 182);</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5) </w:t>
      </w:r>
      <w:hyperlink r:id="rId100" w:tgtFrame="_blank" w:history="1">
        <w:r w:rsidRPr="001E6B18">
          <w:rPr>
            <w:rFonts w:ascii="Arial" w:eastAsia="Times New Roman" w:hAnsi="Arial" w:cs="Arial"/>
            <w:color w:val="0000FF"/>
            <w:sz w:val="24"/>
            <w:szCs w:val="24"/>
            <w:lang w:eastAsia="ru-RU"/>
          </w:rPr>
          <w:t>Закон Забайкальского края от 11 ноября 2009 года № 253-ЗЗК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порядке организации и ведения регистра муниципальных нормативных правовых актов Забайкальского края» («Забайкальский рабочий», 13 ноября 2009 года, № 211);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6) </w:t>
      </w:r>
      <w:hyperlink r:id="rId101" w:tgtFrame="_blank" w:history="1">
        <w:r w:rsidRPr="001E6B18">
          <w:rPr>
            <w:rFonts w:ascii="Arial" w:eastAsia="Times New Roman" w:hAnsi="Arial" w:cs="Arial"/>
            <w:color w:val="0000FF"/>
            <w:sz w:val="24"/>
            <w:szCs w:val="24"/>
            <w:lang w:eastAsia="ru-RU"/>
          </w:rPr>
          <w:t>Закон Забайкальского края от 29 марта 2010 года № 342-ЗЗК</w:t>
        </w:r>
      </w:hyperlink>
      <w:r w:rsidRPr="001E6B18">
        <w:rPr>
          <w:rFonts w:ascii="Arial" w:eastAsia="Times New Roman" w:hAnsi="Arial" w:cs="Arial"/>
          <w:color w:val="000000"/>
          <w:sz w:val="24"/>
          <w:szCs w:val="24"/>
          <w:lang w:eastAsia="ru-RU"/>
        </w:rPr>
        <w:t> «О внесении изменений в статью 6 Закона Забайкальского края «О порядке организации и ведения регистра муниципальных нормативных правовых </w:t>
      </w:r>
      <w:r w:rsidRPr="001E6B18">
        <w:rPr>
          <w:rFonts w:ascii="Arial" w:eastAsia="Times New Roman" w:hAnsi="Arial" w:cs="Arial"/>
          <w:color w:val="000000"/>
          <w:spacing w:val="-4"/>
          <w:sz w:val="24"/>
          <w:szCs w:val="24"/>
          <w:lang w:eastAsia="ru-RU"/>
        </w:rPr>
        <w:t>актов Забайкальского края» («Забайкальский рабочий», 5 апреля 2010 года, № 56);</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7) </w:t>
      </w:r>
      <w:hyperlink r:id="rId102" w:tgtFrame="_blank" w:history="1">
        <w:r w:rsidRPr="001E6B18">
          <w:rPr>
            <w:rFonts w:ascii="Arial" w:eastAsia="Times New Roman" w:hAnsi="Arial" w:cs="Arial"/>
            <w:color w:val="0000FF"/>
            <w:sz w:val="24"/>
            <w:szCs w:val="24"/>
            <w:lang w:eastAsia="ru-RU"/>
          </w:rPr>
          <w:t>Закон Забайкальского края от 29 ноября 2010 года № 439-ЗЗК</w:t>
        </w:r>
      </w:hyperlink>
      <w:r w:rsidRPr="001E6B18">
        <w:rPr>
          <w:rFonts w:ascii="Arial" w:eastAsia="Times New Roman" w:hAnsi="Arial" w:cs="Arial"/>
          <w:color w:val="000000"/>
          <w:sz w:val="24"/>
          <w:szCs w:val="24"/>
          <w:lang w:eastAsia="ru-RU"/>
        </w:rPr>
        <w:t> «О полномочиях органов государственной власти Забайкальского края по взаимодействию с Ассоциацией «Совет муниципальных образований Забайкальского края» («Забайкальский рабочий», 3 декабря 2010 года, № 233);</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8) </w:t>
      </w:r>
      <w:hyperlink r:id="rId103" w:tgtFrame="_blank" w:history="1">
        <w:r w:rsidRPr="001E6B18">
          <w:rPr>
            <w:rFonts w:ascii="Arial" w:eastAsia="Times New Roman" w:hAnsi="Arial" w:cs="Arial"/>
            <w:color w:val="0000FF"/>
            <w:sz w:val="24"/>
            <w:szCs w:val="24"/>
            <w:lang w:eastAsia="ru-RU"/>
          </w:rPr>
          <w:t>Закон Забайкальского края от 24 декабря 2010 года № 455-ЗЗК</w:t>
        </w:r>
      </w:hyperlink>
      <w:r w:rsidRPr="001E6B18">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(«Забайкальский рабочий», 28 декабря 2010 года, № 252-253);</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9) </w:t>
      </w:r>
      <w:hyperlink r:id="rId104" w:tgtFrame="_blank" w:history="1">
        <w:r w:rsidRPr="001E6B18">
          <w:rPr>
            <w:rFonts w:ascii="Arial" w:eastAsia="Times New Roman" w:hAnsi="Arial" w:cs="Arial"/>
            <w:color w:val="0000FF"/>
            <w:sz w:val="24"/>
            <w:szCs w:val="24"/>
            <w:lang w:eastAsia="ru-RU"/>
          </w:rPr>
          <w:t>Закон Забайкальского края от 12 июля 2011 года № 538-ЗЗК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порядке организации и ведения регистра муниципальных нормативных правовых актов Забайкальского края» («Забайкальский рабочий», 18 июля 2011 года, № 137);</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10) </w:t>
      </w:r>
      <w:hyperlink r:id="rId105" w:tgtFrame="_blank" w:history="1">
        <w:r w:rsidRPr="001E6B18">
          <w:rPr>
            <w:rFonts w:ascii="Arial" w:eastAsia="Times New Roman" w:hAnsi="Arial" w:cs="Arial"/>
            <w:color w:val="0000FF"/>
            <w:sz w:val="24"/>
            <w:szCs w:val="24"/>
            <w:lang w:eastAsia="ru-RU"/>
          </w:rPr>
          <w:t>Закон Забайкальского края от 1 ноября 2011 года № 564-ЗЗК</w:t>
        </w:r>
      </w:hyperlink>
      <w:r w:rsidRPr="001E6B18">
        <w:rPr>
          <w:rFonts w:ascii="Arial" w:eastAsia="Times New Roman" w:hAnsi="Arial" w:cs="Arial"/>
          <w:color w:val="000000"/>
          <w:sz w:val="24"/>
          <w:szCs w:val="24"/>
          <w:lang w:eastAsia="ru-RU"/>
        </w:rPr>
        <w:t> «О внесении изменений в Закон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(«Забайкальский рабочий», 9 ноября 2011 года, № 221);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11) </w:t>
      </w:r>
      <w:hyperlink r:id="rId106" w:tgtFrame="_blank" w:history="1">
        <w:r w:rsidRPr="001E6B18">
          <w:rPr>
            <w:rFonts w:ascii="Arial" w:eastAsia="Times New Roman" w:hAnsi="Arial" w:cs="Arial"/>
            <w:color w:val="0000FF"/>
            <w:sz w:val="24"/>
            <w:szCs w:val="24"/>
            <w:lang w:eastAsia="ru-RU"/>
          </w:rPr>
          <w:t>Закон Забайкальского края от 4 июня 2012 года № 662-ЗЗК</w:t>
        </w:r>
      </w:hyperlink>
      <w:r w:rsidRPr="001E6B18">
        <w:rPr>
          <w:rFonts w:ascii="Arial" w:eastAsia="Times New Roman" w:hAnsi="Arial" w:cs="Arial"/>
          <w:color w:val="000000"/>
          <w:sz w:val="24"/>
          <w:szCs w:val="24"/>
          <w:lang w:eastAsia="ru-RU"/>
        </w:rPr>
        <w:t> «Об отдельных вопросах подготовки проектов законов Забайкальского края, касающихся территориальной организации местного самоуправления, и определении труднодоступных и отдаленных местностей Забайкальского края» («Забайкальский рабочий», 8 июня 2012 года, № 106);</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12) </w:t>
      </w:r>
      <w:hyperlink r:id="rId107" w:tgtFrame="_blank" w:history="1">
        <w:r w:rsidRPr="001E6B18">
          <w:rPr>
            <w:rFonts w:ascii="Arial" w:eastAsia="Times New Roman" w:hAnsi="Arial" w:cs="Arial"/>
            <w:color w:val="0000FF"/>
            <w:sz w:val="24"/>
            <w:szCs w:val="24"/>
            <w:lang w:eastAsia="ru-RU"/>
          </w:rPr>
          <w:t>Закон Забайкальского края от 10 октября 2012 года № 702-ЗЗК</w:t>
        </w:r>
      </w:hyperlink>
      <w:r w:rsidRPr="001E6B18">
        <w:rPr>
          <w:rFonts w:ascii="Arial" w:eastAsia="Times New Roman" w:hAnsi="Arial" w:cs="Arial"/>
          <w:color w:val="000000"/>
          <w:sz w:val="24"/>
          <w:szCs w:val="24"/>
          <w:lang w:eastAsia="ru-RU"/>
        </w:rPr>
        <w:t> «О внесении изменения в часть 1 статьи 3 Закона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(«Забайкальский рабочий», 22 октября 2012 года, № 211);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13) статью 1 </w:t>
      </w:r>
      <w:hyperlink r:id="rId108" w:tgtFrame="_blank" w:history="1">
        <w:r w:rsidRPr="001E6B18">
          <w:rPr>
            <w:rFonts w:ascii="Arial" w:eastAsia="Times New Roman" w:hAnsi="Arial" w:cs="Arial"/>
            <w:color w:val="0000FF"/>
            <w:sz w:val="24"/>
            <w:szCs w:val="24"/>
            <w:lang w:eastAsia="ru-RU"/>
          </w:rPr>
          <w:t>Закона Забайкальского края от 6 ноября 2012 года № 740-ЗЗК</w:t>
        </w:r>
      </w:hyperlink>
      <w:r w:rsidRPr="001E6B18">
        <w:rPr>
          <w:rFonts w:ascii="Arial" w:eastAsia="Times New Roman" w:hAnsi="Arial" w:cs="Arial"/>
          <w:color w:val="000000"/>
          <w:sz w:val="24"/>
          <w:szCs w:val="24"/>
          <w:lang w:eastAsia="ru-RU"/>
        </w:rPr>
        <w:t> «О внесении изменений в отдельные законы Забайкальского края по вопросам организации и ведения регистра муниципальных нормативных правовых актов Забайкальского края» («Забайкальский рабочий», 12 ноября 2012 года, № 220);</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14) статью 1 </w:t>
      </w:r>
      <w:hyperlink r:id="rId109" w:tgtFrame="_blank" w:history="1">
        <w:r w:rsidRPr="001E6B18">
          <w:rPr>
            <w:rFonts w:ascii="Arial" w:eastAsia="Times New Roman" w:hAnsi="Arial" w:cs="Arial"/>
            <w:color w:val="0000FF"/>
            <w:sz w:val="24"/>
            <w:szCs w:val="24"/>
            <w:lang w:eastAsia="ru-RU"/>
          </w:rPr>
          <w:t>Закона Забайкальского края от 25 декабря 2012 года № 763-ЗЗК</w:t>
        </w:r>
      </w:hyperlink>
      <w:r w:rsidRPr="001E6B18">
        <w:rPr>
          <w:rFonts w:ascii="Arial" w:eastAsia="Times New Roman" w:hAnsi="Arial" w:cs="Arial"/>
          <w:color w:val="000000"/>
          <w:sz w:val="24"/>
          <w:szCs w:val="24"/>
          <w:lang w:eastAsia="ru-RU"/>
        </w:rPr>
        <w:t> «О внесении изменений в отдельные законы Забайкальского края» («Забайкальский рабочий», 28 декабря 2012 года, № 248);</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15) </w:t>
      </w:r>
      <w:hyperlink r:id="rId110" w:tgtFrame="_blank" w:history="1">
        <w:r w:rsidRPr="001E6B18">
          <w:rPr>
            <w:rFonts w:ascii="Arial" w:eastAsia="Times New Roman" w:hAnsi="Arial" w:cs="Arial"/>
            <w:color w:val="0000FF"/>
            <w:sz w:val="24"/>
            <w:szCs w:val="24"/>
            <w:lang w:eastAsia="ru-RU"/>
          </w:rPr>
          <w:t>Закон Забайкальского края от 26 декабря 2012 года № 773-ЗЗК</w:t>
        </w:r>
      </w:hyperlink>
      <w:r w:rsidRPr="001E6B18">
        <w:rPr>
          <w:rFonts w:ascii="Arial" w:eastAsia="Times New Roman" w:hAnsi="Arial" w:cs="Arial"/>
          <w:color w:val="000000"/>
          <w:sz w:val="24"/>
          <w:szCs w:val="24"/>
          <w:lang w:eastAsia="ru-RU"/>
        </w:rPr>
        <w:t> «О внесении изменения в пункт 2 части 2 статьи 1 Закона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(«Забайкальский рабочий», 28 декабря 2012 года, № 248);</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16) статью 33 </w:t>
      </w:r>
      <w:hyperlink r:id="rId111" w:tgtFrame="_blank" w:history="1">
        <w:r w:rsidRPr="001E6B18">
          <w:rPr>
            <w:rFonts w:ascii="Arial" w:eastAsia="Times New Roman" w:hAnsi="Arial" w:cs="Arial"/>
            <w:color w:val="0000FF"/>
            <w:sz w:val="24"/>
            <w:szCs w:val="24"/>
            <w:lang w:eastAsia="ru-RU"/>
          </w:rPr>
          <w:t>Закона Забайкальского края от 9 апреля 2014 года № 963-ЗЗК</w:t>
        </w:r>
      </w:hyperlink>
      <w:r w:rsidRPr="001E6B18">
        <w:rPr>
          <w:rFonts w:ascii="Arial" w:eastAsia="Times New Roman" w:hAnsi="Arial" w:cs="Arial"/>
          <w:color w:val="000000"/>
          <w:sz w:val="24"/>
          <w:szCs w:val="24"/>
          <w:lang w:eastAsia="ru-RU"/>
        </w:rPr>
        <w:t> «О внесении изменений в отдельные законы Забайкальского края» («Забайкальский рабочий», 14 апреля 2014 года, № 70);</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17) </w:t>
      </w:r>
      <w:hyperlink r:id="rId112" w:tgtFrame="_blank" w:history="1">
        <w:r w:rsidRPr="001E6B18">
          <w:rPr>
            <w:rFonts w:ascii="Arial" w:eastAsia="Times New Roman" w:hAnsi="Arial" w:cs="Arial"/>
            <w:color w:val="0000FF"/>
            <w:sz w:val="24"/>
            <w:szCs w:val="24"/>
            <w:lang w:eastAsia="ru-RU"/>
          </w:rPr>
          <w:t>Закон Забайкальского края от 3 июня 2014 года № 982-ЗЗК</w:t>
        </w:r>
      </w:hyperlink>
      <w:r w:rsidRPr="001E6B18">
        <w:rPr>
          <w:rFonts w:ascii="Arial" w:eastAsia="Times New Roman" w:hAnsi="Arial" w:cs="Arial"/>
          <w:color w:val="000000"/>
          <w:sz w:val="24"/>
          <w:szCs w:val="24"/>
          <w:lang w:eastAsia="ru-RU"/>
        </w:rPr>
        <w:t> «Об отдельных вопросах формирования органов местного самоуправления в Забайкальском крае» (электронное издание «Эталонный банк правовой информации «Законодательство России», 4 июня 2014 года);</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18) </w:t>
      </w:r>
      <w:hyperlink r:id="rId113" w:tgtFrame="_blank" w:history="1">
        <w:r w:rsidRPr="001E6B18">
          <w:rPr>
            <w:rFonts w:ascii="Arial" w:eastAsia="Times New Roman" w:hAnsi="Arial" w:cs="Arial"/>
            <w:color w:val="0000FF"/>
            <w:sz w:val="24"/>
            <w:szCs w:val="24"/>
            <w:lang w:eastAsia="ru-RU"/>
          </w:rPr>
          <w:t>Закон Забайкальского края от 3 июня 2014 года № 984-ЗЗК</w:t>
        </w:r>
      </w:hyperlink>
      <w:r w:rsidRPr="001E6B18">
        <w:rPr>
          <w:rFonts w:ascii="Arial" w:eastAsia="Times New Roman" w:hAnsi="Arial" w:cs="Arial"/>
          <w:color w:val="000000"/>
          <w:sz w:val="24"/>
          <w:szCs w:val="24"/>
          <w:lang w:eastAsia="ru-RU"/>
        </w:rPr>
        <w:t> «О внесении изменения в пункт 4 статьи 3 Закона Забайкальского края «О наименованиях органов и должностных лиц местного самоуправления в Забайкальском крае» («Забайкальский рабочий», 5 июня 2014 года, № 105);</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19) </w:t>
      </w:r>
      <w:hyperlink r:id="rId114" w:tgtFrame="_blank" w:history="1">
        <w:r w:rsidRPr="001E6B18">
          <w:rPr>
            <w:rFonts w:ascii="Arial" w:eastAsia="Times New Roman" w:hAnsi="Arial" w:cs="Arial"/>
            <w:color w:val="0000FF"/>
            <w:sz w:val="24"/>
            <w:szCs w:val="24"/>
            <w:lang w:eastAsia="ru-RU"/>
          </w:rPr>
          <w:t>Закон Забайкальского края от 16 июня 2014 года № 996-ЗЗК</w:t>
        </w:r>
      </w:hyperlink>
      <w:r w:rsidRPr="001E6B18">
        <w:rPr>
          <w:rFonts w:ascii="Arial" w:eastAsia="Times New Roman" w:hAnsi="Arial" w:cs="Arial"/>
          <w:color w:val="000000"/>
          <w:sz w:val="24"/>
          <w:szCs w:val="24"/>
          <w:lang w:eastAsia="ru-RU"/>
        </w:rPr>
        <w:t> «О внесении изменений в Закон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(«Забайкальский рабочий», 20 июня 2014 года, № 115);</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20) </w:t>
      </w:r>
      <w:hyperlink r:id="rId115" w:tgtFrame="_blank" w:history="1">
        <w:r w:rsidRPr="001E6B18">
          <w:rPr>
            <w:rFonts w:ascii="Arial" w:eastAsia="Times New Roman" w:hAnsi="Arial" w:cs="Arial"/>
            <w:color w:val="0000FF"/>
            <w:sz w:val="24"/>
            <w:szCs w:val="24"/>
            <w:lang w:eastAsia="ru-RU"/>
          </w:rPr>
          <w:t>Закон Забайкальского края от 3 октября 2014 года № 1056-ЗЗК</w:t>
        </w:r>
      </w:hyperlink>
      <w:r w:rsidRPr="001E6B18">
        <w:rPr>
          <w:rFonts w:ascii="Arial" w:eastAsia="Times New Roman" w:hAnsi="Arial" w:cs="Arial"/>
          <w:color w:val="000000"/>
          <w:sz w:val="24"/>
          <w:szCs w:val="24"/>
          <w:lang w:eastAsia="ru-RU"/>
        </w:rPr>
        <w:t>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(«Забайкальский рабочий», 7 октября 2014 года, № 190-195);</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21) </w:t>
      </w:r>
      <w:hyperlink r:id="rId116" w:tgtFrame="_blank" w:history="1">
        <w:r w:rsidRPr="001E6B18">
          <w:rPr>
            <w:rFonts w:ascii="Arial" w:eastAsia="Times New Roman" w:hAnsi="Arial" w:cs="Arial"/>
            <w:color w:val="0000FF"/>
            <w:sz w:val="24"/>
            <w:szCs w:val="24"/>
            <w:lang w:eastAsia="ru-RU"/>
          </w:rPr>
          <w:t>Закон Забайкальского края от 31 октября 2014 года № 1071-ЗЗК</w:t>
        </w:r>
      </w:hyperlink>
      <w:r w:rsidRPr="001E6B18">
        <w:rPr>
          <w:rFonts w:ascii="Arial" w:eastAsia="Times New Roman" w:hAnsi="Arial" w:cs="Arial"/>
          <w:color w:val="000000"/>
          <w:sz w:val="24"/>
          <w:szCs w:val="24"/>
          <w:lang w:eastAsia="ru-RU"/>
        </w:rPr>
        <w:t> «О внесении изменения в статью 2 Закона Забайкальского края «О порядке организации и ведения регистра муниципальных нормативных правовых актов Забайкальского края» («Забайкальский рабочий», 7 ноября 2014 года, № 212);</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22) </w:t>
      </w:r>
      <w:hyperlink r:id="rId117" w:tgtFrame="_blank" w:history="1">
        <w:r w:rsidRPr="001E6B18">
          <w:rPr>
            <w:rFonts w:ascii="Arial" w:eastAsia="Times New Roman" w:hAnsi="Arial" w:cs="Arial"/>
            <w:color w:val="0000FF"/>
            <w:sz w:val="24"/>
            <w:szCs w:val="24"/>
            <w:lang w:eastAsia="ru-RU"/>
          </w:rPr>
          <w:t>Закон Забайкальского края от 31 октября 2014 года № 1074-ЗЗК</w:t>
        </w:r>
      </w:hyperlink>
      <w:r w:rsidRPr="001E6B18">
        <w:rPr>
          <w:rFonts w:ascii="Arial" w:eastAsia="Times New Roman" w:hAnsi="Arial" w:cs="Arial"/>
          <w:color w:val="000000"/>
          <w:sz w:val="24"/>
          <w:szCs w:val="24"/>
          <w:lang w:eastAsia="ru-RU"/>
        </w:rPr>
        <w:t> «О внесении изменения в часть 1 статьи 2 Закона Забайкальского края «Об отдельных вопросах формирования органов местного самоуправления в Забайкальском крае» («Забайкальский рабочий», 7 ноября 2014 года, № 212);</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23) </w:t>
      </w:r>
      <w:hyperlink r:id="rId118" w:tgtFrame="_blank" w:history="1">
        <w:r w:rsidRPr="001E6B18">
          <w:rPr>
            <w:rFonts w:ascii="Arial" w:eastAsia="Times New Roman" w:hAnsi="Arial" w:cs="Arial"/>
            <w:color w:val="0000FF"/>
            <w:sz w:val="24"/>
            <w:szCs w:val="24"/>
            <w:lang w:eastAsia="ru-RU"/>
          </w:rPr>
          <w:t>Закон Забайкальского края от 8 декабря 2014 года № 1099-ЗЗК</w:t>
        </w:r>
      </w:hyperlink>
      <w:r w:rsidRPr="001E6B18">
        <w:rPr>
          <w:rFonts w:ascii="Arial" w:eastAsia="Times New Roman" w:hAnsi="Arial" w:cs="Arial"/>
          <w:color w:val="000000"/>
          <w:sz w:val="24"/>
          <w:szCs w:val="24"/>
          <w:lang w:eastAsia="ru-RU"/>
        </w:rPr>
        <w:t> «О внесении изменений в Закон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(Официальный интернет-портал правовой информации (www.pravo.gov.ru), 9 декабря 2014 года, № 7500201412090007);</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24) </w:t>
      </w:r>
      <w:hyperlink r:id="rId119" w:tgtFrame="_blank" w:history="1">
        <w:r w:rsidRPr="001E6B18">
          <w:rPr>
            <w:rFonts w:ascii="Arial" w:eastAsia="Times New Roman" w:hAnsi="Arial" w:cs="Arial"/>
            <w:color w:val="0000FF"/>
            <w:sz w:val="24"/>
            <w:szCs w:val="24"/>
            <w:lang w:eastAsia="ru-RU"/>
          </w:rPr>
          <w:t>Закон Забайкальского края от 30 апреля 2015 года № 1167-ЗЗК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порядке организации и ведения регистра муниципальных нормативных правовых актов Забайкальского края» (Официальный интернет-портал правовой информации (www.pravo.gov.ru), 30 апреля 2015 года, № 7500201504300011);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25) </w:t>
      </w:r>
      <w:hyperlink r:id="rId120" w:tgtFrame="_blank" w:history="1">
        <w:r w:rsidRPr="001E6B18">
          <w:rPr>
            <w:rFonts w:ascii="Arial" w:eastAsia="Times New Roman" w:hAnsi="Arial" w:cs="Arial"/>
            <w:color w:val="0000FF"/>
            <w:sz w:val="24"/>
            <w:szCs w:val="24"/>
            <w:lang w:eastAsia="ru-RU"/>
          </w:rPr>
          <w:t>Закон Забайкальского края от 30 апреля 2015 года № 1169-ЗЗК</w:t>
        </w:r>
      </w:hyperlink>
      <w:r w:rsidRPr="001E6B18">
        <w:rPr>
          <w:rFonts w:ascii="Arial" w:eastAsia="Times New Roman" w:hAnsi="Arial" w:cs="Arial"/>
          <w:color w:val="000000"/>
          <w:sz w:val="24"/>
          <w:szCs w:val="24"/>
          <w:lang w:eastAsia="ru-RU"/>
        </w:rPr>
        <w:t> «О внесении изменения в статью 2 Закона Забайкальского края «Об отдельных вопросах формирования органов местного самоуправления в Забайкальском крае» (Официальный интернет-портал правовой информации (www.pravo.gov.ru), 30 апреля 2015 года, № 7500201504300003);</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26) </w:t>
      </w:r>
      <w:hyperlink r:id="rId121" w:tgtFrame="_blank" w:history="1">
        <w:r w:rsidRPr="001E6B18">
          <w:rPr>
            <w:rFonts w:ascii="Arial" w:eastAsia="Times New Roman" w:hAnsi="Arial" w:cs="Arial"/>
            <w:color w:val="0000FF"/>
            <w:sz w:val="24"/>
            <w:szCs w:val="24"/>
            <w:lang w:eastAsia="ru-RU"/>
          </w:rPr>
          <w:t>Закон Забайкальского края от 20 ноября 2015 года № 1254-ЗЗК</w:t>
        </w:r>
      </w:hyperlink>
      <w:r w:rsidRPr="001E6B18">
        <w:rPr>
          <w:rFonts w:ascii="Arial" w:eastAsia="Times New Roman" w:hAnsi="Arial" w:cs="Arial"/>
          <w:color w:val="000000"/>
          <w:sz w:val="24"/>
          <w:szCs w:val="24"/>
          <w:lang w:eastAsia="ru-RU"/>
        </w:rPr>
        <w:t> «О внесении изменения в Закон Забайкальского края «Об отдельных вопросах формирования органов местного самоуправления в Забайкальском крае» (Официальный интернет-портал правовой информации (www.pravo.gov.ru), 20 ноября 2015 года, № 7500201511200001);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27) </w:t>
      </w:r>
      <w:hyperlink r:id="rId122" w:tgtFrame="_blank" w:history="1">
        <w:r w:rsidRPr="001E6B18">
          <w:rPr>
            <w:rFonts w:ascii="Arial" w:eastAsia="Times New Roman" w:hAnsi="Arial" w:cs="Arial"/>
            <w:color w:val="0000FF"/>
            <w:sz w:val="24"/>
            <w:szCs w:val="24"/>
            <w:lang w:eastAsia="ru-RU"/>
          </w:rPr>
          <w:t>Закон Забайкальского края от 28 декабря 2015 года № 1278-ЗЗК</w:t>
        </w:r>
      </w:hyperlink>
      <w:r w:rsidRPr="001E6B18">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Забайкальского края» (Официальный интернет-портал правовой </w:t>
      </w:r>
      <w:r w:rsidRPr="001E6B18">
        <w:rPr>
          <w:rFonts w:ascii="Arial" w:eastAsia="Times New Roman" w:hAnsi="Arial" w:cs="Arial"/>
          <w:color w:val="000000"/>
          <w:spacing w:val="-2"/>
          <w:sz w:val="24"/>
          <w:szCs w:val="24"/>
          <w:lang w:eastAsia="ru-RU"/>
        </w:rPr>
        <w:t>информации (www.pravo.gov.ru), 29 декабря 2015 года, № 7500201512290001);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28) </w:t>
      </w:r>
      <w:hyperlink r:id="rId123" w:tgtFrame="_blank" w:history="1">
        <w:r w:rsidRPr="001E6B18">
          <w:rPr>
            <w:rFonts w:ascii="Arial" w:eastAsia="Times New Roman" w:hAnsi="Arial" w:cs="Arial"/>
            <w:color w:val="0000FF"/>
            <w:sz w:val="24"/>
            <w:szCs w:val="24"/>
            <w:lang w:eastAsia="ru-RU"/>
          </w:rPr>
          <w:t>Закон Забайкальского края от 9 марта 2016 года № 1302-ЗЗК</w:t>
        </w:r>
      </w:hyperlink>
      <w:r w:rsidRPr="001E6B18">
        <w:rPr>
          <w:rFonts w:ascii="Arial" w:eastAsia="Times New Roman" w:hAnsi="Arial" w:cs="Arial"/>
          <w:color w:val="000000"/>
          <w:sz w:val="24"/>
          <w:szCs w:val="24"/>
          <w:lang w:eastAsia="ru-RU"/>
        </w:rPr>
        <w:t> «О внесении изменений в статью </w:t>
      </w:r>
      <w:r w:rsidRPr="001E6B18">
        <w:rPr>
          <w:rFonts w:ascii="Arial" w:eastAsia="Times New Roman" w:hAnsi="Arial" w:cs="Arial"/>
          <w:color w:val="000000"/>
          <w:spacing w:val="-6"/>
          <w:sz w:val="24"/>
          <w:szCs w:val="24"/>
          <w:lang w:eastAsia="ru-RU"/>
        </w:rPr>
        <w:t>2 Закона Забайкальского края «Об отдельных вопросах формирования органов местного самоуправления в Забайкальском крае» (Официальный интернет-портал правовой информации (www.pravo.gov.ru),</w:t>
      </w:r>
      <w:r w:rsidRPr="001E6B18">
        <w:rPr>
          <w:rFonts w:ascii="Arial" w:eastAsia="Times New Roman" w:hAnsi="Arial" w:cs="Arial"/>
          <w:color w:val="000000"/>
          <w:sz w:val="24"/>
          <w:szCs w:val="24"/>
          <w:lang w:eastAsia="ru-RU"/>
        </w:rPr>
        <w:t> 11 марта 2016 года, № 7500201603110010);</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29) </w:t>
      </w:r>
      <w:hyperlink r:id="rId124" w:tgtFrame="_blank" w:history="1">
        <w:r w:rsidRPr="001E6B18">
          <w:rPr>
            <w:rFonts w:ascii="Arial" w:eastAsia="Times New Roman" w:hAnsi="Arial" w:cs="Arial"/>
            <w:color w:val="0000FF"/>
            <w:sz w:val="24"/>
            <w:szCs w:val="24"/>
            <w:lang w:eastAsia="ru-RU"/>
          </w:rPr>
          <w:t>Закон Забайкальского края от 26 апреля 2016 года № 1327-ЗЗК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(Официальный интернет-портал правовой информации (www.pravo.gov.ru), 27 апреля 2016 года, № 7500201604270003);</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30) </w:t>
      </w:r>
      <w:hyperlink r:id="rId125" w:tgtFrame="_blank" w:history="1">
        <w:r w:rsidRPr="001E6B18">
          <w:rPr>
            <w:rFonts w:ascii="Arial" w:eastAsia="Times New Roman" w:hAnsi="Arial" w:cs="Arial"/>
            <w:color w:val="0000FF"/>
            <w:sz w:val="24"/>
            <w:szCs w:val="24"/>
            <w:lang w:eastAsia="ru-RU"/>
          </w:rPr>
          <w:t>Закон Забайкальского края от 1 декабря 2016 года № 1416-ЗЗК</w:t>
        </w:r>
      </w:hyperlink>
      <w:r w:rsidRPr="001E6B18">
        <w:rPr>
          <w:rFonts w:ascii="Arial" w:eastAsia="Times New Roman" w:hAnsi="Arial" w:cs="Arial"/>
          <w:color w:val="000000"/>
          <w:sz w:val="24"/>
          <w:szCs w:val="24"/>
          <w:lang w:eastAsia="ru-RU"/>
        </w:rPr>
        <w:t> «О внесении изменений в Закон Забайкальского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(Официальный интернет-портал правовой информации (www.pravo.gov.ru), 5 декабря 2016 года, № 7500201612050006);</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31) </w:t>
      </w:r>
      <w:hyperlink r:id="rId126" w:tgtFrame="_blank" w:history="1">
        <w:r w:rsidRPr="001E6B18">
          <w:rPr>
            <w:rFonts w:ascii="Arial" w:eastAsia="Times New Roman" w:hAnsi="Arial" w:cs="Arial"/>
            <w:color w:val="0000FF"/>
            <w:sz w:val="24"/>
            <w:szCs w:val="24"/>
            <w:lang w:eastAsia="ru-RU"/>
          </w:rPr>
          <w:t>Закон Забайкальского края от 27 декабря 2016 года № 1445-ЗЗК</w:t>
        </w:r>
      </w:hyperlink>
      <w:r w:rsidRPr="001E6B18">
        <w:rPr>
          <w:rFonts w:ascii="Arial" w:eastAsia="Times New Roman" w:hAnsi="Arial" w:cs="Arial"/>
          <w:color w:val="000000"/>
          <w:sz w:val="24"/>
          <w:szCs w:val="24"/>
          <w:lang w:eastAsia="ru-RU"/>
        </w:rPr>
        <w:t> «О внесении изменений в Закон Забайкальского края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(Официальный интернет-портал правовой информации (www.pravo.gov.ru), 28 декабря 2016 года, № 7500201612280016);</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32) </w:t>
      </w:r>
      <w:hyperlink r:id="rId127" w:tgtFrame="_blank" w:history="1">
        <w:r w:rsidRPr="001E6B18">
          <w:rPr>
            <w:rFonts w:ascii="Arial" w:eastAsia="Times New Roman" w:hAnsi="Arial" w:cs="Arial"/>
            <w:color w:val="0000FF"/>
            <w:sz w:val="24"/>
            <w:szCs w:val="24"/>
            <w:lang w:eastAsia="ru-RU"/>
          </w:rPr>
          <w:t>Закон Забайкальского края от 6 июня 2017 года № 1481-ЗЗК</w:t>
        </w:r>
      </w:hyperlink>
      <w:r w:rsidRPr="001E6B18">
        <w:rPr>
          <w:rFonts w:ascii="Arial" w:eastAsia="Times New Roman" w:hAnsi="Arial" w:cs="Arial"/>
          <w:color w:val="000000"/>
          <w:sz w:val="24"/>
          <w:szCs w:val="24"/>
          <w:lang w:eastAsia="ru-RU"/>
        </w:rPr>
        <w:t> «</w:t>
      </w:r>
      <w:r w:rsidRPr="001E6B18">
        <w:rPr>
          <w:rFonts w:ascii="Arial" w:eastAsia="Times New Roman" w:hAnsi="Arial" w:cs="Arial"/>
          <w:color w:val="000000"/>
          <w:spacing w:val="-4"/>
          <w:sz w:val="24"/>
          <w:szCs w:val="24"/>
          <w:lang w:eastAsia="ru-RU"/>
        </w:rPr>
        <w:t>О внесении изменения в статью 2 Закона Забайкальского края «Об отдельных вопросах формирования органов местного самоуправления в Забайкальском </w:t>
      </w:r>
      <w:r w:rsidRPr="001E6B18">
        <w:rPr>
          <w:rFonts w:ascii="Arial" w:eastAsia="Times New Roman" w:hAnsi="Arial" w:cs="Arial"/>
          <w:color w:val="000000"/>
          <w:spacing w:val="-6"/>
          <w:sz w:val="24"/>
          <w:szCs w:val="24"/>
          <w:lang w:eastAsia="ru-RU"/>
        </w:rPr>
        <w:t>крае» (Официальный интернет-портал правовой информации (www.pravo.gov.ru),</w:t>
      </w:r>
      <w:r w:rsidRPr="001E6B18">
        <w:rPr>
          <w:rFonts w:ascii="Arial" w:eastAsia="Times New Roman" w:hAnsi="Arial" w:cs="Arial"/>
          <w:color w:val="000000"/>
          <w:sz w:val="24"/>
          <w:szCs w:val="24"/>
          <w:lang w:eastAsia="ru-RU"/>
        </w:rPr>
        <w:t> 7 июня 2017 года, № 7500201706070001);</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33) статью 2 </w:t>
      </w:r>
      <w:hyperlink r:id="rId128" w:tgtFrame="_blank" w:history="1">
        <w:r w:rsidRPr="001E6B18">
          <w:rPr>
            <w:rFonts w:ascii="Arial" w:eastAsia="Times New Roman" w:hAnsi="Arial" w:cs="Arial"/>
            <w:color w:val="0000FF"/>
            <w:sz w:val="24"/>
            <w:szCs w:val="24"/>
            <w:lang w:eastAsia="ru-RU"/>
          </w:rPr>
          <w:t>Закона Забайкальского края от 4 октября 2017 года № 1511-ЗЗК</w:t>
        </w:r>
      </w:hyperlink>
      <w:r w:rsidRPr="001E6B18">
        <w:rPr>
          <w:rFonts w:ascii="Arial" w:eastAsia="Times New Roman" w:hAnsi="Arial" w:cs="Arial"/>
          <w:color w:val="000000"/>
          <w:sz w:val="24"/>
          <w:szCs w:val="24"/>
          <w:lang w:eastAsia="ru-RU"/>
        </w:rPr>
        <w:t> «О внесении изменений в отдельные законы Забайкальского </w:t>
      </w:r>
      <w:r w:rsidRPr="001E6B18">
        <w:rPr>
          <w:rFonts w:ascii="Arial" w:eastAsia="Times New Roman" w:hAnsi="Arial" w:cs="Arial"/>
          <w:color w:val="000000"/>
          <w:spacing w:val="-6"/>
          <w:sz w:val="24"/>
          <w:szCs w:val="24"/>
          <w:lang w:eastAsia="ru-RU"/>
        </w:rPr>
        <w:t>края» (Официальный интернет-портал правовой информации (www.pravo.gov.ru), </w:t>
      </w:r>
      <w:r w:rsidRPr="001E6B18">
        <w:rPr>
          <w:rFonts w:ascii="Arial" w:eastAsia="Times New Roman" w:hAnsi="Arial" w:cs="Arial"/>
          <w:color w:val="000000"/>
          <w:sz w:val="24"/>
          <w:szCs w:val="24"/>
          <w:lang w:eastAsia="ru-RU"/>
        </w:rPr>
        <w:t>9 октября 2017 года, № 7500201710090004);</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lastRenderedPageBreak/>
        <w:t>34) </w:t>
      </w:r>
      <w:hyperlink r:id="rId129" w:tgtFrame="_blank" w:history="1">
        <w:r w:rsidRPr="001E6B18">
          <w:rPr>
            <w:rFonts w:ascii="Arial" w:eastAsia="Times New Roman" w:hAnsi="Arial" w:cs="Arial"/>
            <w:color w:val="0000FF"/>
            <w:sz w:val="24"/>
            <w:szCs w:val="24"/>
            <w:lang w:eastAsia="ru-RU"/>
          </w:rPr>
          <w:t>Закон Забайкальского края от 4 марта 2019 года № 1697-ЗЗК</w:t>
        </w:r>
      </w:hyperlink>
      <w:r w:rsidRPr="001E6B18">
        <w:rPr>
          <w:rFonts w:ascii="Arial" w:eastAsia="Times New Roman" w:hAnsi="Arial" w:cs="Arial"/>
          <w:color w:val="000000"/>
          <w:sz w:val="24"/>
          <w:szCs w:val="24"/>
          <w:lang w:eastAsia="ru-RU"/>
        </w:rPr>
        <w:t> «О некоторых вопросах деятельности старост сельских населенных пунктов в Забайкальском крае» (Официальный интернет-портал правовой информации (www.pravo.gov.ru), 5 марта 2019 года, № 7500201903050005);</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35) статью 3 </w:t>
      </w:r>
      <w:hyperlink r:id="rId130" w:tgtFrame="_blank" w:history="1">
        <w:r w:rsidRPr="001E6B18">
          <w:rPr>
            <w:rFonts w:ascii="Arial" w:eastAsia="Times New Roman" w:hAnsi="Arial" w:cs="Arial"/>
            <w:color w:val="0000FF"/>
            <w:sz w:val="24"/>
            <w:szCs w:val="24"/>
            <w:lang w:eastAsia="ru-RU"/>
          </w:rPr>
          <w:t>Закона Забайкальского края от 21 июня 2019 года </w:t>
        </w:r>
        <w:r w:rsidRPr="001E6B18">
          <w:rPr>
            <w:rFonts w:ascii="Arial" w:eastAsia="Times New Roman" w:hAnsi="Arial" w:cs="Arial"/>
            <w:color w:val="0000FF"/>
            <w:spacing w:val="-2"/>
            <w:sz w:val="24"/>
            <w:szCs w:val="24"/>
            <w:lang w:eastAsia="ru-RU"/>
          </w:rPr>
          <w:t>№ 1734-ЗЗК</w:t>
        </w:r>
      </w:hyperlink>
      <w:r w:rsidRPr="001E6B18">
        <w:rPr>
          <w:rFonts w:ascii="Arial" w:eastAsia="Times New Roman" w:hAnsi="Arial" w:cs="Arial"/>
          <w:color w:val="000000"/>
          <w:spacing w:val="-2"/>
          <w:sz w:val="24"/>
          <w:szCs w:val="24"/>
          <w:lang w:eastAsia="ru-RU"/>
        </w:rPr>
        <w:t> «О внесении изменений в отдельные законы Забайкальского края» (Официальный интернет-портал правовой информации (www.pravo.gov.ru),</w:t>
      </w:r>
      <w:r w:rsidRPr="001E6B18">
        <w:rPr>
          <w:rFonts w:ascii="Arial" w:eastAsia="Times New Roman" w:hAnsi="Arial" w:cs="Arial"/>
          <w:color w:val="000000"/>
          <w:sz w:val="24"/>
          <w:szCs w:val="24"/>
          <w:lang w:eastAsia="ru-RU"/>
        </w:rPr>
        <w:t> 24 июня 2019 года, № 7500201906240014).</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b/>
          <w:bCs/>
          <w:color w:val="000000"/>
          <w:sz w:val="24"/>
          <w:szCs w:val="24"/>
          <w:lang w:eastAsia="ru-RU"/>
        </w:rPr>
        <w:t>Статья 43. Вступление в силу настоящего Закона края</w:t>
      </w:r>
    </w:p>
    <w:p w:rsidR="001E6B18" w:rsidRPr="001E6B18" w:rsidRDefault="001E6B18" w:rsidP="001E6B18">
      <w:pPr>
        <w:shd w:val="clear" w:color="auto" w:fill="FFFFFF"/>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Настоящий Закон края вступает в силу через десять дней после дня его официального опубликования.</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both"/>
        <w:rPr>
          <w:rFonts w:ascii="Arial" w:eastAsia="Times New Roman" w:hAnsi="Arial" w:cs="Arial"/>
          <w:color w:val="000000"/>
          <w:sz w:val="24"/>
          <w:szCs w:val="24"/>
          <w:lang w:eastAsia="ru-RU"/>
        </w:rPr>
      </w:pPr>
      <w:r w:rsidRPr="001E6B18">
        <w:rPr>
          <w:rFonts w:ascii="Arial" w:eastAsia="Times New Roman" w:hAnsi="Arial" w:cs="Arial"/>
          <w:color w:val="000000"/>
          <w:sz w:val="24"/>
          <w:szCs w:val="24"/>
          <w:lang w:eastAsia="ru-RU"/>
        </w:rPr>
        <w:t> </w:t>
      </w:r>
    </w:p>
    <w:tbl>
      <w:tblPr>
        <w:tblW w:w="14265" w:type="dxa"/>
        <w:jc w:val="right"/>
        <w:tblCellMar>
          <w:left w:w="0" w:type="dxa"/>
          <w:right w:w="0" w:type="dxa"/>
        </w:tblCellMar>
        <w:tblLook w:val="04A0" w:firstRow="1" w:lastRow="0" w:firstColumn="1" w:lastColumn="0" w:noHBand="0" w:noVBand="1"/>
      </w:tblPr>
      <w:tblGrid>
        <w:gridCol w:w="7140"/>
        <w:gridCol w:w="813"/>
        <w:gridCol w:w="6312"/>
      </w:tblGrid>
      <w:tr w:rsidR="001E6B18" w:rsidRPr="001E6B18" w:rsidTr="001E6B18">
        <w:trPr>
          <w:trHeight w:val="1559"/>
          <w:jc w:val="right"/>
        </w:trPr>
        <w:tc>
          <w:tcPr>
            <w:tcW w:w="6817" w:type="dxa"/>
            <w:tcMar>
              <w:top w:w="0" w:type="dxa"/>
              <w:left w:w="108" w:type="dxa"/>
              <w:bottom w:w="0" w:type="dxa"/>
              <w:right w:w="108" w:type="dxa"/>
            </w:tcMar>
            <w:hideMark/>
          </w:tcPr>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И.о. Председателя Законодательного</w:t>
            </w:r>
            <w:r w:rsidRPr="001E6B18">
              <w:rPr>
                <w:rFonts w:ascii="Times New Roman" w:eastAsia="Times New Roman" w:hAnsi="Times New Roman" w:cs="Times New Roman"/>
                <w:sz w:val="24"/>
                <w:szCs w:val="24"/>
                <w:lang w:eastAsia="ru-RU"/>
              </w:rPr>
              <w:br/>
            </w:r>
            <w:r w:rsidRPr="001E6B18">
              <w:rPr>
                <w:rFonts w:ascii="Arial" w:eastAsia="Times New Roman" w:hAnsi="Arial" w:cs="Arial"/>
                <w:color w:val="000000"/>
                <w:sz w:val="24"/>
                <w:szCs w:val="24"/>
                <w:lang w:eastAsia="ru-RU"/>
              </w:rPr>
              <w:t>Собрания Забайкальского края</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Д.Н. Тюрюханов</w:t>
            </w:r>
          </w:p>
        </w:tc>
        <w:tc>
          <w:tcPr>
            <w:tcW w:w="776" w:type="dxa"/>
            <w:tcMar>
              <w:top w:w="0" w:type="dxa"/>
              <w:left w:w="108" w:type="dxa"/>
              <w:bottom w:w="0" w:type="dxa"/>
              <w:right w:w="108" w:type="dxa"/>
            </w:tcMar>
            <w:hideMark/>
          </w:tcPr>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 </w:t>
            </w:r>
          </w:p>
        </w:tc>
        <w:tc>
          <w:tcPr>
            <w:tcW w:w="6026" w:type="dxa"/>
            <w:tcMar>
              <w:top w:w="0" w:type="dxa"/>
              <w:left w:w="108" w:type="dxa"/>
              <w:bottom w:w="0" w:type="dxa"/>
              <w:right w:w="108" w:type="dxa"/>
            </w:tcMar>
            <w:hideMark/>
          </w:tcPr>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Губернатор</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Забайкальского края</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 </w:t>
            </w:r>
          </w:p>
          <w:p w:rsidR="001E6B18" w:rsidRPr="001E6B18" w:rsidRDefault="001E6B18" w:rsidP="001E6B18">
            <w:pPr>
              <w:spacing w:after="0" w:line="240" w:lineRule="auto"/>
              <w:ind w:firstLine="709"/>
              <w:jc w:val="right"/>
              <w:rPr>
                <w:rFonts w:ascii="Times New Roman" w:eastAsia="Times New Roman" w:hAnsi="Times New Roman" w:cs="Times New Roman"/>
                <w:sz w:val="24"/>
                <w:szCs w:val="24"/>
                <w:lang w:eastAsia="ru-RU"/>
              </w:rPr>
            </w:pPr>
            <w:r w:rsidRPr="001E6B18">
              <w:rPr>
                <w:rFonts w:ascii="Arial" w:eastAsia="Times New Roman" w:hAnsi="Arial" w:cs="Arial"/>
                <w:color w:val="000000"/>
                <w:sz w:val="24"/>
                <w:szCs w:val="24"/>
                <w:lang w:eastAsia="ru-RU"/>
              </w:rPr>
              <w:t>А.М. Осипов</w:t>
            </w:r>
          </w:p>
        </w:tc>
      </w:tr>
    </w:tbl>
    <w:p w:rsidR="00B86FE5" w:rsidRDefault="00B86FE5">
      <w:bookmarkStart w:id="8" w:name="_GoBack"/>
      <w:bookmarkEnd w:id="8"/>
    </w:p>
    <w:sectPr w:rsidR="00B8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12"/>
    <w:rsid w:val="00065612"/>
    <w:rsid w:val="001E6B18"/>
    <w:rsid w:val="00B86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B18"/>
    <w:rPr>
      <w:color w:val="0000FF"/>
      <w:u w:val="single"/>
    </w:rPr>
  </w:style>
  <w:style w:type="character" w:styleId="a5">
    <w:name w:val="FollowedHyperlink"/>
    <w:basedOn w:val="a0"/>
    <w:uiPriority w:val="99"/>
    <w:semiHidden/>
    <w:unhideWhenUsed/>
    <w:rsid w:val="001E6B18"/>
    <w:rPr>
      <w:color w:val="800080"/>
      <w:u w:val="single"/>
    </w:rPr>
  </w:style>
  <w:style w:type="character" w:customStyle="1" w:styleId="hyperlink">
    <w:name w:val="hyperlink"/>
    <w:basedOn w:val="a0"/>
    <w:rsid w:val="001E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6B18"/>
    <w:rPr>
      <w:color w:val="0000FF"/>
      <w:u w:val="single"/>
    </w:rPr>
  </w:style>
  <w:style w:type="character" w:styleId="a5">
    <w:name w:val="FollowedHyperlink"/>
    <w:basedOn w:val="a0"/>
    <w:uiPriority w:val="99"/>
    <w:semiHidden/>
    <w:unhideWhenUsed/>
    <w:rsid w:val="001E6B18"/>
    <w:rPr>
      <w:color w:val="800080"/>
      <w:u w:val="single"/>
    </w:rPr>
  </w:style>
  <w:style w:type="character" w:customStyle="1" w:styleId="hyperlink">
    <w:name w:val="hyperlink"/>
    <w:basedOn w:val="a0"/>
    <w:rsid w:val="001E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D47B7BC7-BB2C-4D63-8C4A-0B504142B13C" TargetMode="External"/><Relationship Id="rId117" Type="http://schemas.openxmlformats.org/officeDocument/2006/relationships/hyperlink" Target="https://pravo-search.minjust.ru/bigs/showDocument.html?id=76C4A544-78AA-4F41-A832-CFDDD2B800E1" TargetMode="External"/><Relationship Id="rId21"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DE6D8619-B2C6-4894-9C06-A0A6B4BF6C8C" TargetMode="External"/><Relationship Id="rId47" Type="http://schemas.openxmlformats.org/officeDocument/2006/relationships/hyperlink" Target="https://pravo-search.minjust.ru/bigs/showDocument.html?id=DE6D8619-B2C6-4894-9C06-A0A6B4BF6C8C" TargetMode="External"/><Relationship Id="rId63" Type="http://schemas.openxmlformats.org/officeDocument/2006/relationships/hyperlink" Target="https://pravo-search.minjust.ru/bigs/showDocument.html?id=DC4FFA57-ABB3-4832-B9D5-126D2A8F690A" TargetMode="External"/><Relationship Id="rId68" Type="http://schemas.openxmlformats.org/officeDocument/2006/relationships/hyperlink" Target="https://pravo-search.minjust.ru/bigs/showDocument.html?id=46B95BD8-2F11-43DC-99C0-DC1D069D50DF" TargetMode="External"/><Relationship Id="rId84" Type="http://schemas.openxmlformats.org/officeDocument/2006/relationships/hyperlink" Target="https://pravo-search.minjust.ru/bigs/showDocument.html?id=CC5F3EEB-70AF-4894-BBAB-AE35FF987490" TargetMode="External"/><Relationship Id="rId89" Type="http://schemas.openxmlformats.org/officeDocument/2006/relationships/hyperlink" Target="https://pravo-search.minjust.ru/bigs/showDocument.html?id=9CDFAE7C-FC06-459E-9F4B-30A751FC8D8C" TargetMode="External"/><Relationship Id="rId112" Type="http://schemas.openxmlformats.org/officeDocument/2006/relationships/hyperlink" Target="https://pravo-search.minjust.ru/bigs/showDocument.html?id=3C72B534-F03C-4932-B296-1A426A858B47" TargetMode="External"/><Relationship Id="rId16" Type="http://schemas.openxmlformats.org/officeDocument/2006/relationships/hyperlink" Target="https://pravo-search.minjust.ru/bigs/showDocument.html?id=09AB0443-ADD8-4896-9A01-AEF27C6056A4" TargetMode="External"/><Relationship Id="rId107" Type="http://schemas.openxmlformats.org/officeDocument/2006/relationships/hyperlink" Target="https://pravo-search.minjust.ru/bigs/showDocument.html?id=437B9024-3F6A-4FEF-83E1-83438B365C33" TargetMode="External"/><Relationship Id="rId11" Type="http://schemas.openxmlformats.org/officeDocument/2006/relationships/hyperlink" Target="https://pravo-search.minjust.ru/bigs/showDocument.html?id=DE6D8619-B2C6-4894-9C06-A0A6B4BF6C8C" TargetMode="External"/><Relationship Id="rId32" Type="http://schemas.openxmlformats.org/officeDocument/2006/relationships/hyperlink" Target="https://pravo-search.minjust.ru/bigs/showDocument.html?id=D47B7BC7-BB2C-4D63-8C4A-0B504142B13C" TargetMode="External"/><Relationship Id="rId37" Type="http://schemas.openxmlformats.org/officeDocument/2006/relationships/hyperlink" Target="https://pravo-search.minjust.ru/bigs/showDocument.html?id=D47B7BC7-BB2C-4D63-8C4A-0B504142B13C" TargetMode="External"/><Relationship Id="rId53" Type="http://schemas.openxmlformats.org/officeDocument/2006/relationships/hyperlink" Target="https://pravo-search.minjust.ru/bigs/showDocument.html?id=D47B7BC7-BB2C-4D63-8C4A-0B504142B13C" TargetMode="External"/><Relationship Id="rId58" Type="http://schemas.openxmlformats.org/officeDocument/2006/relationships/hyperlink" Target="https://pravo-search.minjust.ru/bigs/showDocument.html?id=3886B9CD-D3F8-4ABE-A3F3-92D30DF81DC1" TargetMode="External"/><Relationship Id="rId74" Type="http://schemas.openxmlformats.org/officeDocument/2006/relationships/hyperlink" Target="https://pravo-search.minjust.ru/bigs/showDocument.html?id=40CB094D-4C2A-4C4A-9DCF-7A069FBF9A4B" TargetMode="External"/><Relationship Id="rId79" Type="http://schemas.openxmlformats.org/officeDocument/2006/relationships/hyperlink" Target="https://pravo-search.minjust.ru/bigs/showDocument.html?id=186AD8B7-517C-428D-9F7B-AE5AAB70055B" TargetMode="External"/><Relationship Id="rId102" Type="http://schemas.openxmlformats.org/officeDocument/2006/relationships/hyperlink" Target="https://pravo-search.minjust.ru/bigs/showDocument.html?id=57EE810A-0EAE-41FC-9C25-C4100C0F8F72" TargetMode="External"/><Relationship Id="rId123" Type="http://schemas.openxmlformats.org/officeDocument/2006/relationships/hyperlink" Target="https://pravo-search.minjust.ru/bigs/showDocument.html?id=F65698D3-7A43-4035-9348-FB8B88D846BC" TargetMode="External"/><Relationship Id="rId128" Type="http://schemas.openxmlformats.org/officeDocument/2006/relationships/hyperlink" Target="https://pravo-search.minjust.ru/bigs/showDocument.html?id=6393BE33-2D51-49D5-84AE-6A12D28CB428" TargetMode="External"/><Relationship Id="rId5" Type="http://schemas.openxmlformats.org/officeDocument/2006/relationships/hyperlink" Target="https://pravo-search.minjust.ru/bigs/showDocument.html?id=D47B7BC7-BB2C-4D63-8C4A-0B504142B13C" TargetMode="External"/><Relationship Id="rId90" Type="http://schemas.openxmlformats.org/officeDocument/2006/relationships/hyperlink" Target="https://pravo-search.minjust.ru/bigs/showDocument.html?id=094F44A6-F68D-46CA-A924-51AAE1B77B1F" TargetMode="External"/><Relationship Id="rId95" Type="http://schemas.openxmlformats.org/officeDocument/2006/relationships/hyperlink" Target="https://pravo-search.minjust.ru/bigs/showDocument.html?id=094F44A6-F68D-46CA-A924-51AAE1B77B1F" TargetMode="External"/><Relationship Id="rId19" Type="http://schemas.openxmlformats.org/officeDocument/2006/relationships/hyperlink" Target="https://pravo-search.minjust.ru/bigs/showDocument.html?id=F80A2ECD-4730-41F1-A92F-CEFF93AE912F" TargetMode="External"/><Relationship Id="rId14" Type="http://schemas.openxmlformats.org/officeDocument/2006/relationships/hyperlink" Target="https://pravo-search.minjust.ru/bigs/showDocument.html?id=12A1C46D-4C1E-420C-AC16-958392004D2D" TargetMode="External"/><Relationship Id="rId22"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D47B7BC7-BB2C-4D63-8C4A-0B504142B13C" TargetMode="External"/><Relationship Id="rId30" Type="http://schemas.openxmlformats.org/officeDocument/2006/relationships/hyperlink" Target="https://pravo-search.minjust.ru/bigs/showDocument.html?id=D47B7BC7-BB2C-4D63-8C4A-0B504142B13C" TargetMode="External"/><Relationship Id="rId35" Type="http://schemas.openxmlformats.org/officeDocument/2006/relationships/hyperlink" Target="https://pravo-search.minjust.ru/bigs/showDocument.html?id=46B95BD8-2F11-43DC-99C0-DC1D069D50DF" TargetMode="External"/><Relationship Id="rId43" Type="http://schemas.openxmlformats.org/officeDocument/2006/relationships/hyperlink" Target="https://pravo-search.minjust.ru/bigs/showDocument.html?id=DE6D8619-B2C6-4894-9C06-A0A6B4BF6C8C" TargetMode="External"/><Relationship Id="rId48" Type="http://schemas.openxmlformats.org/officeDocument/2006/relationships/hyperlink" Target="https://pravo-search.minjust.ru/bigs/showDocument.html?id=DE6D8619-B2C6-4894-9C06-A0A6B4BF6C8C" TargetMode="External"/><Relationship Id="rId56" Type="http://schemas.openxmlformats.org/officeDocument/2006/relationships/hyperlink" Target="https://pravo-search.minjust.ru/bigs/showDocument.html?id=DC4FFA57-ABB3-4832-B9D5-126D2A8F690A" TargetMode="External"/><Relationship Id="rId64" Type="http://schemas.openxmlformats.org/officeDocument/2006/relationships/hyperlink" Target="https://pravo-search.minjust.ru/bigs/showDocument.html?id=E0EECDA6-5EFD-489E-8E11-547D1315BB5B" TargetMode="External"/><Relationship Id="rId69" Type="http://schemas.openxmlformats.org/officeDocument/2006/relationships/hyperlink" Target="https://pravo-search.minjust.ru/bigs/showDocument.html?id=D47B7BC7-BB2C-4D63-8C4A-0B504142B13C" TargetMode="External"/><Relationship Id="rId77" Type="http://schemas.openxmlformats.org/officeDocument/2006/relationships/hyperlink" Target="https://pravo-search.minjust.ru/bigs/showDocument.html?id=40CB094D-4C2A-4C4A-9DCF-7A069FBF9A4B" TargetMode="External"/><Relationship Id="rId100" Type="http://schemas.openxmlformats.org/officeDocument/2006/relationships/hyperlink" Target="https://pravo-search.minjust.ru/bigs/showDocument.html?id=3ECA9A7F-5CFF-48CF-BC10-7B546B52DC96" TargetMode="External"/><Relationship Id="rId105" Type="http://schemas.openxmlformats.org/officeDocument/2006/relationships/hyperlink" Target="https://pravo-search.minjust.ru/bigs/showDocument.html?id=ADF258CB-F166-422B-BF68-CCD3B2D4BD44" TargetMode="External"/><Relationship Id="rId113" Type="http://schemas.openxmlformats.org/officeDocument/2006/relationships/hyperlink" Target="https://pravo-search.minjust.ru/bigs/showDocument.html?id=88F815D2-E26E-4F08-B803-CB4C8157992E" TargetMode="External"/><Relationship Id="rId118" Type="http://schemas.openxmlformats.org/officeDocument/2006/relationships/hyperlink" Target="https://pravo-search.minjust.ru/bigs/showDocument.html?id=BC476F83-58CD-43D2-8DF4-4CEFB82AAA5D" TargetMode="External"/><Relationship Id="rId126" Type="http://schemas.openxmlformats.org/officeDocument/2006/relationships/hyperlink" Target="https://pravo-search.minjust.ru/bigs/showDocument.html?id=92B2CF77-42E8-41C2-9F8F-A025EE456F83" TargetMode="External"/><Relationship Id="rId8" Type="http://schemas.openxmlformats.org/officeDocument/2006/relationships/hyperlink" Target="https://pravo-search.minjust.ru/bigs/showDocument.html?id=2C455BFB-1CA8-41A1-801A-2FE5AE9DAE04" TargetMode="External"/><Relationship Id="rId51" Type="http://schemas.openxmlformats.org/officeDocument/2006/relationships/hyperlink" Target="https://pravo-search.minjust.ru/bigs/showDocument.html?id=D47B7BC7-BB2C-4D63-8C4A-0B504142B13C" TargetMode="External"/><Relationship Id="rId72" Type="http://schemas.openxmlformats.org/officeDocument/2006/relationships/hyperlink" Target="https://pravo-search.minjust.ru/bigs/showDocument.html?id=186AD8B7-517C-428D-9F7B-AE5AAB70055B" TargetMode="External"/><Relationship Id="rId80" Type="http://schemas.openxmlformats.org/officeDocument/2006/relationships/hyperlink" Target="https://pravo-search.minjust.ru/bigs/showDocument.html?id=2C455BFB-1CA8-41A1-801A-2FE5AE9DAE04" TargetMode="External"/><Relationship Id="rId85" Type="http://schemas.openxmlformats.org/officeDocument/2006/relationships/hyperlink" Target="https://pravo-search.minjust.ru/bigs/showDocument.html?id=2C455BFB-1CA8-41A1-801A-2FE5AE9DAE04" TargetMode="External"/><Relationship Id="rId93" Type="http://schemas.openxmlformats.org/officeDocument/2006/relationships/hyperlink" Target="https://pravo-search.minjust.ru/bigs/showDocument.html?id=094F44A6-F68D-46CA-A924-51AAE1B77B1F" TargetMode="External"/><Relationship Id="rId98" Type="http://schemas.openxmlformats.org/officeDocument/2006/relationships/hyperlink" Target="https://pravo-search.minjust.ru/bigs/showDocument.html?id=C7071B6E-4303-47C1-8E9A-E1D140869A08" TargetMode="External"/><Relationship Id="rId121" Type="http://schemas.openxmlformats.org/officeDocument/2006/relationships/hyperlink" Target="https://pravo-search.minjust.ru/bigs/showDocument.html?id=F5B635E8-7E46-4E2E-854E-ED1C19E88EB7" TargetMode="External"/><Relationship Id="rId3" Type="http://schemas.openxmlformats.org/officeDocument/2006/relationships/settings" Target="settings.xml"/><Relationship Id="rId12" Type="http://schemas.openxmlformats.org/officeDocument/2006/relationships/hyperlink" Target="https://pravo-search.minjust.ru/bigs/showDocument.html?id=875582F6-BE31-42AF-B458-9057847A0E62" TargetMode="External"/><Relationship Id="rId17" Type="http://schemas.openxmlformats.org/officeDocument/2006/relationships/hyperlink" Target="https://pravo-search.minjust.ru/bigs/showDocument.html?id=8FA4E77E-4C8A-4712-836F-0D1FEC69E380" TargetMode="External"/><Relationship Id="rId25" Type="http://schemas.openxmlformats.org/officeDocument/2006/relationships/hyperlink" Target="https://pravo-search.minjust.ru/bigs/showDocument.html?id=8DD6556D-384B-4902-BE72-7BE1151FA8FC" TargetMode="External"/><Relationship Id="rId33" Type="http://schemas.openxmlformats.org/officeDocument/2006/relationships/hyperlink" Target="https://pravo-search.minjust.ru/bigs/showDocument.html?id=D47B7BC7-BB2C-4D63-8C4A-0B504142B13C" TargetMode="External"/><Relationship Id="rId38" Type="http://schemas.openxmlformats.org/officeDocument/2006/relationships/hyperlink" Target="https://pravo-search.minjust.ru/bigs/showDocument.html?id=AB8CD4C4-8D82-444E-83C5-FF5157A65F85" TargetMode="External"/><Relationship Id="rId46" Type="http://schemas.openxmlformats.org/officeDocument/2006/relationships/hyperlink" Target="https://pravo-search.minjust.ru/bigs/showDocument.html?id=DE6D8619-B2C6-4894-9C06-A0A6B4BF6C8C" TargetMode="External"/><Relationship Id="rId59" Type="http://schemas.openxmlformats.org/officeDocument/2006/relationships/hyperlink" Target="https://pravo-search.minjust.ru/bigs/showDocument.html?id=D47B7BC7-BB2C-4D63-8C4A-0B504142B13C" TargetMode="External"/><Relationship Id="rId67" Type="http://schemas.openxmlformats.org/officeDocument/2006/relationships/hyperlink" Target="https://pravo-search.minjust.ru/bigs/showDocument.html?id=F9B514C9-6E62-45C1-B163-786C521F0D53" TargetMode="External"/><Relationship Id="rId103" Type="http://schemas.openxmlformats.org/officeDocument/2006/relationships/hyperlink" Target="https://pravo-search.minjust.ru/bigs/showDocument.html?id=2C6F61C2-B11A-49D0-9D03-4A401F8B435A" TargetMode="External"/><Relationship Id="rId108" Type="http://schemas.openxmlformats.org/officeDocument/2006/relationships/hyperlink" Target="https://pravo-search.minjust.ru/bigs/showDocument.html?id=A1F77D2F-08EC-43F1-BD63-E24319922B84" TargetMode="External"/><Relationship Id="rId116" Type="http://schemas.openxmlformats.org/officeDocument/2006/relationships/hyperlink" Target="https://pravo-search.minjust.ru/bigs/showDocument.html?id=257ADCD2-14BE-45F9-AB83-C06DB38F94DF" TargetMode="External"/><Relationship Id="rId124" Type="http://schemas.openxmlformats.org/officeDocument/2006/relationships/hyperlink" Target="https://pravo-search.minjust.ru/bigs/showDocument.html?id=DC68385B-C494-453F-8D41-17064F0A165D" TargetMode="External"/><Relationship Id="rId129" Type="http://schemas.openxmlformats.org/officeDocument/2006/relationships/hyperlink" Target="https://pravo-search.minjust.ru/bigs/showDocument.html?id=49CAD405-A120-4866-91D7-01379834C154" TargetMode="External"/><Relationship Id="rId20" Type="http://schemas.openxmlformats.org/officeDocument/2006/relationships/hyperlink" Target="https://pravo-search.minjust.ru/bigs/showDocument.html?id=8DD6556D-384B-4902-BE72-7BE1151FA8FC" TargetMode="External"/><Relationship Id="rId41" Type="http://schemas.openxmlformats.org/officeDocument/2006/relationships/hyperlink" Target="https://pravo-search.minjust.ru/bigs/showDocument.html?id=F80A2ECD-4730-41F1-A92F-CEFF93AE912F" TargetMode="External"/><Relationship Id="rId54" Type="http://schemas.openxmlformats.org/officeDocument/2006/relationships/hyperlink" Target="https://pravo-search.minjust.ru/bigs/showDocument.html?id=186AD8B7-517C-428D-9F7B-AE5AAB70055B" TargetMode="External"/><Relationship Id="rId62" Type="http://schemas.openxmlformats.org/officeDocument/2006/relationships/hyperlink" Target="https://pravo-search.minjust.ru/bigs/showDocument.html?id=A4D2E2C5-7B5B-4C78-ACDE-6C9D4D667D99" TargetMode="External"/><Relationship Id="rId70" Type="http://schemas.openxmlformats.org/officeDocument/2006/relationships/hyperlink" Target="https://pravo-search.minjust.ru/bigs/showDocument.html?id=DC4FFA57-ABB3-4832-B9D5-126D2A8F690A" TargetMode="External"/><Relationship Id="rId75" Type="http://schemas.openxmlformats.org/officeDocument/2006/relationships/hyperlink" Target="https://pravo-search.minjust.ru/bigs/showDocument.html?id=40CB094D-4C2A-4C4A-9DCF-7A069FBF9A4B" TargetMode="External"/><Relationship Id="rId83" Type="http://schemas.openxmlformats.org/officeDocument/2006/relationships/hyperlink" Target="https://pravo-search.minjust.ru/bigs/showDocument.html?id=15D4560C-D530-4955-BF7E-F734337AE80B" TargetMode="External"/><Relationship Id="rId88" Type="http://schemas.openxmlformats.org/officeDocument/2006/relationships/hyperlink" Target="https://pravo-search.minjust.ru/bigs/showDocument.html?id=094F44A6-F68D-46CA-A924-51AAE1B77B1F" TargetMode="External"/><Relationship Id="rId91" Type="http://schemas.openxmlformats.org/officeDocument/2006/relationships/hyperlink" Target="https://pravo-search.minjust.ru/bigs/showDocument.html?id=094F44A6-F68D-46CA-A924-51AAE1B77B1F" TargetMode="External"/><Relationship Id="rId96" Type="http://schemas.openxmlformats.org/officeDocument/2006/relationships/hyperlink" Target="https://pravo-search.minjust.ru/bigs/showDocument.html?id=7289101C-111E-4C15-A7CD-CDDAEC798F32" TargetMode="External"/><Relationship Id="rId111" Type="http://schemas.openxmlformats.org/officeDocument/2006/relationships/hyperlink" Target="https://pravo-search.minjust.ru/bigs/showDocument.html?id=485765AD-415B-480C-8A41-2D6C61D033B0"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DC4FFA57-ABB3-4832-B9D5-126D2A8F690A" TargetMode="External"/><Relationship Id="rId15" Type="http://schemas.openxmlformats.org/officeDocument/2006/relationships/hyperlink" Target="https://pravo-search.minjust.ru/bigs/showDocument.html?id=46B95BD8-2F11-43DC-99C0-DC1D069D50DF" TargetMode="External"/><Relationship Id="rId23" Type="http://schemas.openxmlformats.org/officeDocument/2006/relationships/hyperlink" Target="https://pravo-search.minjust.ru/bigs/showDocument.html?id=B564E91F-D49C-4864-A56E-73C67268C308" TargetMode="External"/><Relationship Id="rId28" Type="http://schemas.openxmlformats.org/officeDocument/2006/relationships/hyperlink" Target="https://pravo-search.minjust.ru/bigs/showDocument.html?id=D47B7BC7-BB2C-4D63-8C4A-0B504142B13C" TargetMode="External"/><Relationship Id="rId36" Type="http://schemas.openxmlformats.org/officeDocument/2006/relationships/hyperlink" Target="https://pravo-search.minjust.ru/bigs/showDocument.html?id=D47B7BC7-BB2C-4D63-8C4A-0B504142B13C" TargetMode="External"/><Relationship Id="rId49" Type="http://schemas.openxmlformats.org/officeDocument/2006/relationships/hyperlink" Target="https://pravo-search.minjust.ru/bigs/showDocument.html?id=DE6D8619-B2C6-4894-9C06-A0A6B4BF6C8C" TargetMode="External"/><Relationship Id="rId57" Type="http://schemas.openxmlformats.org/officeDocument/2006/relationships/hyperlink" Target="https://pravo-search.minjust.ru/bigs/showDocument.html?id=DC4FFA57-ABB3-4832-B9D5-126D2A8F690A" TargetMode="External"/><Relationship Id="rId106" Type="http://schemas.openxmlformats.org/officeDocument/2006/relationships/hyperlink" Target="https://pravo-search.minjust.ru/bigs/showDocument.html?id=2068CE05-130D-4026-A10B-1FF598622CAF" TargetMode="External"/><Relationship Id="rId114" Type="http://schemas.openxmlformats.org/officeDocument/2006/relationships/hyperlink" Target="https://pravo-search.minjust.ru/bigs/showDocument.html?id=07D454BA-8463-4685-A5E6-AD42B2C305F3" TargetMode="External"/><Relationship Id="rId119" Type="http://schemas.openxmlformats.org/officeDocument/2006/relationships/hyperlink" Target="https://pravo-search.minjust.ru/bigs/showDocument.html?id=DE6E8309-0BD1-4777-93BC-17A7400E1920" TargetMode="External"/><Relationship Id="rId127" Type="http://schemas.openxmlformats.org/officeDocument/2006/relationships/hyperlink" Target="https://pravo-search.minjust.ru/bigs/showDocument.html?id=C24203EB-9E0F-4C24-B4BB-BCC6AC2EB92D" TargetMode="External"/><Relationship Id="rId10" Type="http://schemas.openxmlformats.org/officeDocument/2006/relationships/hyperlink" Target="https://pravo-search.minjust.ru/bigs/showDocument.html?id=094F44A6-F68D-46CA-A924-51AAE1B77B1F" TargetMode="External"/><Relationship Id="rId31" Type="http://schemas.openxmlformats.org/officeDocument/2006/relationships/hyperlink" Target="https://pravo-search.minjust.ru/bigs/showDocument.html?id=46B95BD8-2F11-43DC-99C0-DC1D069D50DF" TargetMode="External"/><Relationship Id="rId44" Type="http://schemas.openxmlformats.org/officeDocument/2006/relationships/hyperlink" Target="https://pravo-search.minjust.ru/bigs/showDocument.html?id=DE6D8619-B2C6-4894-9C06-A0A6B4BF6C8C" TargetMode="External"/><Relationship Id="rId52" Type="http://schemas.openxmlformats.org/officeDocument/2006/relationships/hyperlink" Target="https://pravo-search.minjust.ru/bigs/showDocument.html?id=DC4FFA57-ABB3-4832-B9D5-126D2A8F690A" TargetMode="External"/><Relationship Id="rId60" Type="http://schemas.openxmlformats.org/officeDocument/2006/relationships/hyperlink" Target="https://pravo-search.minjust.ru/bigs/showDocument.html?id=3886B9CD-D3F8-4ABE-A3F3-92D30DF81DC1" TargetMode="External"/><Relationship Id="rId65" Type="http://schemas.openxmlformats.org/officeDocument/2006/relationships/hyperlink" Target="https://pravo-search.minjust.ru/bigs/showDocument.html?id=46B95BD8-2F11-43DC-99C0-DC1D069D50DF" TargetMode="External"/><Relationship Id="rId73" Type="http://schemas.openxmlformats.org/officeDocument/2006/relationships/hyperlink" Target="https://pravo-search.minjust.ru/bigs/showDocument.html?id=186AD8B7-517C-428D-9F7B-AE5AAB70055B" TargetMode="External"/><Relationship Id="rId78" Type="http://schemas.openxmlformats.org/officeDocument/2006/relationships/hyperlink" Target="https://pravo-search.minjust.ru/bigs/showDocument.html?id=40CB094D-4C2A-4C4A-9DCF-7A069FBF9A4B" TargetMode="External"/><Relationship Id="rId81" Type="http://schemas.openxmlformats.org/officeDocument/2006/relationships/hyperlink" Target="https://pravo-search.minjust.ru/bigs/showDocument.html?id=15D4560C-D530-4955-BF7E-F734337AE80B" TargetMode="External"/><Relationship Id="rId86" Type="http://schemas.openxmlformats.org/officeDocument/2006/relationships/hyperlink" Target="https://pravo-search.minjust.ru/bigs/showDocument.html?id=094F44A6-F68D-46CA-A924-51AAE1B77B1F" TargetMode="External"/><Relationship Id="rId94" Type="http://schemas.openxmlformats.org/officeDocument/2006/relationships/hyperlink" Target="https://pravo-search.minjust.ru/bigs/showDocument.html?id=186AD8B7-517C-428D-9F7B-AE5AAB70055B" TargetMode="External"/><Relationship Id="rId99" Type="http://schemas.openxmlformats.org/officeDocument/2006/relationships/hyperlink" Target="https://pravo-search.minjust.ru/bigs/showDocument.html?id=50D280BB-EC90-4529-87F2-1743FFA5121B" TargetMode="External"/><Relationship Id="rId101" Type="http://schemas.openxmlformats.org/officeDocument/2006/relationships/hyperlink" Target="https://pravo-search.minjust.ru/bigs/showDocument.html?id=F35D5F6C-9171-4131-9BA4-A95713FEDEAC" TargetMode="External"/><Relationship Id="rId122" Type="http://schemas.openxmlformats.org/officeDocument/2006/relationships/hyperlink" Target="https://pravo-search.minjust.ru/bigs/showDocument.html?id=C046CFC8-9A6D-4333-BB36-59AE26E996A3" TargetMode="External"/><Relationship Id="rId130" Type="http://schemas.openxmlformats.org/officeDocument/2006/relationships/hyperlink" Target="https://pravo-search.minjust.ru/bigs/showDocument.html?id=5EFA9591-D6FE-407B-A2C4-6610F0643E1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0CB094D-4C2A-4C4A-9DCF-7A069FBF9A4B" TargetMode="External"/><Relationship Id="rId13" Type="http://schemas.openxmlformats.org/officeDocument/2006/relationships/hyperlink" Target="https://pravo-search.minjust.ru/bigs/showDocument.html?id=186AD8B7-517C-428D-9F7B-AE5AAB70055B" TargetMode="External"/><Relationship Id="rId18" Type="http://schemas.openxmlformats.org/officeDocument/2006/relationships/hyperlink" Target="https://pravo-search.minjust.ru/bigs/showDocument.html?id=E0EECDA6-5EFD-489E-8E11-547D1315BB5B" TargetMode="External"/><Relationship Id="rId39" Type="http://schemas.openxmlformats.org/officeDocument/2006/relationships/hyperlink" Target="https://pravo-search.minjust.ru/bigs/showDocument.html?id=8F21B21C-A408-42C4-B9FE-A939B863C84A" TargetMode="External"/><Relationship Id="rId109" Type="http://schemas.openxmlformats.org/officeDocument/2006/relationships/hyperlink" Target="https://pravo-search.minjust.ru/bigs/showDocument.html?id=2C8C1C9B-CD22-469E-95E8-48C60867FD70" TargetMode="External"/><Relationship Id="rId34" Type="http://schemas.openxmlformats.org/officeDocument/2006/relationships/hyperlink" Target="https://pravo-search.minjust.ru/bigs/showDocument.html?id=D47B7BC7-BB2C-4D63-8C4A-0B504142B13C" TargetMode="External"/><Relationship Id="rId50" Type="http://schemas.openxmlformats.org/officeDocument/2006/relationships/hyperlink" Target="https://pravo-search.minjust.ru/bigs/showDocument.html?id=DE6D8619-B2C6-4894-9C06-A0A6B4BF6C8C" TargetMode="External"/><Relationship Id="rId55" Type="http://schemas.openxmlformats.org/officeDocument/2006/relationships/hyperlink" Target="https://pravo-search.minjust.ru/bigs/showDocument.html?id=875582F6-BE31-42AF-B458-9057847A0E62" TargetMode="External"/><Relationship Id="rId76" Type="http://schemas.openxmlformats.org/officeDocument/2006/relationships/hyperlink" Target="https://pravo-search.minjust.ru/bigs/showDocument.html?id=40CB094D-4C2A-4C4A-9DCF-7A069FBF9A4B" TargetMode="External"/><Relationship Id="rId97" Type="http://schemas.openxmlformats.org/officeDocument/2006/relationships/hyperlink" Target="https://pravo-search.minjust.ru/bigs/showDocument.html?id=2634F335-4264-4C98-9054-69583DFAF3C7" TargetMode="External"/><Relationship Id="rId104" Type="http://schemas.openxmlformats.org/officeDocument/2006/relationships/hyperlink" Target="https://pravo-search.minjust.ru/bigs/showDocument.html?id=63010010-2557-49F7-9A8F-FB078C79973D" TargetMode="External"/><Relationship Id="rId120" Type="http://schemas.openxmlformats.org/officeDocument/2006/relationships/hyperlink" Target="https://pravo-search.minjust.ru/bigs/showDocument.html?id=5D023AA8-9251-4BDD-BFA0-F4598F334C45" TargetMode="External"/><Relationship Id="rId125" Type="http://schemas.openxmlformats.org/officeDocument/2006/relationships/hyperlink" Target="https://pravo-search.minjust.ru/bigs/showDocument.html?id=DF32066C-EC16-4FE5-9047-DB0B75FF0326" TargetMode="External"/><Relationship Id="rId7" Type="http://schemas.openxmlformats.org/officeDocument/2006/relationships/hyperlink" Target="https://pravo-search.minjust.ru/bigs/showDocument.html?id=9CDFAE7C-FC06-459E-9F4B-30A751FC8D8C" TargetMode="External"/><Relationship Id="rId71" Type="http://schemas.openxmlformats.org/officeDocument/2006/relationships/hyperlink" Target="https://pravo-search.minjust.ru/bigs/showDocument.html?id=186AD8B7-517C-428D-9F7B-AE5AAB70055B" TargetMode="External"/><Relationship Id="rId92" Type="http://schemas.openxmlformats.org/officeDocument/2006/relationships/hyperlink" Target="https://pravo-search.minjust.ru/bigs/showDocument.html?id=094F44A6-F68D-46CA-A924-51AAE1B77B1F"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8DD6556D-384B-4902-BE72-7BE1151FA8FC" TargetMode="External"/><Relationship Id="rId24" Type="http://schemas.openxmlformats.org/officeDocument/2006/relationships/hyperlink" Target="https://pravo-search.minjust.ru/bigs/showDocument.html?id=D47B7BC7-BB2C-4D63-8C4A-0B504142B13C" TargetMode="External"/><Relationship Id="rId40" Type="http://schemas.openxmlformats.org/officeDocument/2006/relationships/hyperlink" Target="https://pravo-search.minjust.ru/bigs/showDocument.html?id=93EFEA8A-7DC1-49D2-8E8F-5844F319352B" TargetMode="External"/><Relationship Id="rId45" Type="http://schemas.openxmlformats.org/officeDocument/2006/relationships/hyperlink" Target="https://pravo-search.minjust.ru/bigs/showDocument.html?id=DE6D8619-B2C6-4894-9C06-A0A6B4BF6C8C" TargetMode="External"/><Relationship Id="rId66" Type="http://schemas.openxmlformats.org/officeDocument/2006/relationships/hyperlink" Target="https://pravo-search.minjust.ru/bigs/showDocument.html?id=8DD6556D-384B-4902-BE72-7BE1151FA8FC" TargetMode="External"/><Relationship Id="rId87" Type="http://schemas.openxmlformats.org/officeDocument/2006/relationships/hyperlink" Target="https://pravo-search.minjust.ru/bigs/showDocument.html?id=9CDFAE7C-FC06-459E-9F4B-30A751FC8D8C" TargetMode="External"/><Relationship Id="rId110" Type="http://schemas.openxmlformats.org/officeDocument/2006/relationships/hyperlink" Target="https://pravo-search.minjust.ru/bigs/showDocument.html?id=3E24ED16-4684-466B-9332-CD882394D66C" TargetMode="External"/><Relationship Id="rId115" Type="http://schemas.openxmlformats.org/officeDocument/2006/relationships/hyperlink" Target="https://pravo-search.minjust.ru/bigs/showDocument.html?id=B71025C4-99DA-42A3-AF3A-9239A609122C" TargetMode="External"/><Relationship Id="rId131" Type="http://schemas.openxmlformats.org/officeDocument/2006/relationships/fontTable" Target="fontTable.xml"/><Relationship Id="rId61" Type="http://schemas.openxmlformats.org/officeDocument/2006/relationships/hyperlink" Target="https://pravo-search.minjust.ru/bigs/showDocument.html?id=E0EECDA6-5EFD-489E-8E11-547D1315BB5B" TargetMode="External"/><Relationship Id="rId82" Type="http://schemas.openxmlformats.org/officeDocument/2006/relationships/hyperlink" Target="https://pravo-search.minjust.ru/bigs/showDocument.html?id=CC5F3EEB-70AF-4894-BBAB-AE35FF987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19670</Words>
  <Characters>112123</Characters>
  <Application>Microsoft Office Word</Application>
  <DocSecurity>0</DocSecurity>
  <Lines>934</Lines>
  <Paragraphs>263</Paragraphs>
  <ScaleCrop>false</ScaleCrop>
  <Company>Krokoz™</Company>
  <LinksUpToDate>false</LinksUpToDate>
  <CharactersWithSpaces>131530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admin-eco2</dc:creator>
  <cp:keywords/>
  <dc:description/>
  <cp:lastModifiedBy>admin-eco2</cp:lastModifiedBy>
  <cp:revision>2</cp:revision>
  <dcterms:created xsi:type="dcterms:W3CDTF">2024-03-21T01:12:00Z</dcterms:created>
  <dcterms:modified xsi:type="dcterms:W3CDTF">2024-03-21T01:12:00Z</dcterms:modified>
</cp:coreProperties>
</file>