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6F" w:rsidRPr="0062526F" w:rsidRDefault="0062526F" w:rsidP="00625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526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2526F" w:rsidRDefault="0062526F" w:rsidP="00625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к Решению Совета сельского</w:t>
      </w:r>
    </w:p>
    <w:p w:rsidR="0062526F" w:rsidRPr="0062526F" w:rsidRDefault="0062526F" w:rsidP="00625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 xml:space="preserve"> поселения «Харагунское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26F" w:rsidRPr="00A1095F" w:rsidRDefault="0062526F" w:rsidP="0062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5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2526F" w:rsidRPr="00A1095F" w:rsidRDefault="0062526F" w:rsidP="00625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95F"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 лиц, замещающих на постоянной основе муниципальную должность, выборную должность в сельском поселении «Харагунское» в связи с утратой доверия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и осуществляющих свои полномочия на постоянной основе в органах местного самоуправления сельского поселения «Харагунское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526F">
        <w:rPr>
          <w:rFonts w:ascii="Times New Roman" w:hAnsi="Times New Roman" w:cs="Times New Roman"/>
          <w:sz w:val="28"/>
          <w:szCs w:val="28"/>
        </w:rPr>
        <w:t xml:space="preserve"> в связи с утратой доверия (далее - Порядок) в случаях, установленных статьёй 13.1 Федерального закона от 25.12.2008 № 273-ФЗ</w:t>
      </w:r>
      <w:r w:rsidR="00676DB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 xml:space="preserve">2. Увольнение (освобождение от должности) лица, замещающего на постоянной основе муниципальную должность, должность выборного должностного лица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62526F">
        <w:rPr>
          <w:rFonts w:ascii="Times New Roman" w:hAnsi="Times New Roman" w:cs="Times New Roman"/>
          <w:sz w:val="28"/>
          <w:szCs w:val="28"/>
        </w:rPr>
        <w:t xml:space="preserve"> «Харагунское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526F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в связи с утратой доверия (далее - увольнение в связи с утратой доверия) осуществляется на основании решения, принимаемого по результатам проверки, проводимом в порядке, определяемом нормативным правовым актом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6F">
        <w:rPr>
          <w:rFonts w:ascii="Times New Roman" w:hAnsi="Times New Roman" w:cs="Times New Roman"/>
          <w:sz w:val="28"/>
          <w:szCs w:val="28"/>
        </w:rPr>
        <w:t>сельского поселения «Харагунское».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 коррупционных правонарушений, указанных в статье 13.1 Федерального закона от 25.12.2008г. № 273-ФЗ «О противодействии коррупции», представленная в соответствующий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r w:rsidR="00E560EE">
        <w:rPr>
          <w:rFonts w:ascii="Times New Roman" w:hAnsi="Times New Roman" w:cs="Times New Roman"/>
          <w:sz w:val="28"/>
          <w:szCs w:val="28"/>
        </w:rPr>
        <w:t>».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 xml:space="preserve">3. При принятии решения об увольнении (освобождении от должности) в связи с утратой доверия учитываются характер и тяжесть совершённого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результаты </w:t>
      </w:r>
      <w:r w:rsidRPr="0062526F">
        <w:rPr>
          <w:rFonts w:ascii="Times New Roman" w:hAnsi="Times New Roman" w:cs="Times New Roman"/>
          <w:sz w:val="28"/>
          <w:szCs w:val="28"/>
        </w:rPr>
        <w:lastRenderedPageBreak/>
        <w:t xml:space="preserve">предшествующего совершению коррупционного правонарушения исполнения им </w:t>
      </w:r>
      <w:r w:rsidR="00676DBD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4. Решение об увольнении (освобождении от должности) в связи с утратой доверия принимается не позднее 30 календарных дней со дня регистрации в установленном порядке информации, указанной в пункте 2 настоящего решения, не считая периодов временной нетрудоспособности лица, замещающего муниципальную должность, пребывания его в отпуске, периода неисполнения должностных обязанностей по иным уважительным причинам. 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5. До принятия решения об увольнении (освобождении от должности) в связи с утратой доверия у лица, замещающего муниципальную должность,</w:t>
      </w:r>
      <w:r w:rsidR="00676DBD">
        <w:rPr>
          <w:rFonts w:ascii="Times New Roman" w:hAnsi="Times New Roman" w:cs="Times New Roman"/>
          <w:sz w:val="28"/>
          <w:szCs w:val="28"/>
        </w:rPr>
        <w:t xml:space="preserve"> берётся письменное объяснение. </w:t>
      </w:r>
      <w:r w:rsidRPr="0062526F"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</w:t>
      </w:r>
      <w:r w:rsidR="00676DBD">
        <w:rPr>
          <w:rFonts w:ascii="Times New Roman" w:hAnsi="Times New Roman" w:cs="Times New Roman"/>
          <w:sz w:val="28"/>
          <w:szCs w:val="28"/>
        </w:rPr>
        <w:t xml:space="preserve">ставляется соответствующий акт. </w:t>
      </w:r>
      <w:r w:rsidRPr="0062526F">
        <w:rPr>
          <w:rFonts w:ascii="Times New Roman" w:hAnsi="Times New Roman" w:cs="Times New Roman"/>
          <w:sz w:val="28"/>
          <w:szCs w:val="28"/>
        </w:rPr>
        <w:t>Непредставление лицом, замещающим муниципальную должность, объяснения не является препятствием для принятия решения об увольнении в связи с утратой доверия.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1)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2 настоящего решения,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2)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совершённого им коррупционного правонарушения и положения нормативных правовых актов, которые им были нарушены, а также основания, предусмотренные статьёй 13.1 Федерального закона от 25.12.2008г. № 273-ФЗ «О противодействии коррупции».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8. Решение об увольнении (освобождении от должности) в связи с утратой доверия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6F">
        <w:rPr>
          <w:rFonts w:ascii="Times New Roman" w:hAnsi="Times New Roman" w:cs="Times New Roman"/>
          <w:sz w:val="28"/>
          <w:szCs w:val="28"/>
        </w:rPr>
        <w:t>сельского поселения «Харагунское» подписывается председателем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6F">
        <w:rPr>
          <w:rFonts w:ascii="Times New Roman" w:hAnsi="Times New Roman" w:cs="Times New Roman"/>
          <w:sz w:val="28"/>
          <w:szCs w:val="28"/>
        </w:rPr>
        <w:t>сельского поселения «Харагунское».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lastRenderedPageBreak/>
        <w:t>Решение об увольнении (освобождении от должности) в связи с утратой доверия иных лиц, замещающих муниципальные должности, подписывается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r w:rsidR="00676DBD">
        <w:rPr>
          <w:rFonts w:ascii="Times New Roman" w:hAnsi="Times New Roman" w:cs="Times New Roman"/>
          <w:sz w:val="28"/>
          <w:szCs w:val="28"/>
        </w:rPr>
        <w:t>».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9.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10. Решение об увольнении (освобождении от должности) в связи с утратой доверия лица, замещающего муниципальную должность, подлежит обязательному официальному опубликованию в средствах массовой информации.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11.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12.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15 Федерального закона от 25.12.2008г. № 273-ФЗ «О противодействии коррупции».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13. Лицом, ответственным за направление сведений в уполномоченный государственный орган (уполномоченную организацию) для и</w:t>
      </w:r>
      <w:r>
        <w:rPr>
          <w:rFonts w:ascii="Times New Roman" w:hAnsi="Times New Roman" w:cs="Times New Roman"/>
          <w:sz w:val="28"/>
          <w:szCs w:val="28"/>
        </w:rPr>
        <w:t>х включения в реестр, является Г</w:t>
      </w:r>
      <w:r w:rsidRPr="0062526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6F">
        <w:rPr>
          <w:rFonts w:ascii="Times New Roman" w:hAnsi="Times New Roman" w:cs="Times New Roman"/>
          <w:sz w:val="28"/>
          <w:szCs w:val="28"/>
        </w:rPr>
        <w:t>сельского поселения «Харагунское» (в отношении лиц, замещавших должности муниципальной службы), либо 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6F">
        <w:rPr>
          <w:rFonts w:ascii="Times New Roman" w:hAnsi="Times New Roman" w:cs="Times New Roman"/>
          <w:sz w:val="28"/>
          <w:szCs w:val="28"/>
        </w:rPr>
        <w:t>сельского поселения «Харагунское</w:t>
      </w:r>
      <w:r>
        <w:rPr>
          <w:rFonts w:ascii="Times New Roman" w:hAnsi="Times New Roman" w:cs="Times New Roman"/>
          <w:sz w:val="28"/>
          <w:szCs w:val="28"/>
        </w:rPr>
        <w:t>» (в отношении Г</w:t>
      </w:r>
      <w:r w:rsidRPr="0062526F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26F">
        <w:rPr>
          <w:rFonts w:ascii="Times New Roman" w:hAnsi="Times New Roman" w:cs="Times New Roman"/>
          <w:sz w:val="28"/>
          <w:szCs w:val="28"/>
        </w:rPr>
        <w:t>сельского поселения «Харагунское»).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14. Для включения сведений в реестр ответственное лицо направляет в уполномоченный государственный орган следующую информацию: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а) фамилия, имя и отчество (при наличии)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lastRenderedPageBreak/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Одновременно в уполномоченный государственный орган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15. Ответственное должностное лицо направляет информацию, указанную в пункте 12 настоящего Порядка,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lastRenderedPageBreak/>
        <w:t>16. Сведения исключаются из реестра по следующим основаниям: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17. Ответственное должностное лицо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Порядка, или со дня получения письменного заявления в соответствии с пунктами 18 и 19 настоящего Положения.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18. Для исключения из реестра сведений по основанию, предусмотренному подпунктом "б" пункта 16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19. Для исключения из реестра сведений по основанию, предусмотренному подпунктом "г" пункта 16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</w:t>
      </w:r>
      <w:r w:rsidR="00676DBD">
        <w:rPr>
          <w:rFonts w:ascii="Times New Roman" w:hAnsi="Times New Roman" w:cs="Times New Roman"/>
          <w:sz w:val="28"/>
          <w:szCs w:val="28"/>
        </w:rPr>
        <w:t>й копии свидетельства о смерти.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26F" w:rsidRPr="0062526F" w:rsidRDefault="0062526F" w:rsidP="00625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2526F" w:rsidRDefault="0062526F" w:rsidP="00625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к Решению Совета</w:t>
      </w:r>
      <w:r w:rsidRPr="0062526F">
        <w:t xml:space="preserve"> </w:t>
      </w:r>
      <w:r w:rsidRPr="0062526F">
        <w:rPr>
          <w:rFonts w:ascii="Times New Roman" w:hAnsi="Times New Roman" w:cs="Times New Roman"/>
          <w:sz w:val="28"/>
          <w:szCs w:val="28"/>
        </w:rPr>
        <w:t>сельского</w:t>
      </w:r>
    </w:p>
    <w:p w:rsidR="0062526F" w:rsidRPr="0062526F" w:rsidRDefault="0062526F" w:rsidP="006252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 xml:space="preserve"> поселения «Харагунское»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26F" w:rsidRPr="0062526F" w:rsidRDefault="0062526F" w:rsidP="006252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Перечень</w:t>
      </w:r>
    </w:p>
    <w:p w:rsidR="0062526F" w:rsidRPr="0062526F" w:rsidRDefault="0062526F" w:rsidP="00E56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526F">
        <w:rPr>
          <w:rFonts w:ascii="Times New Roman" w:hAnsi="Times New Roman" w:cs="Times New Roman"/>
          <w:sz w:val="28"/>
          <w:szCs w:val="28"/>
        </w:rPr>
        <w:t>должностей, при замещении которых определён «Порядок увольнения (освобождения от должности) лиц, замещающих на постоянной основе муниципальную должность, выборную должность в</w:t>
      </w:r>
      <w:r w:rsidRPr="0062526F"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62526F">
        <w:rPr>
          <w:rFonts w:ascii="Times New Roman" w:hAnsi="Times New Roman" w:cs="Times New Roman"/>
          <w:sz w:val="28"/>
          <w:szCs w:val="28"/>
        </w:rPr>
        <w:t xml:space="preserve"> «Харагунское</w:t>
      </w:r>
      <w:r w:rsidR="00E560EE">
        <w:rPr>
          <w:rFonts w:ascii="Times New Roman" w:hAnsi="Times New Roman" w:cs="Times New Roman"/>
          <w:sz w:val="28"/>
          <w:szCs w:val="28"/>
        </w:rPr>
        <w:t>», в связи с утратой доверия»</w:t>
      </w:r>
    </w:p>
    <w:p w:rsidR="0062526F" w:rsidRPr="0062526F" w:rsidRDefault="0062526F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26F" w:rsidRDefault="00E560EE" w:rsidP="00E560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«Харагунское»;</w:t>
      </w:r>
    </w:p>
    <w:p w:rsidR="00E560EE" w:rsidRDefault="00E560EE" w:rsidP="00E560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сельского поселения - Главный бухгалтер;</w:t>
      </w:r>
    </w:p>
    <w:p w:rsidR="00E560EE" w:rsidRDefault="00E560EE" w:rsidP="00E560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кадровым вопросам, противопожарной безопасности и нотариальным действиям;</w:t>
      </w:r>
    </w:p>
    <w:p w:rsidR="00E560EE" w:rsidRPr="00E560EE" w:rsidRDefault="00E560EE" w:rsidP="00E560E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имуществу и земельным отношениям;</w:t>
      </w:r>
    </w:p>
    <w:p w:rsidR="00A5337B" w:rsidRPr="0062526F" w:rsidRDefault="00A5337B" w:rsidP="00625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337B" w:rsidRPr="0062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4A6D"/>
    <w:multiLevelType w:val="hybridMultilevel"/>
    <w:tmpl w:val="851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F"/>
    <w:rsid w:val="003B1F6B"/>
    <w:rsid w:val="003D6AF0"/>
    <w:rsid w:val="005D2174"/>
    <w:rsid w:val="0062526F"/>
    <w:rsid w:val="00676DBD"/>
    <w:rsid w:val="00A1095F"/>
    <w:rsid w:val="00A5337B"/>
    <w:rsid w:val="00CC14B1"/>
    <w:rsid w:val="00E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10078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cp:lastPrinted>2020-10-14T02:47:00Z</cp:lastPrinted>
  <dcterms:created xsi:type="dcterms:W3CDTF">2020-12-15T05:12:00Z</dcterms:created>
  <dcterms:modified xsi:type="dcterms:W3CDTF">2020-12-15T05:12:00Z</dcterms:modified>
</cp:coreProperties>
</file>