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C0" w:rsidRPr="00A75648" w:rsidRDefault="00F130C0" w:rsidP="00F130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5648">
        <w:rPr>
          <w:rFonts w:ascii="Times New Roman" w:hAnsi="Times New Roman" w:cs="Times New Roman"/>
          <w:b/>
          <w:sz w:val="27"/>
          <w:szCs w:val="27"/>
        </w:rPr>
        <w:t>Решение</w:t>
      </w:r>
      <w:r w:rsidR="009F1C1D">
        <w:rPr>
          <w:rFonts w:ascii="Times New Roman" w:hAnsi="Times New Roman" w:cs="Times New Roman"/>
          <w:b/>
          <w:sz w:val="27"/>
          <w:szCs w:val="27"/>
        </w:rPr>
        <w:t xml:space="preserve"> №1</w:t>
      </w:r>
      <w:bookmarkStart w:id="0" w:name="_GoBack"/>
      <w:bookmarkEnd w:id="0"/>
    </w:p>
    <w:p w:rsidR="00F130C0" w:rsidRPr="00A75648" w:rsidRDefault="00F130C0" w:rsidP="00F130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5648">
        <w:rPr>
          <w:rFonts w:ascii="Times New Roman" w:hAnsi="Times New Roman" w:cs="Times New Roman"/>
          <w:b/>
          <w:sz w:val="27"/>
          <w:szCs w:val="27"/>
        </w:rPr>
        <w:t xml:space="preserve">трехсторонней комиссии по регулированию </w:t>
      </w:r>
      <w:proofErr w:type="gramStart"/>
      <w:r w:rsidRPr="00A75648">
        <w:rPr>
          <w:rFonts w:ascii="Times New Roman" w:hAnsi="Times New Roman" w:cs="Times New Roman"/>
          <w:b/>
          <w:sz w:val="27"/>
          <w:szCs w:val="27"/>
        </w:rPr>
        <w:t>социально-трудовых</w:t>
      </w:r>
      <w:proofErr w:type="gramEnd"/>
    </w:p>
    <w:p w:rsidR="00F130C0" w:rsidRPr="00A75648" w:rsidRDefault="00F130C0" w:rsidP="00F130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5648">
        <w:rPr>
          <w:rFonts w:ascii="Times New Roman" w:hAnsi="Times New Roman" w:cs="Times New Roman"/>
          <w:b/>
          <w:sz w:val="27"/>
          <w:szCs w:val="27"/>
        </w:rPr>
        <w:t>отношений муниципального района «</w:t>
      </w:r>
      <w:r w:rsidR="00D977E4" w:rsidRPr="00A75648">
        <w:rPr>
          <w:rFonts w:ascii="Times New Roman" w:hAnsi="Times New Roman" w:cs="Times New Roman"/>
          <w:b/>
          <w:sz w:val="27"/>
          <w:szCs w:val="27"/>
        </w:rPr>
        <w:t>Хилокский</w:t>
      </w:r>
      <w:r w:rsidRPr="00A75648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</w:p>
    <w:p w:rsidR="00F130C0" w:rsidRPr="00A75648" w:rsidRDefault="00F130C0" w:rsidP="00F130C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30C0" w:rsidRPr="00A75648" w:rsidRDefault="00F130C0" w:rsidP="00F130C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г. Хилок                                                                             1</w:t>
      </w:r>
      <w:r w:rsidR="00D977E4" w:rsidRPr="00A75648">
        <w:rPr>
          <w:rFonts w:ascii="Times New Roman" w:hAnsi="Times New Roman" w:cs="Times New Roman"/>
          <w:sz w:val="27"/>
          <w:szCs w:val="27"/>
        </w:rPr>
        <w:t>0</w:t>
      </w:r>
      <w:r w:rsidRPr="00A75648">
        <w:rPr>
          <w:rFonts w:ascii="Times New Roman" w:hAnsi="Times New Roman" w:cs="Times New Roman"/>
          <w:sz w:val="27"/>
          <w:szCs w:val="27"/>
        </w:rPr>
        <w:t xml:space="preserve"> декабря 2020 г.</w:t>
      </w:r>
    </w:p>
    <w:p w:rsidR="00F130C0" w:rsidRPr="00A75648" w:rsidRDefault="00F130C0" w:rsidP="00F130C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25628" w:rsidRPr="00A75648" w:rsidRDefault="00F130C0" w:rsidP="00D977E4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5648">
        <w:rPr>
          <w:rFonts w:ascii="Times New Roman" w:hAnsi="Times New Roman" w:cs="Times New Roman"/>
          <w:b/>
          <w:sz w:val="27"/>
          <w:szCs w:val="27"/>
        </w:rPr>
        <w:t>Об итогах проведения детской оздоровительной кампании в 20</w:t>
      </w:r>
      <w:r w:rsidR="00D977E4" w:rsidRPr="00A75648">
        <w:rPr>
          <w:rFonts w:ascii="Times New Roman" w:hAnsi="Times New Roman" w:cs="Times New Roman"/>
          <w:b/>
          <w:sz w:val="27"/>
          <w:szCs w:val="27"/>
        </w:rPr>
        <w:t>20</w:t>
      </w:r>
      <w:r w:rsidRPr="00A75648">
        <w:rPr>
          <w:rFonts w:ascii="Times New Roman" w:hAnsi="Times New Roman" w:cs="Times New Roman"/>
          <w:b/>
          <w:sz w:val="27"/>
          <w:szCs w:val="27"/>
        </w:rPr>
        <w:t xml:space="preserve"> году</w:t>
      </w:r>
    </w:p>
    <w:p w:rsidR="00D977E4" w:rsidRPr="00A75648" w:rsidRDefault="00D977E4" w:rsidP="00D977E4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977E4" w:rsidRPr="00A75648" w:rsidRDefault="002B1B0B" w:rsidP="00D977E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Заслушав и обсудив информацию председателя Комитета образования муниципального района «Хилокский район»</w:t>
      </w:r>
      <w:r w:rsidR="000C7B3C" w:rsidRPr="00A75648">
        <w:rPr>
          <w:rFonts w:ascii="Times New Roman" w:hAnsi="Times New Roman" w:cs="Times New Roman"/>
          <w:sz w:val="27"/>
          <w:szCs w:val="27"/>
        </w:rPr>
        <w:t xml:space="preserve"> Калашниковой Н.В.</w:t>
      </w:r>
      <w:r w:rsidRPr="00A75648">
        <w:rPr>
          <w:rFonts w:ascii="Times New Roman" w:hAnsi="Times New Roman" w:cs="Times New Roman"/>
          <w:sz w:val="27"/>
          <w:szCs w:val="27"/>
        </w:rPr>
        <w:t xml:space="preserve">, Комиссия </w:t>
      </w:r>
      <w:r w:rsidR="000C7B3C" w:rsidRPr="00A75648">
        <w:rPr>
          <w:rFonts w:ascii="Times New Roman" w:hAnsi="Times New Roman" w:cs="Times New Roman"/>
          <w:sz w:val="27"/>
          <w:szCs w:val="27"/>
        </w:rPr>
        <w:t xml:space="preserve">отмечает, что </w:t>
      </w:r>
      <w:r w:rsidR="00D977E4" w:rsidRPr="00A75648">
        <w:rPr>
          <w:rFonts w:ascii="Times New Roman" w:hAnsi="Times New Roman" w:cs="Times New Roman"/>
          <w:sz w:val="27"/>
          <w:szCs w:val="27"/>
        </w:rPr>
        <w:t>летн</w:t>
      </w:r>
      <w:r w:rsidR="000C7B3C" w:rsidRPr="00A75648">
        <w:rPr>
          <w:rFonts w:ascii="Times New Roman" w:hAnsi="Times New Roman" w:cs="Times New Roman"/>
          <w:sz w:val="27"/>
          <w:szCs w:val="27"/>
        </w:rPr>
        <w:t>яя оздоровительная</w:t>
      </w:r>
      <w:r w:rsidR="00D977E4" w:rsidRPr="00A75648">
        <w:rPr>
          <w:rFonts w:ascii="Times New Roman" w:hAnsi="Times New Roman" w:cs="Times New Roman"/>
          <w:sz w:val="27"/>
          <w:szCs w:val="27"/>
        </w:rPr>
        <w:t xml:space="preserve"> кампани</w:t>
      </w:r>
      <w:r w:rsidR="000C7B3C" w:rsidRPr="00A75648">
        <w:rPr>
          <w:rFonts w:ascii="Times New Roman" w:hAnsi="Times New Roman" w:cs="Times New Roman"/>
          <w:sz w:val="27"/>
          <w:szCs w:val="27"/>
        </w:rPr>
        <w:t>я</w:t>
      </w:r>
      <w:r w:rsidR="00D977E4" w:rsidRPr="00A75648">
        <w:rPr>
          <w:rFonts w:ascii="Times New Roman" w:hAnsi="Times New Roman" w:cs="Times New Roman"/>
          <w:sz w:val="27"/>
          <w:szCs w:val="27"/>
        </w:rPr>
        <w:t xml:space="preserve">  и летн</w:t>
      </w:r>
      <w:r w:rsidR="000C7B3C" w:rsidRPr="00A75648">
        <w:rPr>
          <w:rFonts w:ascii="Times New Roman" w:hAnsi="Times New Roman" w:cs="Times New Roman"/>
          <w:sz w:val="27"/>
          <w:szCs w:val="27"/>
        </w:rPr>
        <w:t>яя</w:t>
      </w:r>
      <w:r w:rsidR="00D977E4" w:rsidRPr="00A75648">
        <w:rPr>
          <w:rFonts w:ascii="Times New Roman" w:hAnsi="Times New Roman" w:cs="Times New Roman"/>
          <w:sz w:val="27"/>
          <w:szCs w:val="27"/>
        </w:rPr>
        <w:t xml:space="preserve"> занятост</w:t>
      </w:r>
      <w:r w:rsidR="000C7B3C" w:rsidRPr="00A75648">
        <w:rPr>
          <w:rFonts w:ascii="Times New Roman" w:hAnsi="Times New Roman" w:cs="Times New Roman"/>
          <w:sz w:val="27"/>
          <w:szCs w:val="27"/>
        </w:rPr>
        <w:t>ь</w:t>
      </w:r>
      <w:r w:rsidR="00D977E4" w:rsidRPr="00A75648">
        <w:rPr>
          <w:rFonts w:ascii="Times New Roman" w:hAnsi="Times New Roman" w:cs="Times New Roman"/>
          <w:sz w:val="27"/>
          <w:szCs w:val="27"/>
        </w:rPr>
        <w:t xml:space="preserve"> подростков в новых условиях, связанных с распространением новой </w:t>
      </w:r>
      <w:proofErr w:type="spellStart"/>
      <w:r w:rsidR="00D977E4" w:rsidRPr="00A75648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D977E4" w:rsidRPr="00A75648">
        <w:rPr>
          <w:rFonts w:ascii="Times New Roman" w:hAnsi="Times New Roman" w:cs="Times New Roman"/>
          <w:sz w:val="27"/>
          <w:szCs w:val="27"/>
        </w:rPr>
        <w:t xml:space="preserve"> инфекции, проводилось на базе 9 образовательных учреж</w:t>
      </w:r>
      <w:r w:rsidR="000C7B3C" w:rsidRPr="00A75648">
        <w:rPr>
          <w:rFonts w:ascii="Times New Roman" w:hAnsi="Times New Roman" w:cs="Times New Roman"/>
          <w:sz w:val="27"/>
          <w:szCs w:val="27"/>
        </w:rPr>
        <w:t>дений с 05.08.2020-30.08.2020 года</w:t>
      </w:r>
      <w:r w:rsidR="00D977E4" w:rsidRPr="00A756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77E4" w:rsidRPr="00A75648" w:rsidRDefault="00D977E4" w:rsidP="00D977E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1. Охвачено в лагерях дневного пребывания 387 детей, из них </w:t>
      </w:r>
    </w:p>
    <w:p w:rsidR="00D977E4" w:rsidRPr="00A75648" w:rsidRDefault="00D977E4" w:rsidP="00D977E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- детей, состоящих на внутри школьном учете: 53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         - детей-сирот и детей, оставшихся без попечения родителей: 18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         - детей–инвалидов: 3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         -  детей с ОВЗ: 26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         - детей, проживающих в малоимущих семьях: 121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Профильных смен военно-патриотической направленности - 4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Продолжительность смены – 21 день.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Из краевого бюджета выделено 2.315.460 руб.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Из муниципального бюджета 400 000 руб.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Стоимость одного дня – 149 руб. 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Стоимость путевки – 3129 руб. 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Родительская плата детям из полных, обеспеченных семей (30% стоимости путевки) - 939 руб.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Родительская плата для детей из малообеспеченных семей (15% стоимости путевки) - 469 руб.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A75648">
        <w:rPr>
          <w:rFonts w:ascii="Times New Roman" w:hAnsi="Times New Roman" w:cs="Times New Roman"/>
          <w:sz w:val="27"/>
          <w:szCs w:val="27"/>
        </w:rPr>
        <w:t>2. Учащиеся, задействованные в сельскохозяйственных и ремонтных бригадах: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- ремонтных бригад: 4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- человек в ремонтных бригадах: 67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- сельскохозяйственных бригад: 11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>- человек в сельскохозяйственных бригадах: 381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              3.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Временным трудоустройством несовершеннолетних через ЦЗН охвачено: 137 человек. Из них состоящих на КДН – 2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            4. Самостоятельное трудоустройство: 12 чел. Из них состоящих на КДН – 2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5. Санаторн</w:t>
      </w:r>
      <w:proofErr w:type="gramStart"/>
      <w:r w:rsidRPr="00A75648">
        <w:rPr>
          <w:rFonts w:ascii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курортные лагеря: 55 чел.</w:t>
      </w: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             6. Профильная смена «Ориентир» в г. Чита (Кука) для детей, состоящих на учете КДН</w:t>
      </w:r>
      <w:proofErr w:type="gramStart"/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:</w:t>
      </w:r>
      <w:proofErr w:type="gramEnd"/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3 чел. (школа 18 с. Харагун, №15 с. </w:t>
      </w:r>
      <w:proofErr w:type="spellStart"/>
      <w:r w:rsidRPr="00A75648">
        <w:rPr>
          <w:rFonts w:ascii="Times New Roman" w:hAnsi="Times New Roman" w:cs="Times New Roman"/>
          <w:color w:val="000000"/>
          <w:sz w:val="27"/>
          <w:szCs w:val="27"/>
        </w:rPr>
        <w:t>Бада</w:t>
      </w:r>
      <w:proofErr w:type="spellEnd"/>
      <w:r w:rsidRPr="00A75648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7. Онлайн – смена «Забайкальские каникулы»</w:t>
      </w: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-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30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            8. В палаточных лагерях: 4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9. В загородных лагерях: 84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10. В ВДЦ Орленок, Океан</w:t>
      </w: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–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7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11. Отдых за границей: 6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            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12.Малозатратными формами отдыха: 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-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организованных </w:t>
      </w:r>
      <w:r w:rsidR="007273A7" w:rsidRPr="00A75648">
        <w:rPr>
          <w:rFonts w:ascii="Times New Roman" w:hAnsi="Times New Roman" w:cs="Times New Roman"/>
          <w:color w:val="000000"/>
          <w:sz w:val="27"/>
          <w:szCs w:val="27"/>
        </w:rPr>
        <w:t>Управлением культуры и молодежной политики муниципального района «Хилокский район»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при </w:t>
      </w:r>
      <w:r w:rsidR="007273A7" w:rsidRPr="00A75648">
        <w:rPr>
          <w:rFonts w:ascii="Times New Roman" w:hAnsi="Times New Roman" w:cs="Times New Roman"/>
          <w:color w:val="000000"/>
          <w:sz w:val="27"/>
          <w:szCs w:val="27"/>
        </w:rPr>
        <w:t>домах культуры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, библиотеках:</w:t>
      </w: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303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-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трудовые десанты – 23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A75648">
        <w:rPr>
          <w:rFonts w:ascii="Times New Roman" w:hAnsi="Times New Roman" w:cs="Times New Roman"/>
          <w:color w:val="000000"/>
          <w:sz w:val="27"/>
          <w:szCs w:val="27"/>
        </w:rPr>
        <w:t>тур</w:t>
      </w:r>
      <w:proofErr w:type="gramStart"/>
      <w:r w:rsidRPr="00A75648">
        <w:rPr>
          <w:rFonts w:ascii="Times New Roman" w:hAnsi="Times New Roman" w:cs="Times New Roman"/>
          <w:color w:val="000000"/>
          <w:sz w:val="27"/>
          <w:szCs w:val="27"/>
        </w:rPr>
        <w:t>.п</w:t>
      </w:r>
      <w:proofErr w:type="gramEnd"/>
      <w:r w:rsidRPr="00A75648">
        <w:rPr>
          <w:rFonts w:ascii="Times New Roman" w:hAnsi="Times New Roman" w:cs="Times New Roman"/>
          <w:color w:val="000000"/>
          <w:sz w:val="27"/>
          <w:szCs w:val="27"/>
        </w:rPr>
        <w:t>оходы</w:t>
      </w:r>
      <w:proofErr w:type="spellEnd"/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– 95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- волонтерская деятельность – 112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- клубная работа, кружки, секции – 73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Всего детей: 4040 чел. 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Детей на КДН/ПДН – 32 чел. Охвачено отдыхом: 11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Детей на ВШК – 143 чел. Охвачено отдыхом: 132 чел.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Детей с ОВЗ:164 чел. Охвачено отдыхом: 54 чел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Детей – инвалидов:68 чел. Охвачено отдыхом: 6 чел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Итого охвачено различными формами труда и отдыха: 1779 чел. (44%)</w:t>
      </w:r>
    </w:p>
    <w:p w:rsidR="00D977E4" w:rsidRPr="00A75648" w:rsidRDefault="00D977E4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Не охвачено летним отдыхом: 2261 чел.</w:t>
      </w:r>
    </w:p>
    <w:p w:rsidR="000C7B3C" w:rsidRPr="00A75648" w:rsidRDefault="000C7B3C" w:rsidP="00D977E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C7B3C" w:rsidRPr="00A75648" w:rsidRDefault="000C7B3C" w:rsidP="000C7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75648">
        <w:rPr>
          <w:rFonts w:ascii="Times New Roman" w:hAnsi="Times New Roman" w:cs="Times New Roman"/>
          <w:b w:val="0"/>
          <w:sz w:val="27"/>
          <w:szCs w:val="27"/>
        </w:rPr>
        <w:t xml:space="preserve">На основании </w:t>
      </w:r>
      <w:proofErr w:type="gramStart"/>
      <w:r w:rsidRPr="00A75648">
        <w:rPr>
          <w:rFonts w:ascii="Times New Roman" w:hAnsi="Times New Roman" w:cs="Times New Roman"/>
          <w:b w:val="0"/>
          <w:sz w:val="27"/>
          <w:szCs w:val="27"/>
        </w:rPr>
        <w:t>вышеизложенного</w:t>
      </w:r>
      <w:proofErr w:type="gramEnd"/>
      <w:r w:rsidRPr="00A75648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0C7B3C" w:rsidRPr="00A75648" w:rsidRDefault="000C7B3C" w:rsidP="000C7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C7B3C" w:rsidRPr="00A75648" w:rsidRDefault="000C7B3C" w:rsidP="000C7B3C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sz w:val="27"/>
          <w:szCs w:val="27"/>
        </w:rPr>
        <w:t xml:space="preserve">                                             Комиссия решила:</w:t>
      </w:r>
    </w:p>
    <w:p w:rsidR="000C7B3C" w:rsidRPr="00A75648" w:rsidRDefault="000C7B3C" w:rsidP="000C7B3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к сведению информацию</w:t>
      </w:r>
      <w:r w:rsidRPr="00A75648">
        <w:rPr>
          <w:rFonts w:ascii="Times New Roman" w:hAnsi="Times New Roman" w:cs="Times New Roman"/>
          <w:sz w:val="27"/>
          <w:szCs w:val="27"/>
        </w:rPr>
        <w:t xml:space="preserve"> председателя Комитета образования муниципального района «Хилокский район» Калашниковой Н.В.</w:t>
      </w:r>
    </w:p>
    <w:p w:rsidR="008807B5" w:rsidRPr="00A75648" w:rsidRDefault="008807B5" w:rsidP="007273A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75648">
        <w:rPr>
          <w:rFonts w:ascii="Times New Roman" w:hAnsi="Times New Roman" w:cs="Times New Roman"/>
          <w:bCs/>
          <w:sz w:val="27"/>
          <w:szCs w:val="27"/>
        </w:rPr>
        <w:t xml:space="preserve">Рекомендовать </w:t>
      </w:r>
      <w:r w:rsidR="007273A7" w:rsidRPr="00A75648">
        <w:rPr>
          <w:rFonts w:ascii="Times New Roman" w:hAnsi="Times New Roman" w:cs="Times New Roman"/>
          <w:bCs/>
          <w:sz w:val="27"/>
          <w:szCs w:val="27"/>
        </w:rPr>
        <w:t>Комитету образования муниципального района «Хилокский район»</w:t>
      </w:r>
      <w:r w:rsidRPr="00A75648">
        <w:rPr>
          <w:rFonts w:ascii="Times New Roman" w:hAnsi="Times New Roman" w:cs="Times New Roman"/>
          <w:bCs/>
          <w:sz w:val="27"/>
          <w:szCs w:val="27"/>
        </w:rPr>
        <w:t>:</w:t>
      </w:r>
    </w:p>
    <w:p w:rsidR="008807B5" w:rsidRPr="00A75648" w:rsidRDefault="008807B5" w:rsidP="007273A7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75648">
        <w:rPr>
          <w:rFonts w:ascii="Times New Roman" w:hAnsi="Times New Roman" w:cs="Times New Roman"/>
          <w:sz w:val="27"/>
          <w:szCs w:val="27"/>
        </w:rPr>
        <w:t xml:space="preserve">на 2021 год принять меры по сохранению охвата организованными формами отдыха, оздоровления и занятости детей не ниже уровня 2020 года, уделив при этом особое внимание детям из малоимущих семей, в том числе находящихся в социально опасном положении, состоящих на различных видах </w:t>
      </w:r>
      <w:r w:rsidRPr="00A75648">
        <w:rPr>
          <w:rFonts w:ascii="Times New Roman" w:hAnsi="Times New Roman" w:cs="Times New Roman"/>
          <w:sz w:val="27"/>
          <w:szCs w:val="27"/>
          <w:lang w:bidi="ru-RU"/>
        </w:rPr>
        <w:t xml:space="preserve">профилактического учета, а также на </w:t>
      </w:r>
      <w:r w:rsidRPr="00A75648">
        <w:rPr>
          <w:rFonts w:ascii="Times New Roman" w:hAnsi="Times New Roman" w:cs="Times New Roman"/>
          <w:sz w:val="27"/>
          <w:szCs w:val="27"/>
        </w:rPr>
        <w:t>учете в органах внутренних дел и комиссиях по делам несовершеннолетних и защите их прав.</w:t>
      </w:r>
      <w:proofErr w:type="gramEnd"/>
    </w:p>
    <w:p w:rsidR="008807B5" w:rsidRPr="00A75648" w:rsidRDefault="008807B5" w:rsidP="000C7B3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Рекомендовать профсоюзам и работодателям Хилокского района:</w:t>
      </w:r>
    </w:p>
    <w:p w:rsidR="008807B5" w:rsidRPr="00A75648" w:rsidRDefault="007273A7" w:rsidP="008807B5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8807B5" w:rsidRPr="00A75648">
        <w:rPr>
          <w:rFonts w:ascii="Times New Roman" w:hAnsi="Times New Roman" w:cs="Times New Roman"/>
          <w:color w:val="000000"/>
          <w:sz w:val="27"/>
          <w:szCs w:val="27"/>
        </w:rPr>
        <w:t>родолжить работу по включению в коллективные договоры обязательств работодателей и профсоюзы по финансированию отдыха и оздоровлению детей работников организаций;</w:t>
      </w:r>
    </w:p>
    <w:p w:rsidR="008807B5" w:rsidRPr="00A75648" w:rsidRDefault="008807B5" w:rsidP="007273A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Рекомендовать Управлению культуры и молодежной политики</w:t>
      </w:r>
      <w:r w:rsidR="007273A7"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 «Хилокский район» </w:t>
      </w:r>
      <w:r w:rsidRPr="00A75648">
        <w:rPr>
          <w:rFonts w:ascii="Times New Roman" w:hAnsi="Times New Roman" w:cs="Times New Roman"/>
          <w:color w:val="000000"/>
          <w:sz w:val="27"/>
          <w:szCs w:val="27"/>
        </w:rPr>
        <w:t>продолжить практику</w:t>
      </w:r>
      <w:r w:rsidR="007273A7"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организации профильных смен, оздоровительных площадок при домах культуры, библиотеках.</w:t>
      </w:r>
    </w:p>
    <w:p w:rsidR="007273A7" w:rsidRPr="00A75648" w:rsidRDefault="007273A7" w:rsidP="007273A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>Рекомендовать Главе муниципального района «Хилокский район»:</w:t>
      </w:r>
    </w:p>
    <w:p w:rsidR="00D977E4" w:rsidRPr="00A75648" w:rsidRDefault="007273A7" w:rsidP="00D977E4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сформировать бюджет на 2021 год с учетом расходов на подготовку, содержание учреждений отдыха детей, их оздоровления, а также </w:t>
      </w:r>
      <w:proofErr w:type="spellStart"/>
      <w:r w:rsidRPr="00A75648">
        <w:rPr>
          <w:rFonts w:ascii="Times New Roman" w:hAnsi="Times New Roman" w:cs="Times New Roman"/>
          <w:color w:val="000000"/>
          <w:sz w:val="27"/>
          <w:szCs w:val="27"/>
        </w:rPr>
        <w:t>софинансирование</w:t>
      </w:r>
      <w:proofErr w:type="spellEnd"/>
      <w:r w:rsidRPr="00A75648">
        <w:rPr>
          <w:rFonts w:ascii="Times New Roman" w:hAnsi="Times New Roman" w:cs="Times New Roman"/>
          <w:color w:val="000000"/>
          <w:sz w:val="27"/>
          <w:szCs w:val="27"/>
        </w:rPr>
        <w:t xml:space="preserve"> расходов, связанных с организацией отдыха и оздоровления детей, проживающих на территории Хилокского района.</w:t>
      </w:r>
    </w:p>
    <w:p w:rsidR="00A75648" w:rsidRDefault="00A75648" w:rsidP="00A75648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75648" w:rsidRDefault="00A75648" w:rsidP="00A75648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Координатор Комиссии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Т.Ф.Васильева</w:t>
      </w:r>
      <w:proofErr w:type="spellEnd"/>
    </w:p>
    <w:p w:rsidR="00A75648" w:rsidRDefault="00A75648" w:rsidP="00A75648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75648" w:rsidRPr="00A75648" w:rsidRDefault="00A75648" w:rsidP="00A7564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Секретарь Комиссии                                                      О.С.Лоскутникова</w:t>
      </w:r>
    </w:p>
    <w:sectPr w:rsidR="00A75648" w:rsidRPr="00A75648" w:rsidSect="00A756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16D"/>
    <w:multiLevelType w:val="hybridMultilevel"/>
    <w:tmpl w:val="1EE0FFB4"/>
    <w:lvl w:ilvl="0" w:tplc="F402A7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E7056CA"/>
    <w:multiLevelType w:val="multilevel"/>
    <w:tmpl w:val="3092BBD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C0"/>
    <w:rsid w:val="000C7B3C"/>
    <w:rsid w:val="002B1B0B"/>
    <w:rsid w:val="007273A7"/>
    <w:rsid w:val="008807B5"/>
    <w:rsid w:val="009F1C1D"/>
    <w:rsid w:val="00A75648"/>
    <w:rsid w:val="00D52A6A"/>
    <w:rsid w:val="00D977E4"/>
    <w:rsid w:val="00F130C0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7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7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7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7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7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7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2020-12-17T22:50:00Z</cp:lastPrinted>
  <dcterms:created xsi:type="dcterms:W3CDTF">2020-12-09T05:28:00Z</dcterms:created>
  <dcterms:modified xsi:type="dcterms:W3CDTF">2020-12-17T22:50:00Z</dcterms:modified>
</cp:coreProperties>
</file>