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1" w:rsidRDefault="00D85921" w:rsidP="00D85921">
      <w:pPr>
        <w:widowControl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Проект 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4D40B9" w:rsidRPr="004D40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ПОСЕЛЕНИЯ «ХАРАГУНСКОЕ»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Start w:id="1" w:name="_GoBack"/>
      <w:bookmarkEnd w:id="1"/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 __________  20___года                                        № _______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Default="004D40B9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с. Харагун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E51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4D40B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369F8" w:rsidRDefault="006369F8" w:rsidP="006369F8">
      <w:pPr>
        <w:pStyle w:val="a8"/>
        <w:spacing w:after="0"/>
      </w:pPr>
    </w:p>
    <w:p w:rsidR="006369F8" w:rsidRDefault="009E695F" w:rsidP="006369F8">
      <w:pPr>
        <w:pStyle w:val="a9"/>
        <w:rPr>
          <w:szCs w:val="28"/>
        </w:rPr>
      </w:pPr>
      <w:proofErr w:type="gramStart"/>
      <w:r w:rsidRPr="009E695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части 1 статьи 14 (для поселений), пунктом 5 части 1 статьи 15 (для муниципальных районов), пунктом 5 части 1 статьи 16 (для городских округов)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9E695F">
        <w:rPr>
          <w:szCs w:val="28"/>
        </w:rPr>
        <w:t xml:space="preserve">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 постановляет:</w:t>
      </w:r>
      <w:r w:rsidR="006369F8">
        <w:rPr>
          <w:szCs w:val="28"/>
        </w:rPr>
        <w:t xml:space="preserve">   </w:t>
      </w:r>
    </w:p>
    <w:p w:rsidR="006369F8" w:rsidRPr="00D85921" w:rsidRDefault="00D85921" w:rsidP="00D859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5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F8" w:rsidRPr="00D8592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D40B9" w:rsidRPr="00D85921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«Харагунское»</w:t>
      </w:r>
      <w:r w:rsidR="006369F8" w:rsidRPr="00D8592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5921" w:rsidRDefault="00D85921" w:rsidP="00D85921">
      <w:pPr>
        <w:rPr>
          <w:rFonts w:ascii="Times New Roman" w:eastAsia="Times New Roman" w:hAnsi="Times New Roman" w:cs="Times New Roman"/>
        </w:rPr>
      </w:pPr>
      <w:r w:rsidRPr="00D85921">
        <w:rPr>
          <w:rFonts w:ascii="Times New Roman" w:eastAsia="Times New Roman" w:hAnsi="Times New Roman" w:cs="Times New Roman"/>
        </w:rPr>
        <w:t>2. Постановление № 73 от 13.07.2015г</w:t>
      </w:r>
      <w:r w:rsidRPr="00D85921">
        <w:rPr>
          <w:rFonts w:ascii="Times New Roman" w:hAnsi="Times New Roman" w:cs="Times New Roman"/>
        </w:rPr>
        <w:t xml:space="preserve"> «</w:t>
      </w:r>
      <w:r w:rsidRPr="00D85921">
        <w:rPr>
          <w:rFonts w:ascii="Times New Roman" w:eastAsia="Times New Roman" w:hAnsi="Times New Roman" w:cs="Times New Roman"/>
        </w:rPr>
        <w:t>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«Харагунское »</w:t>
      </w:r>
      <w:r>
        <w:rPr>
          <w:rFonts w:ascii="Times New Roman" w:eastAsia="Times New Roman" w:hAnsi="Times New Roman" w:cs="Times New Roman"/>
        </w:rPr>
        <w:t xml:space="preserve"> отменить.</w:t>
      </w:r>
    </w:p>
    <w:p w:rsidR="00D85921" w:rsidRPr="00D85921" w:rsidRDefault="00D85921" w:rsidP="00D859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Постановление № 89 от 01.10.2019</w:t>
      </w:r>
      <w:r w:rsidRPr="00D85921">
        <w:rPr>
          <w:rFonts w:ascii="Times New Roman" w:eastAsia="Times New Roman" w:hAnsi="Times New Roman" w:cs="Times New Roman"/>
        </w:rPr>
        <w:t>г</w:t>
      </w:r>
      <w:r w:rsidRPr="00D85921">
        <w:t xml:space="preserve"> </w:t>
      </w:r>
      <w:r>
        <w:t>«</w:t>
      </w:r>
      <w:r w:rsidRPr="00D85921">
        <w:rPr>
          <w:rFonts w:ascii="Times New Roman" w:eastAsia="Times New Roman" w:hAnsi="Times New Roman" w:cs="Times New Roman"/>
        </w:rPr>
        <w:t>О внесении изменений в  административный регламент предоставления муниципальной услуги «Выдача разрешения на осуществление вырубки деревьев и кустарников на территории сельского поселения «Харагунское», утвержденный постановлением администрации сельского поселения «Харагунское» № 73 от 13.07.2015 года</w:t>
      </w:r>
      <w:r>
        <w:rPr>
          <w:rFonts w:ascii="Times New Roman" w:eastAsia="Times New Roman" w:hAnsi="Times New Roman" w:cs="Times New Roman"/>
        </w:rPr>
        <w:t>» отменить.</w:t>
      </w:r>
    </w:p>
    <w:p w:rsidR="004D40B9" w:rsidRPr="004D40B9" w:rsidRDefault="00D85921" w:rsidP="004D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0B9" w:rsidRPr="004D40B9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официальному опубликованию </w:t>
      </w:r>
      <w:r w:rsidR="004D40B9" w:rsidRPr="004D40B9">
        <w:rPr>
          <w:rFonts w:ascii="Times New Roman" w:hAnsi="Times New Roman" w:cs="Times New Roman"/>
          <w:sz w:val="28"/>
          <w:szCs w:val="28"/>
        </w:rPr>
        <w:lastRenderedPageBreak/>
        <w:t>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4D40B9" w:rsidRPr="004D40B9" w:rsidRDefault="00D85921" w:rsidP="004D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0B9">
        <w:rPr>
          <w:rFonts w:ascii="Times New Roman" w:hAnsi="Times New Roman" w:cs="Times New Roman"/>
          <w:sz w:val="28"/>
          <w:szCs w:val="28"/>
        </w:rPr>
        <w:t xml:space="preserve">. </w:t>
      </w:r>
      <w:r w:rsidR="004D40B9" w:rsidRPr="004D40B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</w:t>
      </w:r>
      <w:proofErr w:type="gramStart"/>
      <w:r w:rsidR="004D40B9" w:rsidRPr="004D40B9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4D40B9" w:rsidRPr="004D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4D40B9" w:rsidP="004D40B9">
      <w:pPr>
        <w:rPr>
          <w:rFonts w:ascii="Times New Roman" w:hAnsi="Times New Roman" w:cs="Times New Roman"/>
          <w:sz w:val="22"/>
          <w:szCs w:val="22"/>
        </w:rPr>
      </w:pPr>
      <w:r w:rsidRPr="004D40B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0B9" w:rsidRDefault="004D40B9" w:rsidP="004D40B9"/>
    <w:p w:rsidR="004D40B9" w:rsidRPr="004D40B9" w:rsidRDefault="004D40B9" w:rsidP="004D40B9"/>
    <w:p w:rsidR="004D40B9" w:rsidRPr="004D40B9" w:rsidRDefault="004D40B9" w:rsidP="004D40B9">
      <w:pPr>
        <w:rPr>
          <w:rFonts w:ascii="Times New Roman" w:hAnsi="Times New Roman" w:cs="Times New Roman"/>
        </w:rPr>
      </w:pPr>
      <w:r w:rsidRPr="004D40B9">
        <w:rPr>
          <w:rFonts w:ascii="Times New Roman" w:hAnsi="Times New Roman" w:cs="Times New Roman"/>
        </w:rPr>
        <w:t>Глава сельского поселения</w:t>
      </w:r>
    </w:p>
    <w:p w:rsidR="006E5166" w:rsidRDefault="004D40B9" w:rsidP="00292ED7">
      <w:pPr>
        <w:rPr>
          <w:rFonts w:ascii="Times New Roman" w:hAnsi="Times New Roman" w:cs="Times New Roman"/>
        </w:rPr>
      </w:pPr>
      <w:r w:rsidRPr="004D40B9">
        <w:rPr>
          <w:rFonts w:ascii="Times New Roman" w:hAnsi="Times New Roman" w:cs="Times New Roman"/>
        </w:rPr>
        <w:t xml:space="preserve">«Харагунское»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D40B9">
        <w:rPr>
          <w:rFonts w:ascii="Times New Roman" w:hAnsi="Times New Roman" w:cs="Times New Roman"/>
        </w:rPr>
        <w:t xml:space="preserve">    В.А. Кондрюк</w:t>
      </w: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Pr="00292ED7" w:rsidRDefault="00D85921" w:rsidP="00292ED7">
      <w:pPr>
        <w:rPr>
          <w:rFonts w:ascii="Times New Roman" w:hAnsi="Times New Roman" w:cs="Times New Roman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2" w:name="sub_1405"/>
      <w:bookmarkEnd w:id="0"/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4"/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40B9" w:rsidRDefault="004D40B9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6369F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673230, Забайкальский край, Хилокский район, село Харагун, улица Советская, 47</w:t>
      </w:r>
    </w:p>
    <w:p w:rsidR="004D40B9" w:rsidRP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4D40B9" w:rsidRPr="004D40B9">
        <w:t xml:space="preserve"> 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Режим работы: 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понедельника по четверг с 8.00 до 16.2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0. Пер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ерыв с 12.00 до 13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.00. Пятница – не приемный день.</w:t>
      </w:r>
    </w:p>
    <w:p w:rsidR="004D40B9" w:rsidRP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Телефоны: 83023725121;</w:t>
      </w:r>
    </w:p>
    <w:p w:rsidR="004D40B9" w:rsidRPr="004D40B9" w:rsidRDefault="004D40B9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Факс: 83023725190;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Администрации:</w:t>
      </w:r>
      <w:r w:rsidR="004D40B9" w:rsidRPr="004D40B9">
        <w:t xml:space="preserve"> 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https://hiloksky.75.ru/</w:t>
      </w:r>
    </w:p>
    <w:p w:rsid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Администрации: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admharagun@mail.ru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Муниципальную услугу предоставляет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отказ предоставления порубочного билета)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6369F8" w:rsidRDefault="006369F8" w:rsidP="00B12BF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B12BF1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>14</w:t>
      </w:r>
      <w:r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26151F"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рабочих</w:t>
      </w:r>
      <w:r w:rsidR="00D6512A"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>дн</w:t>
      </w:r>
      <w:r w:rsidR="0026151F" w:rsidRPr="00B12BF1">
        <w:rPr>
          <w:rFonts w:ascii="Times New Roman" w:eastAsia="Times New Roman" w:hAnsi="Times New Roman" w:cs="Times New Roman"/>
          <w:sz w:val="28"/>
          <w:szCs w:val="28"/>
          <w:highlight w:val="yellow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</w:t>
      </w:r>
      <w:r w:rsidR="0064252F" w:rsidRPr="0064252F">
        <w:t xml:space="preserve">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4252F"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64252F" w:rsidRPr="0064252F">
        <w:t xml:space="preserve">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 w:rsidR="0064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E516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bookmarkEnd w:id="2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8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lastRenderedPageBreak/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</w:t>
      </w:r>
      <w:r w:rsidR="0064252F">
        <w:rPr>
          <w:rFonts w:ascii="Times New Roman" w:hAnsi="Times New Roman" w:cs="Times New Roman"/>
          <w:sz w:val="28"/>
          <w:szCs w:val="28"/>
        </w:rPr>
        <w:t>естам расположения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4252F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возможность получения информации о ходе предоставления муниципальной услуги, в том числе с использованием </w:t>
      </w:r>
      <w:r w:rsidR="0064252F" w:rsidRPr="0064252F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0" w:history="1">
        <w:r w:rsidR="0064252F" w:rsidRPr="005F0E3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4252F" w:rsidRPr="0064252F"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64252F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 в разделе «Сельское поселение «Харагунское»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5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7"/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D5585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5C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«Харагунское».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D5585C" w:rsidRPr="00D5585C">
        <w:rPr>
          <w:rFonts w:ascii="Times New Roman" w:hAnsi="Times New Roman" w:cs="Times New Roman"/>
          <w:sz w:val="28"/>
          <w:szCs w:val="28"/>
        </w:rPr>
        <w:t>се</w:t>
      </w:r>
      <w:r w:rsidR="00D5585C">
        <w:rPr>
          <w:rFonts w:ascii="Times New Roman" w:hAnsi="Times New Roman" w:cs="Times New Roman"/>
          <w:sz w:val="28"/>
          <w:szCs w:val="28"/>
        </w:rPr>
        <w:t>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84610C" w:rsidRDefault="00D5585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</w:t>
      </w:r>
      <w:r w:rsidR="0084610C">
        <w:rPr>
          <w:rFonts w:ascii="Times New Roman" w:hAnsi="Times New Roman" w:cs="Times New Roman"/>
          <w:sz w:val="28"/>
          <w:szCs w:val="28"/>
        </w:rPr>
        <w:t>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D5585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государственной информационной системы </w:t>
      </w:r>
      <w:bookmarkEnd w:id="63"/>
      <w:r w:rsidR="00D5585C" w:rsidRPr="00D5585C">
        <w:rPr>
          <w:rFonts w:ascii="Times New Roman" w:hAnsi="Times New Roman" w:cs="Times New Roman"/>
          <w:color w:val="auto"/>
          <w:sz w:val="28"/>
          <w:szCs w:val="28"/>
        </w:rPr>
        <w:t>- единого портала государственных и муниц</w:t>
      </w:r>
      <w:r w:rsidR="00D5585C">
        <w:rPr>
          <w:rFonts w:ascii="Times New Roman" w:hAnsi="Times New Roman" w:cs="Times New Roman"/>
          <w:color w:val="auto"/>
          <w:sz w:val="28"/>
          <w:szCs w:val="28"/>
        </w:rPr>
        <w:t>ипальных услуг www.gosuslugi.ru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</w:t>
      </w:r>
      <w:r w:rsidR="00D5585C" w:rsidRPr="00D5585C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www.gosuslugi.ru; </w:t>
      </w:r>
      <w:r>
        <w:rPr>
          <w:rFonts w:ascii="Times New Roman" w:hAnsi="Times New Roman" w:cs="Times New Roman"/>
          <w:sz w:val="28"/>
          <w:szCs w:val="28"/>
        </w:rPr>
        <w:t>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84610C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70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D558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A27497" w:rsidRDefault="00A27497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5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порубочного билета и (или) разрешения на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D5585C" w:rsidRPr="00D5585C">
        <w:t xml:space="preserve"> </w:t>
      </w:r>
      <w:r w:rsidR="00D5585C" w:rsidRPr="00D5585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7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8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166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6369F8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D5585C" w:rsidRPr="00D558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административной процедуры – 1 рабочий  день.</w:t>
      </w:r>
    </w:p>
    <w:p w:rsidR="003145FD" w:rsidRDefault="00A84361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6E5166" w:rsidRPr="006E5166" w:rsidRDefault="006E5166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t xml:space="preserve"> </w:t>
      </w:r>
      <w:r w:rsidR="004734C3" w:rsidRPr="00BD50F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0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BD50F7" w:rsidP="00BD50F7">
      <w:pPr>
        <w:ind w:firstLine="0"/>
        <w:rPr>
          <w:b/>
          <w:bCs/>
          <w:color w:val="FF0000"/>
        </w:rPr>
      </w:pPr>
      <w:r w:rsidRPr="008943B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6455E" wp14:editId="372FD142">
                <wp:simplePos x="0" y="0"/>
                <wp:positionH relativeFrom="column">
                  <wp:posOffset>140994</wp:posOffset>
                </wp:positionH>
                <wp:positionV relativeFrom="paragraph">
                  <wp:posOffset>48903</wp:posOffset>
                </wp:positionV>
                <wp:extent cx="6082376" cy="386715"/>
                <wp:effectExtent l="0" t="0" r="1397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376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jc w:val="center"/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1.1pt;margin-top:3.85pt;width:478.9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jc w:val="center"/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BD50F7" w:rsidP="00BD50F7">
      <w:pPr>
        <w:jc w:val="center"/>
        <w:rPr>
          <w:b/>
          <w:bCs/>
          <w:color w:val="FF0000"/>
        </w:rPr>
      </w:pP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ADF7" wp14:editId="63CDABA1">
                <wp:simplePos x="0" y="0"/>
                <wp:positionH relativeFrom="column">
                  <wp:posOffset>4822954</wp:posOffset>
                </wp:positionH>
                <wp:positionV relativeFrom="paragraph">
                  <wp:posOffset>56925</wp:posOffset>
                </wp:positionV>
                <wp:extent cx="1270" cy="214132"/>
                <wp:effectExtent l="95250" t="0" r="74930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9.75pt;margin-top:4.5pt;width:.1pt;height:1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3E2397" wp14:editId="3EE84B78">
                <wp:simplePos x="0" y="0"/>
                <wp:positionH relativeFrom="column">
                  <wp:posOffset>2722149</wp:posOffset>
                </wp:positionH>
                <wp:positionV relativeFrom="paragraph">
                  <wp:posOffset>56925</wp:posOffset>
                </wp:positionV>
                <wp:extent cx="0" cy="219919"/>
                <wp:effectExtent l="95250" t="0" r="5715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4.35pt;margin-top:4.5pt;width:0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A41ED8" wp14:editId="63404605">
                <wp:simplePos x="0" y="0"/>
                <wp:positionH relativeFrom="column">
                  <wp:posOffset>974371</wp:posOffset>
                </wp:positionH>
                <wp:positionV relativeFrom="paragraph">
                  <wp:posOffset>56925</wp:posOffset>
                </wp:positionV>
                <wp:extent cx="0" cy="214132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7pt;margin-top:4.5pt;width:0;height:1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B09E8" wp14:editId="0F47C5D4">
                <wp:simplePos x="0" y="0"/>
                <wp:positionH relativeFrom="column">
                  <wp:posOffset>3855463</wp:posOffset>
                </wp:positionH>
                <wp:positionV relativeFrom="paragraph">
                  <wp:posOffset>79873</wp:posOffset>
                </wp:positionV>
                <wp:extent cx="2447925" cy="977900"/>
                <wp:effectExtent l="0" t="0" r="2857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единого </w:t>
                            </w: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государственных и муниципальных услуг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03.6pt;margin-top:6.3pt;width:192.75pt;height:7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единого </w:t>
                      </w: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Портал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государственных и муниципальных услуг "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D0080" wp14:editId="098907F8">
                <wp:simplePos x="0" y="0"/>
                <wp:positionH relativeFrom="column">
                  <wp:posOffset>2032635</wp:posOffset>
                </wp:positionH>
                <wp:positionV relativeFrom="paragraph">
                  <wp:posOffset>86995</wp:posOffset>
                </wp:positionV>
                <wp:extent cx="1435100" cy="647065"/>
                <wp:effectExtent l="0" t="0" r="1270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60.05pt;margin-top:6.85pt;width:113pt;height:5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63EC" wp14:editId="421D42BB">
                <wp:simplePos x="0" y="0"/>
                <wp:positionH relativeFrom="column">
                  <wp:posOffset>140335</wp:posOffset>
                </wp:positionH>
                <wp:positionV relativeFrom="paragraph">
                  <wp:posOffset>86360</wp:posOffset>
                </wp:positionV>
                <wp:extent cx="1730375" cy="659130"/>
                <wp:effectExtent l="0" t="0" r="22225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05pt;margin-top:6.8pt;width:136.25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6172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43815</wp:posOffset>
                </wp:positionV>
                <wp:extent cx="5248275" cy="438785"/>
                <wp:effectExtent l="5715" t="5715" r="13335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887FA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 о предоставлении  порубочного билета и (или) разрешения на пересадку деревьев 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кустарников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695F" w:rsidRDefault="009E695F" w:rsidP="00636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9.45pt;margin-top:3.45pt;width:413.25pt;height:34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">
                <v:textbox>
                  <w:txbxContent>
                    <w:p w:rsidR="009E695F" w:rsidRDefault="009E695F" w:rsidP="00887FA3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 о предоставлении  порубочного билета и (или) разрешения на пересадку деревьев 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кустарников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9E695F" w:rsidRDefault="009E695F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95F" w:rsidRDefault="009E695F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95F" w:rsidRDefault="009E695F" w:rsidP="006369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D850F" wp14:editId="4E167C6C">
                <wp:simplePos x="0" y="0"/>
                <wp:positionH relativeFrom="column">
                  <wp:posOffset>2917190</wp:posOffset>
                </wp:positionH>
                <wp:positionV relativeFrom="paragraph">
                  <wp:posOffset>534035</wp:posOffset>
                </wp:positionV>
                <wp:extent cx="5080" cy="319405"/>
                <wp:effectExtent l="50165" t="10160" r="59055" b="228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7pt;margin-top:42.05pt;width:.4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78420961" wp14:editId="186ED869">
                <wp:simplePos x="0" y="0"/>
                <wp:positionH relativeFrom="column">
                  <wp:posOffset>1625600</wp:posOffset>
                </wp:positionH>
                <wp:positionV relativeFrom="paragraph">
                  <wp:posOffset>61595</wp:posOffset>
                </wp:positionV>
                <wp:extent cx="2814955" cy="480695"/>
                <wp:effectExtent l="0" t="0" r="23495" b="146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9E695F" w:rsidRDefault="009E695F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28pt;margin-top:4.85pt;width:221.65pt;height:37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    <v:textbox>
                  <w:txbxContent>
                    <w:p w:rsidR="009E695F" w:rsidRDefault="009E695F" w:rsidP="006369F8">
                      <w:pPr>
                        <w:ind w:left="-142"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9E695F" w:rsidRDefault="009E695F" w:rsidP="006369F8">
                      <w:pPr>
                        <w:ind w:left="-142" w:firstLine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0E585" wp14:editId="5922140E">
                <wp:simplePos x="0" y="0"/>
                <wp:positionH relativeFrom="column">
                  <wp:posOffset>2910679</wp:posOffset>
                </wp:positionH>
                <wp:positionV relativeFrom="paragraph">
                  <wp:posOffset>17446</wp:posOffset>
                </wp:positionV>
                <wp:extent cx="5080" cy="317716"/>
                <wp:effectExtent l="76200" t="19050" r="71120" b="635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7716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2pt;margin-top:1.35pt;width:.4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B6836C7" wp14:editId="380A3407">
                <wp:simplePos x="0" y="0"/>
                <wp:positionH relativeFrom="column">
                  <wp:posOffset>1014730</wp:posOffset>
                </wp:positionH>
                <wp:positionV relativeFrom="paragraph">
                  <wp:posOffset>87630</wp:posOffset>
                </wp:positionV>
                <wp:extent cx="3705860" cy="643255"/>
                <wp:effectExtent l="0" t="0" r="2794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9.9pt;margin-top:6.9pt;width:291.8pt;height:50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AD22C" wp14:editId="54DDD5D3">
                <wp:simplePos x="0" y="0"/>
                <wp:positionH relativeFrom="column">
                  <wp:posOffset>2895180</wp:posOffset>
                </wp:positionH>
                <wp:positionV relativeFrom="paragraph">
                  <wp:posOffset>205170</wp:posOffset>
                </wp:positionV>
                <wp:extent cx="5080" cy="325464"/>
                <wp:effectExtent l="76200" t="19050" r="71120" b="558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546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95pt;margin-top:16.15pt;width:.4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D60D272" wp14:editId="6676549A">
                <wp:simplePos x="0" y="0"/>
                <wp:positionH relativeFrom="column">
                  <wp:posOffset>1334135</wp:posOffset>
                </wp:positionH>
                <wp:positionV relativeFrom="paragraph">
                  <wp:posOffset>4445</wp:posOffset>
                </wp:positionV>
                <wp:extent cx="3103245" cy="631825"/>
                <wp:effectExtent l="0" t="0" r="20955" b="158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9E695F" w:rsidRDefault="009E695F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5.05pt;margin-top:.35pt;width:244.35pt;height:49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9E695F" w:rsidRDefault="009E695F" w:rsidP="006369F8"/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92B87" wp14:editId="7517A51E">
                <wp:simplePos x="0" y="0"/>
                <wp:positionH relativeFrom="column">
                  <wp:posOffset>2895180</wp:posOffset>
                </wp:positionH>
                <wp:positionV relativeFrom="paragraph">
                  <wp:posOffset>106755</wp:posOffset>
                </wp:positionV>
                <wp:extent cx="5080" cy="209227"/>
                <wp:effectExtent l="76200" t="19050" r="71120" b="577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9227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.95pt;margin-top:8.4pt;width:.4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49AB663" wp14:editId="5E53C69C">
                <wp:simplePos x="0" y="0"/>
                <wp:positionH relativeFrom="column">
                  <wp:posOffset>1081405</wp:posOffset>
                </wp:positionH>
                <wp:positionV relativeFrom="paragraph">
                  <wp:posOffset>97155</wp:posOffset>
                </wp:positionV>
                <wp:extent cx="3701415" cy="661035"/>
                <wp:effectExtent l="0" t="0" r="13335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5.15pt;margin-top:7.65pt;width:291.45pt;height:5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выдаче порубочного билета (или) разрешения на пересадку</w:t>
                      </w:r>
                    </w:p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2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FC510" wp14:editId="3597C603">
                <wp:simplePos x="0" y="0"/>
                <wp:positionH relativeFrom="column">
                  <wp:posOffset>4135045</wp:posOffset>
                </wp:positionH>
                <wp:positionV relativeFrom="paragraph">
                  <wp:posOffset>224736</wp:posOffset>
                </wp:positionV>
                <wp:extent cx="0" cy="232410"/>
                <wp:effectExtent l="76200" t="19050" r="57150" b="533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5.6pt;margin-top:17.7pt;width:0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07FDB1" wp14:editId="399C43BF">
                <wp:simplePos x="0" y="0"/>
                <wp:positionH relativeFrom="column">
                  <wp:posOffset>1437005</wp:posOffset>
                </wp:positionH>
                <wp:positionV relativeFrom="paragraph">
                  <wp:posOffset>226060</wp:posOffset>
                </wp:positionV>
                <wp:extent cx="0" cy="232410"/>
                <wp:effectExtent l="76200" t="19050" r="57150" b="533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3.15pt;margin-top:17.8pt;width:0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994246E" wp14:editId="03466469">
                <wp:simplePos x="0" y="0"/>
                <wp:positionH relativeFrom="column">
                  <wp:posOffset>3002915</wp:posOffset>
                </wp:positionH>
                <wp:positionV relativeFrom="paragraph">
                  <wp:posOffset>225425</wp:posOffset>
                </wp:positionV>
                <wp:extent cx="2488565" cy="898525"/>
                <wp:effectExtent l="0" t="0" r="2603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отказа  предоставления порубочного билета и (или) разрешения на пересадку деревьев и кустарников</w:t>
                            </w:r>
                          </w:p>
                          <w:p w:rsidR="009E695F" w:rsidRDefault="009E695F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36.45pt;margin-top:17.75pt;width:195.95pt;height:70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    <v:textbox>
                  <w:txbxContent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 отказа  предоставления порубочного билета и (или) разрешения на пересадку деревьев и кустарников</w:t>
                      </w:r>
                    </w:p>
                    <w:p w:rsidR="009E695F" w:rsidRDefault="009E695F" w:rsidP="00636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8AC78DD" wp14:editId="1BA5900E">
                <wp:simplePos x="0" y="0"/>
                <wp:positionH relativeFrom="column">
                  <wp:posOffset>299720</wp:posOffset>
                </wp:positionH>
                <wp:positionV relativeFrom="paragraph">
                  <wp:posOffset>210185</wp:posOffset>
                </wp:positionV>
                <wp:extent cx="2344420" cy="898525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</w:t>
                            </w:r>
                          </w:p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3.6pt;margin-top:16.55pt;width:184.6pt;height:70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    <v:textbox>
                  <w:txbxContent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</w:t>
                      </w:r>
                    </w:p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85C" w:rsidRDefault="00D5585C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585C" w:rsidRDefault="00D5585C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50F7" w:rsidRDefault="006369F8" w:rsidP="00D5585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558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369F8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  «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Pr="006E5166" w:rsidRDefault="006369F8" w:rsidP="006E5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6E5166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___________________»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7F3D3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</w:t>
      </w:r>
      <w:r w:rsidR="006369F8">
        <w:rPr>
          <w:rFonts w:ascii="Times New Roman" w:hAnsi="Times New Roman" w:cs="Times New Roman"/>
          <w:bCs/>
          <w:sz w:val="28"/>
          <w:szCs w:val="28"/>
        </w:rPr>
        <w:t>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47712"/>
    <w:multiLevelType w:val="hybridMultilevel"/>
    <w:tmpl w:val="3A58B0AC"/>
    <w:lvl w:ilvl="0" w:tplc="1ECA917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091DDE"/>
    <w:rsid w:val="000B5EF9"/>
    <w:rsid w:val="00136D0F"/>
    <w:rsid w:val="0014747A"/>
    <w:rsid w:val="001D01A8"/>
    <w:rsid w:val="002164C4"/>
    <w:rsid w:val="0026151F"/>
    <w:rsid w:val="0027394E"/>
    <w:rsid w:val="00292ED7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A276A"/>
    <w:rsid w:val="004C3B7F"/>
    <w:rsid w:val="004D40B9"/>
    <w:rsid w:val="004E0E28"/>
    <w:rsid w:val="004F5DB7"/>
    <w:rsid w:val="00516096"/>
    <w:rsid w:val="00571BDC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252F"/>
    <w:rsid w:val="00643114"/>
    <w:rsid w:val="0065376F"/>
    <w:rsid w:val="006D12DA"/>
    <w:rsid w:val="006E5166"/>
    <w:rsid w:val="00732755"/>
    <w:rsid w:val="0075113F"/>
    <w:rsid w:val="007E415D"/>
    <w:rsid w:val="007F3D35"/>
    <w:rsid w:val="008448F0"/>
    <w:rsid w:val="0084610C"/>
    <w:rsid w:val="00887FA3"/>
    <w:rsid w:val="008979BB"/>
    <w:rsid w:val="008F1449"/>
    <w:rsid w:val="009437A0"/>
    <w:rsid w:val="0095063C"/>
    <w:rsid w:val="00955034"/>
    <w:rsid w:val="009B12E3"/>
    <w:rsid w:val="009D2BE6"/>
    <w:rsid w:val="009E695F"/>
    <w:rsid w:val="00A15013"/>
    <w:rsid w:val="00A27497"/>
    <w:rsid w:val="00A61E9E"/>
    <w:rsid w:val="00A80F37"/>
    <w:rsid w:val="00A84361"/>
    <w:rsid w:val="00A86715"/>
    <w:rsid w:val="00AC311D"/>
    <w:rsid w:val="00B078CD"/>
    <w:rsid w:val="00B12BF1"/>
    <w:rsid w:val="00B35179"/>
    <w:rsid w:val="00B44A69"/>
    <w:rsid w:val="00BC57C2"/>
    <w:rsid w:val="00BD49E1"/>
    <w:rsid w:val="00BD50F7"/>
    <w:rsid w:val="00C0404B"/>
    <w:rsid w:val="00C21681"/>
    <w:rsid w:val="00C61724"/>
    <w:rsid w:val="00C7791D"/>
    <w:rsid w:val="00C93C48"/>
    <w:rsid w:val="00CB186D"/>
    <w:rsid w:val="00CF3D1A"/>
    <w:rsid w:val="00D4514B"/>
    <w:rsid w:val="00D45FE4"/>
    <w:rsid w:val="00D51CF9"/>
    <w:rsid w:val="00D5585C"/>
    <w:rsid w:val="00D6512A"/>
    <w:rsid w:val="00D85921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E1E94"/>
    <w:rsid w:val="00EF0E84"/>
    <w:rsid w:val="00F00792"/>
    <w:rsid w:val="00F54EDB"/>
    <w:rsid w:val="00F6575B"/>
    <w:rsid w:val="00F6632F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D8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D8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75B3-1AB6-48D7-A189-2DB99CFF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9250</Words>
  <Characters>52728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Пользователь Windows</cp:lastModifiedBy>
  <cp:revision>6</cp:revision>
  <cp:lastPrinted>2016-08-29T00:11:00Z</cp:lastPrinted>
  <dcterms:created xsi:type="dcterms:W3CDTF">2021-01-25T00:46:00Z</dcterms:created>
  <dcterms:modified xsi:type="dcterms:W3CDTF">2021-01-25T05:00:00Z</dcterms:modified>
</cp:coreProperties>
</file>