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E" w:rsidRDefault="0098758E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75" w:rsidRPr="002A1CCD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C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92975" w:rsidRPr="002A1CCD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CD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B92975" w:rsidRPr="002A1CCD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8B3" w:rsidRPr="002A1CCD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2A1CCD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2A1CCD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1CC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92975" w:rsidRPr="002A1CCD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975" w:rsidRPr="002A1CCD" w:rsidRDefault="00777F01" w:rsidP="00B9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="00B92975" w:rsidRPr="002A1CCD">
        <w:rPr>
          <w:rFonts w:ascii="Times New Roman" w:hAnsi="Times New Roman" w:cs="Times New Roman"/>
          <w:sz w:val="28"/>
          <w:szCs w:val="28"/>
        </w:rPr>
        <w:t>20</w:t>
      </w:r>
      <w:r w:rsidR="0098758E" w:rsidRPr="002A1CCD">
        <w:rPr>
          <w:rFonts w:ascii="Times New Roman" w:hAnsi="Times New Roman" w:cs="Times New Roman"/>
          <w:sz w:val="28"/>
          <w:szCs w:val="28"/>
        </w:rPr>
        <w:t>2</w:t>
      </w:r>
      <w:r w:rsidR="002D03FC" w:rsidRPr="002A1CCD">
        <w:rPr>
          <w:rFonts w:ascii="Times New Roman" w:hAnsi="Times New Roman" w:cs="Times New Roman"/>
          <w:sz w:val="28"/>
          <w:szCs w:val="28"/>
        </w:rPr>
        <w:t>1</w:t>
      </w:r>
      <w:r w:rsidR="00B92975" w:rsidRPr="002A1C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2975" w:rsidRPr="002A1CCD">
        <w:rPr>
          <w:rFonts w:ascii="Times New Roman" w:hAnsi="Times New Roman" w:cs="Times New Roman"/>
          <w:sz w:val="28"/>
          <w:szCs w:val="28"/>
        </w:rPr>
        <w:tab/>
      </w:r>
      <w:r w:rsidR="00B92975" w:rsidRPr="002A1CCD">
        <w:rPr>
          <w:rFonts w:ascii="Times New Roman" w:hAnsi="Times New Roman" w:cs="Times New Roman"/>
          <w:sz w:val="28"/>
          <w:szCs w:val="28"/>
        </w:rPr>
        <w:tab/>
      </w:r>
      <w:r w:rsidR="00B92975" w:rsidRPr="002A1CCD">
        <w:rPr>
          <w:rFonts w:ascii="Times New Roman" w:hAnsi="Times New Roman" w:cs="Times New Roman"/>
          <w:sz w:val="28"/>
          <w:szCs w:val="28"/>
        </w:rPr>
        <w:tab/>
      </w:r>
      <w:r w:rsidR="00B92975" w:rsidRPr="002A1CCD">
        <w:rPr>
          <w:rFonts w:ascii="Times New Roman" w:hAnsi="Times New Roman" w:cs="Times New Roman"/>
          <w:sz w:val="28"/>
          <w:szCs w:val="28"/>
        </w:rPr>
        <w:tab/>
      </w:r>
      <w:r w:rsidR="00B92975" w:rsidRPr="002A1CCD">
        <w:rPr>
          <w:rFonts w:ascii="Times New Roman" w:hAnsi="Times New Roman" w:cs="Times New Roman"/>
          <w:sz w:val="28"/>
          <w:szCs w:val="28"/>
        </w:rPr>
        <w:tab/>
      </w:r>
      <w:r w:rsidR="002A1CCD" w:rsidRPr="002A1C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2975" w:rsidRPr="002A1CCD">
        <w:rPr>
          <w:rFonts w:ascii="Times New Roman" w:hAnsi="Times New Roman" w:cs="Times New Roman"/>
          <w:sz w:val="28"/>
          <w:szCs w:val="28"/>
        </w:rPr>
        <w:tab/>
      </w:r>
      <w:r w:rsidR="00B92975" w:rsidRPr="002A1CCD">
        <w:rPr>
          <w:rFonts w:ascii="Times New Roman" w:hAnsi="Times New Roman" w:cs="Times New Roman"/>
          <w:sz w:val="28"/>
          <w:szCs w:val="28"/>
        </w:rPr>
        <w:tab/>
      </w:r>
      <w:r w:rsidR="00B44C81" w:rsidRPr="002A1C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2975" w:rsidRPr="002A1CCD">
        <w:rPr>
          <w:rFonts w:ascii="Times New Roman" w:hAnsi="Times New Roman" w:cs="Times New Roman"/>
          <w:sz w:val="28"/>
          <w:szCs w:val="28"/>
        </w:rPr>
        <w:t xml:space="preserve">  №</w:t>
      </w:r>
      <w:r w:rsidR="00C03D52" w:rsidRPr="002A1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F412B5" w:rsidRPr="002A1CCD">
        <w:rPr>
          <w:rFonts w:ascii="Times New Roman" w:hAnsi="Times New Roman" w:cs="Times New Roman"/>
          <w:sz w:val="28"/>
          <w:szCs w:val="28"/>
        </w:rPr>
        <w:t xml:space="preserve"> </w:t>
      </w:r>
      <w:r w:rsidR="00EC057E" w:rsidRPr="002A1CCD">
        <w:rPr>
          <w:rFonts w:ascii="Times New Roman" w:hAnsi="Times New Roman" w:cs="Times New Roman"/>
          <w:sz w:val="28"/>
          <w:szCs w:val="28"/>
        </w:rPr>
        <w:t xml:space="preserve"> </w:t>
      </w:r>
      <w:r w:rsidR="00B92975" w:rsidRPr="002A1CC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975" w:rsidRPr="002A1CCD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CCD">
        <w:rPr>
          <w:rFonts w:ascii="Times New Roman" w:hAnsi="Times New Roman" w:cs="Times New Roman"/>
          <w:sz w:val="28"/>
          <w:szCs w:val="28"/>
        </w:rPr>
        <w:t>г. Хилок</w:t>
      </w:r>
    </w:p>
    <w:p w:rsidR="00B92975" w:rsidRPr="002A1CCD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8B3" w:rsidRPr="002A1CCD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D1C" w:rsidRPr="002A1CCD" w:rsidRDefault="00B92975" w:rsidP="004D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CD"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 предоставляемых согласно гарантированному перечню услуг</w:t>
      </w:r>
      <w:r w:rsidR="00D42D1C" w:rsidRPr="002A1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CCD">
        <w:rPr>
          <w:rFonts w:ascii="Times New Roman" w:hAnsi="Times New Roman" w:cs="Times New Roman"/>
          <w:b/>
          <w:sz w:val="28"/>
          <w:szCs w:val="28"/>
        </w:rPr>
        <w:t>по погребению</w:t>
      </w:r>
      <w:r w:rsidR="001D70B8" w:rsidRPr="002A1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C2" w:rsidRPr="002A1CCD">
        <w:rPr>
          <w:rFonts w:ascii="Times New Roman" w:hAnsi="Times New Roman" w:cs="Times New Roman"/>
          <w:b/>
          <w:sz w:val="28"/>
          <w:szCs w:val="28"/>
        </w:rPr>
        <w:t>умерших, предусмотренных абзацами 2 – 4 пункта 3 статьи 9 Федерального закона от 12</w:t>
      </w:r>
      <w:r w:rsidR="009216C2" w:rsidRPr="002A1CCD">
        <w:rPr>
          <w:rStyle w:val="nobr"/>
          <w:rFonts w:ascii="Times New Roman" w:hAnsi="Times New Roman" w:cs="Times New Roman"/>
          <w:b/>
          <w:sz w:val="28"/>
          <w:szCs w:val="28"/>
        </w:rPr>
        <w:t> января 1996 </w:t>
      </w:r>
      <w:r w:rsidR="009216C2" w:rsidRPr="002A1CCD">
        <w:rPr>
          <w:rStyle w:val="blk"/>
          <w:rFonts w:ascii="Times New Roman" w:hAnsi="Times New Roman" w:cs="Times New Roman"/>
          <w:b/>
          <w:sz w:val="28"/>
          <w:szCs w:val="28"/>
        </w:rPr>
        <w:t>года №</w:t>
      </w:r>
      <w:r w:rsidR="009216C2" w:rsidRPr="002A1CCD">
        <w:rPr>
          <w:rStyle w:val="nobr"/>
          <w:rFonts w:ascii="Times New Roman" w:hAnsi="Times New Roman" w:cs="Times New Roman"/>
          <w:b/>
          <w:sz w:val="28"/>
          <w:szCs w:val="28"/>
        </w:rPr>
        <w:t> 8</w:t>
      </w:r>
      <w:r w:rsidR="009216C2" w:rsidRPr="002A1CCD">
        <w:rPr>
          <w:rStyle w:val="blk"/>
          <w:rFonts w:ascii="Times New Roman" w:hAnsi="Times New Roman" w:cs="Times New Roman"/>
          <w:b/>
          <w:sz w:val="28"/>
          <w:szCs w:val="28"/>
        </w:rPr>
        <w:t>-ФЗ «О погребении и похоронном деле»</w:t>
      </w:r>
    </w:p>
    <w:p w:rsidR="00FB7664" w:rsidRPr="002A1CCD" w:rsidRDefault="00FB7664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B3" w:rsidRPr="002A1CCD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75" w:rsidRPr="002A1CCD" w:rsidRDefault="00B92975" w:rsidP="00B92975">
      <w:pPr>
        <w:pStyle w:val="2"/>
        <w:ind w:firstLine="709"/>
        <w:jc w:val="both"/>
        <w:rPr>
          <w:rStyle w:val="blk"/>
          <w:szCs w:val="28"/>
        </w:rPr>
      </w:pPr>
      <w:r w:rsidRPr="002A1CCD">
        <w:rPr>
          <w:szCs w:val="28"/>
        </w:rPr>
        <w:t>В соответствии с</w:t>
      </w:r>
      <w:r w:rsidR="006E254B" w:rsidRPr="002A1CCD">
        <w:rPr>
          <w:szCs w:val="28"/>
        </w:rPr>
        <w:t xml:space="preserve"> </w:t>
      </w:r>
      <w:r w:rsidRPr="002A1CCD">
        <w:rPr>
          <w:szCs w:val="28"/>
        </w:rPr>
        <w:t>Федеральн</w:t>
      </w:r>
      <w:r w:rsidR="002A6201" w:rsidRPr="002A1CCD">
        <w:rPr>
          <w:szCs w:val="28"/>
        </w:rPr>
        <w:t>ым</w:t>
      </w:r>
      <w:r w:rsidRPr="002A1CCD">
        <w:rPr>
          <w:szCs w:val="28"/>
        </w:rPr>
        <w:t xml:space="preserve"> закон</w:t>
      </w:r>
      <w:r w:rsidR="002A6201" w:rsidRPr="002A1CCD">
        <w:rPr>
          <w:szCs w:val="28"/>
        </w:rPr>
        <w:t>ом</w:t>
      </w:r>
      <w:r w:rsidRPr="002A1CCD">
        <w:rPr>
          <w:szCs w:val="28"/>
        </w:rPr>
        <w:t xml:space="preserve"> от </w:t>
      </w:r>
      <w:r w:rsidR="006E254B" w:rsidRPr="002A1CCD">
        <w:rPr>
          <w:szCs w:val="28"/>
        </w:rPr>
        <w:t>12</w:t>
      </w:r>
      <w:r w:rsidRPr="002A1CCD">
        <w:rPr>
          <w:rStyle w:val="nobr"/>
          <w:szCs w:val="28"/>
        </w:rPr>
        <w:t> </w:t>
      </w:r>
      <w:r w:rsidR="006E254B" w:rsidRPr="002A1CCD">
        <w:rPr>
          <w:rStyle w:val="nobr"/>
          <w:szCs w:val="28"/>
        </w:rPr>
        <w:t>января</w:t>
      </w:r>
      <w:r w:rsidRPr="002A1CCD">
        <w:rPr>
          <w:rStyle w:val="nobr"/>
          <w:szCs w:val="28"/>
        </w:rPr>
        <w:t> </w:t>
      </w:r>
      <w:r w:rsidR="006E254B" w:rsidRPr="002A1CCD">
        <w:rPr>
          <w:rStyle w:val="nobr"/>
          <w:szCs w:val="28"/>
        </w:rPr>
        <w:t>1996</w:t>
      </w:r>
      <w:r w:rsidRPr="002A1CCD">
        <w:rPr>
          <w:rStyle w:val="nobr"/>
          <w:szCs w:val="28"/>
        </w:rPr>
        <w:t> </w:t>
      </w:r>
      <w:r w:rsidRPr="002A1CCD">
        <w:rPr>
          <w:rStyle w:val="blk"/>
          <w:szCs w:val="28"/>
        </w:rPr>
        <w:t>года №</w:t>
      </w:r>
      <w:r w:rsidRPr="002A1CCD">
        <w:rPr>
          <w:rStyle w:val="nobr"/>
          <w:szCs w:val="28"/>
        </w:rPr>
        <w:t> </w:t>
      </w:r>
      <w:r w:rsidR="006E254B" w:rsidRPr="002A1CCD">
        <w:rPr>
          <w:rStyle w:val="nobr"/>
          <w:szCs w:val="28"/>
        </w:rPr>
        <w:t>8</w:t>
      </w:r>
      <w:r w:rsidRPr="002A1CCD">
        <w:rPr>
          <w:rStyle w:val="blk"/>
          <w:szCs w:val="28"/>
        </w:rPr>
        <w:t>-ФЗ «О</w:t>
      </w:r>
      <w:r w:rsidR="006E254B" w:rsidRPr="002A1CCD">
        <w:rPr>
          <w:rStyle w:val="blk"/>
          <w:szCs w:val="28"/>
        </w:rPr>
        <w:t xml:space="preserve"> погребении и похоронном деле»</w:t>
      </w:r>
      <w:r w:rsidRPr="002A1CCD">
        <w:rPr>
          <w:rStyle w:val="blk"/>
          <w:szCs w:val="28"/>
        </w:rPr>
        <w:t>,</w:t>
      </w:r>
      <w:r w:rsidR="002A6201" w:rsidRPr="002A1CCD">
        <w:rPr>
          <w:rStyle w:val="blk"/>
          <w:szCs w:val="28"/>
        </w:rPr>
        <w:t xml:space="preserve"> </w:t>
      </w:r>
      <w:r w:rsidRPr="002A1CCD">
        <w:rPr>
          <w:rStyle w:val="blk"/>
          <w:szCs w:val="28"/>
        </w:rPr>
        <w:t xml:space="preserve">в целях организации ритуальных услуг на территории муниципального района «Хилокский район» </w:t>
      </w:r>
      <w:r w:rsidR="002A6201" w:rsidRPr="002A1CCD">
        <w:rPr>
          <w:rStyle w:val="blk"/>
          <w:szCs w:val="28"/>
        </w:rPr>
        <w:t>а</w:t>
      </w:r>
      <w:r w:rsidRPr="002A1CCD">
        <w:rPr>
          <w:rStyle w:val="blk"/>
          <w:szCs w:val="28"/>
        </w:rPr>
        <w:t xml:space="preserve">дминистрация муниципального района «Хилокский район»  </w:t>
      </w:r>
      <w:proofErr w:type="gramStart"/>
      <w:r w:rsidRPr="002A1CCD">
        <w:rPr>
          <w:rStyle w:val="blk"/>
          <w:b/>
          <w:szCs w:val="28"/>
        </w:rPr>
        <w:t>п</w:t>
      </w:r>
      <w:proofErr w:type="gramEnd"/>
      <w:r w:rsidRPr="002A1CCD">
        <w:rPr>
          <w:rStyle w:val="blk"/>
          <w:b/>
          <w:szCs w:val="28"/>
        </w:rPr>
        <w:t xml:space="preserve"> о с т а н о в л я е т</w:t>
      </w:r>
      <w:r w:rsidRPr="002A1CCD">
        <w:rPr>
          <w:rStyle w:val="blk"/>
          <w:szCs w:val="28"/>
        </w:rPr>
        <w:t xml:space="preserve">:    </w:t>
      </w:r>
    </w:p>
    <w:p w:rsidR="0041411D" w:rsidRPr="002A1CCD" w:rsidRDefault="00B92975" w:rsidP="00B929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C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411D" w:rsidRPr="002A1CCD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3163C5" w:rsidRPr="002A1CCD">
        <w:rPr>
          <w:rFonts w:ascii="Times New Roman" w:hAnsi="Times New Roman" w:cs="Times New Roman"/>
          <w:sz w:val="28"/>
          <w:szCs w:val="28"/>
        </w:rPr>
        <w:t xml:space="preserve"> умерших</w:t>
      </w:r>
      <w:r w:rsidR="0041411D" w:rsidRPr="002A1CCD">
        <w:rPr>
          <w:rFonts w:ascii="Times New Roman" w:hAnsi="Times New Roman" w:cs="Times New Roman"/>
          <w:sz w:val="28"/>
          <w:szCs w:val="28"/>
        </w:rPr>
        <w:t xml:space="preserve">, </w:t>
      </w:r>
      <w:r w:rsidR="003163C5" w:rsidRPr="002A1CCD">
        <w:rPr>
          <w:rFonts w:ascii="Times New Roman" w:hAnsi="Times New Roman" w:cs="Times New Roman"/>
          <w:sz w:val="28"/>
          <w:szCs w:val="28"/>
        </w:rPr>
        <w:t>предусмотренных абзацами 2 – 4 пункта 3 статьи 9 Федерального закона от 12 января 1996 года № 8-ФЗ «О погребении и похоронном деле»</w:t>
      </w:r>
      <w:r w:rsidR="009A68BA">
        <w:rPr>
          <w:rFonts w:ascii="Times New Roman" w:hAnsi="Times New Roman" w:cs="Times New Roman"/>
          <w:sz w:val="28"/>
          <w:szCs w:val="28"/>
        </w:rPr>
        <w:t>,</w:t>
      </w:r>
      <w:r w:rsidR="003163C5" w:rsidRPr="002A1CC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92975" w:rsidRPr="007F0AE2" w:rsidRDefault="008767A7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C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A6201" w:rsidRPr="002A1CCD">
        <w:rPr>
          <w:rFonts w:ascii="Times New Roman" w:hAnsi="Times New Roman" w:cs="Times New Roman"/>
          <w:sz w:val="28"/>
          <w:szCs w:val="28"/>
        </w:rPr>
        <w:t>а</w:t>
      </w:r>
      <w:r w:rsidRPr="002A1CC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«Хилокский район» от </w:t>
      </w:r>
      <w:r w:rsidR="002A6201" w:rsidRPr="002A1CCD">
        <w:rPr>
          <w:rFonts w:ascii="Times New Roman" w:hAnsi="Times New Roman" w:cs="Times New Roman"/>
          <w:sz w:val="28"/>
          <w:szCs w:val="28"/>
        </w:rPr>
        <w:t>3</w:t>
      </w:r>
      <w:r w:rsidR="00B615E7" w:rsidRPr="002A1CCD">
        <w:rPr>
          <w:rFonts w:ascii="Times New Roman" w:hAnsi="Times New Roman" w:cs="Times New Roman"/>
          <w:sz w:val="28"/>
          <w:szCs w:val="28"/>
        </w:rPr>
        <w:t>0</w:t>
      </w:r>
      <w:r w:rsidRPr="002A1CCD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B615E7" w:rsidRPr="002A1CCD">
        <w:rPr>
          <w:rFonts w:ascii="Times New Roman" w:hAnsi="Times New Roman" w:cs="Times New Roman"/>
          <w:sz w:val="28"/>
          <w:szCs w:val="28"/>
        </w:rPr>
        <w:t>20</w:t>
      </w:r>
      <w:r w:rsidRPr="002A1C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15E7" w:rsidRPr="002A1CCD">
        <w:rPr>
          <w:rFonts w:ascii="Times New Roman" w:hAnsi="Times New Roman" w:cs="Times New Roman"/>
          <w:sz w:val="28"/>
          <w:szCs w:val="28"/>
        </w:rPr>
        <w:t>53</w:t>
      </w:r>
      <w:r w:rsidRPr="002A1CCD">
        <w:rPr>
          <w:rFonts w:ascii="Times New Roman" w:hAnsi="Times New Roman" w:cs="Times New Roman"/>
          <w:sz w:val="28"/>
          <w:szCs w:val="28"/>
        </w:rPr>
        <w:t xml:space="preserve"> «</w:t>
      </w:r>
      <w:r w:rsidR="002A6201" w:rsidRPr="002A1CCD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умерших, предусмотренных абзацами 2 – 4 пункта 3 статьи 9 Федерального закона от 12</w:t>
      </w:r>
      <w:r w:rsidR="002A6201" w:rsidRPr="002A1CCD">
        <w:rPr>
          <w:rStyle w:val="nobr"/>
          <w:rFonts w:ascii="Times New Roman" w:hAnsi="Times New Roman" w:cs="Times New Roman"/>
          <w:sz w:val="28"/>
          <w:szCs w:val="28"/>
        </w:rPr>
        <w:t> января 1996 </w:t>
      </w:r>
      <w:r w:rsidR="002A6201" w:rsidRPr="002A1CCD">
        <w:rPr>
          <w:rStyle w:val="blk"/>
          <w:rFonts w:ascii="Times New Roman" w:hAnsi="Times New Roman" w:cs="Times New Roman"/>
          <w:sz w:val="28"/>
          <w:szCs w:val="28"/>
        </w:rPr>
        <w:t>года №</w:t>
      </w:r>
      <w:r w:rsidR="002A6201" w:rsidRPr="002A1CCD">
        <w:rPr>
          <w:rStyle w:val="nobr"/>
          <w:rFonts w:ascii="Times New Roman" w:hAnsi="Times New Roman" w:cs="Times New Roman"/>
          <w:sz w:val="28"/>
          <w:szCs w:val="28"/>
        </w:rPr>
        <w:t> 8</w:t>
      </w:r>
      <w:r w:rsidR="002A6201" w:rsidRPr="002A1CCD">
        <w:rPr>
          <w:rStyle w:val="blk"/>
          <w:rFonts w:ascii="Times New Roman" w:hAnsi="Times New Roman" w:cs="Times New Roman"/>
          <w:sz w:val="28"/>
          <w:szCs w:val="28"/>
        </w:rPr>
        <w:t>-ФЗ «О погребении и похоронном деле»</w:t>
      </w:r>
      <w:r w:rsidRPr="002A1CCD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Pr="007F0AE2">
        <w:rPr>
          <w:rFonts w:ascii="Times New Roman" w:hAnsi="Times New Roman" w:cs="Times New Roman"/>
          <w:sz w:val="28"/>
          <w:szCs w:val="28"/>
        </w:rPr>
        <w:t xml:space="preserve">.  </w:t>
      </w:r>
      <w:r w:rsidR="00B92975" w:rsidRPr="007F0A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AE2" w:rsidRPr="007F0AE2" w:rsidRDefault="007F0AE2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2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район».</w:t>
      </w:r>
    </w:p>
    <w:p w:rsidR="007F0AE2" w:rsidRPr="007F0AE2" w:rsidRDefault="007F0AE2" w:rsidP="00B929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B92975" w:rsidRPr="007F0AE2" w:rsidRDefault="007F0AE2" w:rsidP="00B929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E2">
        <w:rPr>
          <w:rFonts w:ascii="Times New Roman" w:hAnsi="Times New Roman" w:cs="Times New Roman"/>
          <w:sz w:val="28"/>
          <w:szCs w:val="28"/>
        </w:rPr>
        <w:t>Действие н</w:t>
      </w:r>
      <w:r w:rsidR="00B92975" w:rsidRPr="007F0AE2">
        <w:rPr>
          <w:rFonts w:ascii="Times New Roman" w:hAnsi="Times New Roman" w:cs="Times New Roman"/>
          <w:sz w:val="28"/>
          <w:szCs w:val="28"/>
        </w:rPr>
        <w:t>астояще</w:t>
      </w:r>
      <w:r w:rsidRPr="007F0AE2">
        <w:rPr>
          <w:rFonts w:ascii="Times New Roman" w:hAnsi="Times New Roman" w:cs="Times New Roman"/>
          <w:sz w:val="28"/>
          <w:szCs w:val="28"/>
        </w:rPr>
        <w:t>го</w:t>
      </w:r>
      <w:r w:rsidR="00B92975" w:rsidRPr="007F0AE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7F0AE2">
        <w:rPr>
          <w:rFonts w:ascii="Times New Roman" w:hAnsi="Times New Roman" w:cs="Times New Roman"/>
          <w:sz w:val="28"/>
          <w:szCs w:val="28"/>
        </w:rPr>
        <w:t xml:space="preserve">я распространяется на правоотношения, возникшие </w:t>
      </w:r>
      <w:r w:rsidR="00B92975" w:rsidRPr="007F0AE2">
        <w:rPr>
          <w:rFonts w:ascii="Times New Roman" w:hAnsi="Times New Roman" w:cs="Times New Roman"/>
          <w:sz w:val="28"/>
          <w:szCs w:val="28"/>
        </w:rPr>
        <w:t>с</w:t>
      </w:r>
      <w:r w:rsidR="008767A7" w:rsidRPr="007F0AE2">
        <w:rPr>
          <w:rFonts w:ascii="Times New Roman" w:hAnsi="Times New Roman" w:cs="Times New Roman"/>
          <w:sz w:val="28"/>
          <w:szCs w:val="28"/>
        </w:rPr>
        <w:t xml:space="preserve"> 01 февраля 20</w:t>
      </w:r>
      <w:r w:rsidR="0077595C" w:rsidRPr="007F0AE2">
        <w:rPr>
          <w:rFonts w:ascii="Times New Roman" w:hAnsi="Times New Roman" w:cs="Times New Roman"/>
          <w:sz w:val="28"/>
          <w:szCs w:val="28"/>
        </w:rPr>
        <w:t>2</w:t>
      </w:r>
      <w:r w:rsidR="00C55512" w:rsidRPr="007F0AE2">
        <w:rPr>
          <w:rFonts w:ascii="Times New Roman" w:hAnsi="Times New Roman" w:cs="Times New Roman"/>
          <w:sz w:val="28"/>
          <w:szCs w:val="28"/>
        </w:rPr>
        <w:t>1</w:t>
      </w:r>
      <w:r w:rsidR="008767A7" w:rsidRPr="007F0A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2975" w:rsidRPr="007F0AE2">
        <w:rPr>
          <w:rFonts w:ascii="Times New Roman" w:hAnsi="Times New Roman" w:cs="Times New Roman"/>
          <w:sz w:val="28"/>
          <w:szCs w:val="28"/>
        </w:rPr>
        <w:t>.</w:t>
      </w:r>
    </w:p>
    <w:p w:rsidR="002A1CCD" w:rsidRPr="007F0AE2" w:rsidRDefault="002A1CCD" w:rsidP="007F0AE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7C76" w:rsidRPr="002A1CCD" w:rsidRDefault="006E7C76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2A1CCD" w:rsidRDefault="00B92975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7F0AE2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E2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7F0AE2">
        <w:rPr>
          <w:rFonts w:ascii="Times New Roman" w:hAnsi="Times New Roman" w:cs="Times New Roman"/>
          <w:sz w:val="28"/>
          <w:szCs w:val="28"/>
        </w:rPr>
        <w:tab/>
      </w:r>
      <w:r w:rsidRPr="007F0AE2">
        <w:rPr>
          <w:rFonts w:ascii="Times New Roman" w:hAnsi="Times New Roman" w:cs="Times New Roman"/>
          <w:sz w:val="28"/>
          <w:szCs w:val="28"/>
        </w:rPr>
        <w:tab/>
      </w:r>
      <w:r w:rsidRPr="007F0AE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444DFD" w:rsidRPr="007F0AE2">
        <w:rPr>
          <w:rFonts w:ascii="Times New Roman" w:hAnsi="Times New Roman" w:cs="Times New Roman"/>
          <w:sz w:val="28"/>
          <w:szCs w:val="28"/>
        </w:rPr>
        <w:t>Шишмарёв Ю.Р</w:t>
      </w:r>
      <w:r w:rsidRPr="007F0AE2">
        <w:rPr>
          <w:rFonts w:ascii="Times New Roman" w:hAnsi="Times New Roman" w:cs="Times New Roman"/>
          <w:sz w:val="28"/>
          <w:szCs w:val="28"/>
        </w:rPr>
        <w:t>.</w:t>
      </w:r>
    </w:p>
    <w:p w:rsidR="00B92975" w:rsidRPr="007F0AE2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E2"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</w:p>
    <w:p w:rsidR="00B92975" w:rsidRPr="002A1CCD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92975" w:rsidRPr="00217070" w:rsidTr="00024A0C">
        <w:tc>
          <w:tcPr>
            <w:tcW w:w="4503" w:type="dxa"/>
          </w:tcPr>
          <w:p w:rsidR="00B92975" w:rsidRPr="00217070" w:rsidRDefault="0096343A" w:rsidP="00024A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17070">
              <w:rPr>
                <w:rFonts w:ascii="Times New Roman" w:hAnsi="Times New Roman" w:cs="Times New Roman"/>
                <w:b w:val="0"/>
                <w:color w:val="auto"/>
              </w:rPr>
              <w:t>ПРИЛОЖЕНИЕ</w:t>
            </w:r>
          </w:p>
          <w:p w:rsidR="00B92975" w:rsidRPr="00217070" w:rsidRDefault="0096343A" w:rsidP="0002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92975" w:rsidRPr="00217070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92975" w:rsidRPr="00217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DFD" w:rsidRPr="002170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2975" w:rsidRPr="00217070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«Хилокский район»</w:t>
            </w:r>
          </w:p>
          <w:p w:rsidR="00B92975" w:rsidRPr="00217070" w:rsidRDefault="00B92975" w:rsidP="007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7F01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B7" w:rsidRPr="00217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512" w:rsidRPr="00217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03D52" w:rsidRPr="00217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F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C057E" w:rsidRPr="00217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F10" w:rsidRPr="002170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4DFD" w:rsidRPr="002170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2975" w:rsidRPr="002A1CCD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2A1CCD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2A1CCD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2A1CCD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2FB" w:rsidRPr="002A1CCD" w:rsidRDefault="00EA12FB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EA12FB" w:rsidRPr="00217070" w:rsidRDefault="00EA12FB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70">
        <w:rPr>
          <w:rFonts w:ascii="Times New Roman" w:hAnsi="Times New Roman" w:cs="Times New Roman"/>
          <w:b/>
          <w:sz w:val="28"/>
          <w:szCs w:val="28"/>
        </w:rPr>
        <w:t xml:space="preserve">Стоимость услуг, предоставляемых </w:t>
      </w:r>
    </w:p>
    <w:p w:rsidR="00EA12FB" w:rsidRPr="00217070" w:rsidRDefault="00EA12FB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70">
        <w:rPr>
          <w:rFonts w:ascii="Times New Roman" w:hAnsi="Times New Roman" w:cs="Times New Roman"/>
          <w:b/>
          <w:sz w:val="28"/>
          <w:szCs w:val="28"/>
        </w:rPr>
        <w:t>согласно гарантированному перечню услуг по погребению</w:t>
      </w:r>
      <w:r w:rsidR="00E748B3" w:rsidRPr="00217070">
        <w:rPr>
          <w:rFonts w:ascii="Times New Roman" w:hAnsi="Times New Roman" w:cs="Times New Roman"/>
          <w:b/>
          <w:sz w:val="28"/>
          <w:szCs w:val="28"/>
        </w:rPr>
        <w:t xml:space="preserve"> умерших,</w:t>
      </w:r>
      <w:r w:rsidRPr="002170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2FB" w:rsidRPr="00217070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070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217070">
        <w:rPr>
          <w:rFonts w:ascii="Times New Roman" w:hAnsi="Times New Roman" w:cs="Times New Roman"/>
          <w:b/>
          <w:sz w:val="28"/>
          <w:szCs w:val="28"/>
        </w:rPr>
        <w:t xml:space="preserve"> абзацами 2 – 4 пункта 3 статьи 9 Федерального закона от 12 января 1996 года № 8-ФЗ «О погребении и похоронном деле»</w:t>
      </w:r>
    </w:p>
    <w:p w:rsidR="00E748B3" w:rsidRPr="00217070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318" w:type="dxa"/>
        <w:tblLook w:val="04A0" w:firstRow="1" w:lastRow="0" w:firstColumn="1" w:lastColumn="0" w:noHBand="0" w:noVBand="1"/>
      </w:tblPr>
      <w:tblGrid>
        <w:gridCol w:w="675"/>
        <w:gridCol w:w="6555"/>
        <w:gridCol w:w="1134"/>
        <w:gridCol w:w="1417"/>
      </w:tblGrid>
      <w:tr w:rsidR="00EA12FB" w:rsidRPr="00217070" w:rsidTr="00A5442B">
        <w:tc>
          <w:tcPr>
            <w:tcW w:w="675" w:type="dxa"/>
          </w:tcPr>
          <w:p w:rsidR="00EA12FB" w:rsidRPr="00217070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55" w:type="dxa"/>
          </w:tcPr>
          <w:p w:rsidR="00EA12FB" w:rsidRPr="00217070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</w:tcPr>
          <w:p w:rsidR="00EA12FB" w:rsidRPr="00217070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7" w:type="dxa"/>
          </w:tcPr>
          <w:p w:rsidR="00EA12FB" w:rsidRPr="00217070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44DFD" w:rsidRPr="00217070" w:rsidTr="00A5442B">
        <w:tc>
          <w:tcPr>
            <w:tcW w:w="675" w:type="dxa"/>
          </w:tcPr>
          <w:p w:rsidR="00444DFD" w:rsidRPr="00217070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44DFD" w:rsidRPr="00217070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(с учётом районного коэффициента) – всего</w:t>
            </w:r>
          </w:p>
          <w:p w:rsidR="00444DFD" w:rsidRPr="00217070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444DFD" w:rsidRPr="00217070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217070" w:rsidRDefault="00E70B58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7709,98</w:t>
            </w:r>
          </w:p>
        </w:tc>
      </w:tr>
      <w:tr w:rsidR="00444DFD" w:rsidRPr="00217070" w:rsidTr="00A5442B">
        <w:tc>
          <w:tcPr>
            <w:tcW w:w="675" w:type="dxa"/>
          </w:tcPr>
          <w:p w:rsidR="00444DFD" w:rsidRPr="00217070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55" w:type="dxa"/>
          </w:tcPr>
          <w:p w:rsidR="00444DFD" w:rsidRPr="00217070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</w:tcPr>
          <w:p w:rsidR="00444DFD" w:rsidRPr="00217070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217070" w:rsidRDefault="00F119B4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101,79</w:t>
            </w:r>
          </w:p>
        </w:tc>
      </w:tr>
      <w:tr w:rsidR="00444DFD" w:rsidRPr="00217070" w:rsidTr="00A5442B">
        <w:tc>
          <w:tcPr>
            <w:tcW w:w="675" w:type="dxa"/>
          </w:tcPr>
          <w:p w:rsidR="00444DFD" w:rsidRPr="00217070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55" w:type="dxa"/>
          </w:tcPr>
          <w:p w:rsidR="00444DFD" w:rsidRPr="00217070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  <w:p w:rsidR="00444DFD" w:rsidRPr="00217070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облачение (для погребения умерших (погибших),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1134" w:type="dxa"/>
          </w:tcPr>
          <w:p w:rsidR="00444DFD" w:rsidRPr="00217070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217070" w:rsidRDefault="00F119B4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3404,08</w:t>
            </w:r>
          </w:p>
        </w:tc>
      </w:tr>
      <w:tr w:rsidR="00444DFD" w:rsidRPr="00217070" w:rsidTr="00A5442B">
        <w:tc>
          <w:tcPr>
            <w:tcW w:w="675" w:type="dxa"/>
          </w:tcPr>
          <w:p w:rsidR="00444DFD" w:rsidRPr="00217070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55" w:type="dxa"/>
          </w:tcPr>
          <w:p w:rsidR="00444DFD" w:rsidRPr="00217070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134" w:type="dxa"/>
          </w:tcPr>
          <w:p w:rsidR="00444DFD" w:rsidRPr="00217070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217070" w:rsidRDefault="00F119B4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827,80</w:t>
            </w:r>
          </w:p>
        </w:tc>
      </w:tr>
      <w:tr w:rsidR="00444DFD" w:rsidRPr="00217070" w:rsidTr="00A5442B">
        <w:tc>
          <w:tcPr>
            <w:tcW w:w="675" w:type="dxa"/>
          </w:tcPr>
          <w:p w:rsidR="00444DFD" w:rsidRPr="00217070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55" w:type="dxa"/>
          </w:tcPr>
          <w:p w:rsidR="00444DFD" w:rsidRPr="00217070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34" w:type="dxa"/>
          </w:tcPr>
          <w:p w:rsidR="00444DFD" w:rsidRPr="00217070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217070" w:rsidRDefault="00F119B4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0">
              <w:rPr>
                <w:rFonts w:ascii="Times New Roman" w:hAnsi="Times New Roman" w:cs="Times New Roman"/>
                <w:sz w:val="28"/>
                <w:szCs w:val="28"/>
              </w:rPr>
              <w:t>3376,31</w:t>
            </w:r>
          </w:p>
        </w:tc>
      </w:tr>
    </w:tbl>
    <w:p w:rsidR="00EA12FB" w:rsidRPr="00217070" w:rsidRDefault="00EA12FB" w:rsidP="00EA1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5DA" w:rsidRPr="00217070" w:rsidRDefault="002705DA" w:rsidP="00EA1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5DA" w:rsidRPr="00217070" w:rsidRDefault="002705DA" w:rsidP="0027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05DA" w:rsidRPr="00217070" w:rsidSect="00E748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AA7"/>
    <w:multiLevelType w:val="multilevel"/>
    <w:tmpl w:val="8476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2FB"/>
    <w:rsid w:val="0014597D"/>
    <w:rsid w:val="001935C1"/>
    <w:rsid w:val="001A1575"/>
    <w:rsid w:val="001D6833"/>
    <w:rsid w:val="001D70B8"/>
    <w:rsid w:val="00206FBC"/>
    <w:rsid w:val="002117C3"/>
    <w:rsid w:val="00217070"/>
    <w:rsid w:val="00226FE1"/>
    <w:rsid w:val="002705DA"/>
    <w:rsid w:val="002A1CCD"/>
    <w:rsid w:val="002A4DBA"/>
    <w:rsid w:val="002A6201"/>
    <w:rsid w:val="002B134B"/>
    <w:rsid w:val="002D03FC"/>
    <w:rsid w:val="003163C5"/>
    <w:rsid w:val="00367F10"/>
    <w:rsid w:val="003A19C8"/>
    <w:rsid w:val="003D310A"/>
    <w:rsid w:val="003E11F3"/>
    <w:rsid w:val="003F4308"/>
    <w:rsid w:val="00401D99"/>
    <w:rsid w:val="00412080"/>
    <w:rsid w:val="0041411D"/>
    <w:rsid w:val="00444DFD"/>
    <w:rsid w:val="004A3F5F"/>
    <w:rsid w:val="004D5950"/>
    <w:rsid w:val="004E3A16"/>
    <w:rsid w:val="004F3627"/>
    <w:rsid w:val="00500E7E"/>
    <w:rsid w:val="00593004"/>
    <w:rsid w:val="006053E6"/>
    <w:rsid w:val="006117B2"/>
    <w:rsid w:val="006874AB"/>
    <w:rsid w:val="006E254B"/>
    <w:rsid w:val="006E7C76"/>
    <w:rsid w:val="00736769"/>
    <w:rsid w:val="0077595C"/>
    <w:rsid w:val="00777F01"/>
    <w:rsid w:val="007C1968"/>
    <w:rsid w:val="007F0AE2"/>
    <w:rsid w:val="00847595"/>
    <w:rsid w:val="008767A7"/>
    <w:rsid w:val="008C6288"/>
    <w:rsid w:val="009216C2"/>
    <w:rsid w:val="0096343A"/>
    <w:rsid w:val="0098758E"/>
    <w:rsid w:val="009A01B7"/>
    <w:rsid w:val="009A5522"/>
    <w:rsid w:val="009A68BA"/>
    <w:rsid w:val="009C2ED8"/>
    <w:rsid w:val="009D5F8E"/>
    <w:rsid w:val="009F68DE"/>
    <w:rsid w:val="00A06A92"/>
    <w:rsid w:val="00A15FF2"/>
    <w:rsid w:val="00A4273F"/>
    <w:rsid w:val="00A5442B"/>
    <w:rsid w:val="00A568E2"/>
    <w:rsid w:val="00B06D96"/>
    <w:rsid w:val="00B36478"/>
    <w:rsid w:val="00B44C81"/>
    <w:rsid w:val="00B615E7"/>
    <w:rsid w:val="00B92975"/>
    <w:rsid w:val="00BD1738"/>
    <w:rsid w:val="00BD68AA"/>
    <w:rsid w:val="00C03D52"/>
    <w:rsid w:val="00C35A5D"/>
    <w:rsid w:val="00C55512"/>
    <w:rsid w:val="00CF5670"/>
    <w:rsid w:val="00D308D4"/>
    <w:rsid w:val="00D42D1C"/>
    <w:rsid w:val="00D7453F"/>
    <w:rsid w:val="00DA335C"/>
    <w:rsid w:val="00DF5469"/>
    <w:rsid w:val="00E374E1"/>
    <w:rsid w:val="00E70B58"/>
    <w:rsid w:val="00E748B3"/>
    <w:rsid w:val="00EA12FB"/>
    <w:rsid w:val="00EC057E"/>
    <w:rsid w:val="00ED40B0"/>
    <w:rsid w:val="00EE5EA8"/>
    <w:rsid w:val="00F01B75"/>
    <w:rsid w:val="00F119B4"/>
    <w:rsid w:val="00F412B5"/>
    <w:rsid w:val="00F60B4B"/>
    <w:rsid w:val="00FB7664"/>
    <w:rsid w:val="00FD2EE5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8"/>
  </w:style>
  <w:style w:type="paragraph" w:styleId="1">
    <w:name w:val="heading 1"/>
    <w:basedOn w:val="a"/>
    <w:next w:val="a"/>
    <w:link w:val="10"/>
    <w:uiPriority w:val="9"/>
    <w:qFormat/>
    <w:rsid w:val="00B92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92975"/>
    <w:pPr>
      <w:keepNext/>
      <w:tabs>
        <w:tab w:val="left" w:pos="601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2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92975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92975"/>
  </w:style>
  <w:style w:type="character" w:customStyle="1" w:styleId="nobr">
    <w:name w:val="nobr"/>
    <w:basedOn w:val="a0"/>
    <w:rsid w:val="00B92975"/>
  </w:style>
  <w:style w:type="character" w:styleId="a5">
    <w:name w:val="Hyperlink"/>
    <w:basedOn w:val="a0"/>
    <w:uiPriority w:val="99"/>
    <w:semiHidden/>
    <w:unhideWhenUsed/>
    <w:rsid w:val="002117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78</cp:revision>
  <cp:lastPrinted>2021-02-03T05:01:00Z</cp:lastPrinted>
  <dcterms:created xsi:type="dcterms:W3CDTF">2016-04-14T00:03:00Z</dcterms:created>
  <dcterms:modified xsi:type="dcterms:W3CDTF">2021-02-04T02:46:00Z</dcterms:modified>
</cp:coreProperties>
</file>