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посетила Агинский Бурятский округ в преддверии дня образования Забайкальского края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Агинском Бурятском округе прошло совещание по обсуждению инвестиционных проектов малого и среднего предпринимательства. Участие в мероприятии приняла бизнес-защитник Виктория Бессонова.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Рабочая группа по рассмотрению инвестпроектов, в состав которой вошли министр экономического развития Александр Бардалеев, министр сельского хозяйства Денис Бочкарев, Уполномоченный по защите прав предпринимателей Виктория Бессонова и представители региональных институтов поддержки бизнеса, рассмотрели больше двадцати проектов по развитию сельских потребительских кооперативов, туристических маршрутов, переработки сельхозпродукции на территории Агинского округа.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Большую часть проектов представили сельхозтоваропроизводители. Восемь предпринимателей предложили свои варианты развития туризма, изготовление сувенирной продукции. Каждый проект был обсужден, предпринимателям предложены варианты формирования финансовой модели их реализации и разные формы поддержки.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«Отрадно, что у предпринимателей есть такие идеи и инициативы, что, несмотря на трудности, бизнес стремится к развитию, и предлагает новые проекты», - поделилась Виктория Бессонова.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завершению </w:t>
      </w:r>
      <w:proofErr w:type="spellStart"/>
      <w:r>
        <w:rPr>
          <w:color w:val="000000"/>
          <w:sz w:val="28"/>
          <w:szCs w:val="28"/>
        </w:rPr>
        <w:t>инвестсессии</w:t>
      </w:r>
      <w:proofErr w:type="spellEnd"/>
      <w:r>
        <w:rPr>
          <w:color w:val="000000"/>
          <w:sz w:val="28"/>
          <w:szCs w:val="28"/>
        </w:rPr>
        <w:t>, Уполномоченный провела прием предпринимателей Агинского Бурятского округа.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566C4" w:rsidRDefault="008566C4" w:rsidP="008566C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«Предприниматели рассказали о том, как обстоят их дела в это непростое время, как восстанавливаются после пандемии, с какими сложностями довелось столкнуться, и что остается актуальным сейчас. В частности, время уплаты налогов, аренды уже наступило, а спрос так и не восстановился. Бизнесу нужна господдержка», - заключила бизнес-защитник.</w:t>
      </w:r>
    </w:p>
    <w:p w:rsidR="00A64F1E" w:rsidRDefault="00A64F1E">
      <w:bookmarkStart w:id="0" w:name="_GoBack"/>
      <w:bookmarkEnd w:id="0"/>
    </w:p>
    <w:sectPr w:rsidR="00A6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8"/>
    <w:rsid w:val="005F3298"/>
    <w:rsid w:val="008566C4"/>
    <w:rsid w:val="00A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2021-03-04T00:49:00Z</dcterms:created>
  <dcterms:modified xsi:type="dcterms:W3CDTF">2021-03-04T00:49:00Z</dcterms:modified>
</cp:coreProperties>
</file>