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0" w:rsidRDefault="009B5D30" w:rsidP="00EB5D91">
      <w:pPr>
        <w:spacing w:after="0" w:line="240" w:lineRule="auto"/>
        <w:jc w:val="center"/>
        <w:rPr>
          <w:rFonts w:ascii="Times New Roman" w:hAnsi="Times New Roman"/>
          <w:b/>
          <w:sz w:val="28"/>
          <w:szCs w:val="28"/>
        </w:rPr>
      </w:pPr>
    </w:p>
    <w:p w:rsidR="009B5D30" w:rsidRDefault="009B5D30" w:rsidP="00EB5D91">
      <w:pPr>
        <w:spacing w:after="0" w:line="240" w:lineRule="auto"/>
        <w:jc w:val="center"/>
        <w:rPr>
          <w:rFonts w:ascii="Times New Roman" w:hAnsi="Times New Roman"/>
          <w:b/>
          <w:sz w:val="28"/>
          <w:szCs w:val="28"/>
        </w:rPr>
      </w:pPr>
    </w:p>
    <w:p w:rsidR="00EB5D91" w:rsidRDefault="0014044F" w:rsidP="00EB5D91">
      <w:pPr>
        <w:spacing w:after="0" w:line="240" w:lineRule="auto"/>
        <w:jc w:val="center"/>
        <w:rPr>
          <w:rFonts w:ascii="Times New Roman" w:hAnsi="Times New Roman"/>
          <w:b/>
          <w:sz w:val="28"/>
          <w:szCs w:val="28"/>
        </w:rPr>
      </w:pPr>
      <w:r w:rsidRPr="00086EB1">
        <w:rPr>
          <w:rFonts w:ascii="Times New Roman" w:hAnsi="Times New Roman"/>
          <w:b/>
          <w:sz w:val="28"/>
          <w:szCs w:val="28"/>
        </w:rPr>
        <w:t xml:space="preserve">Совет </w:t>
      </w:r>
    </w:p>
    <w:p w:rsidR="0014044F" w:rsidRPr="00086EB1" w:rsidRDefault="0014044F" w:rsidP="0014044F">
      <w:pPr>
        <w:spacing w:after="0" w:line="240" w:lineRule="auto"/>
        <w:jc w:val="center"/>
        <w:rPr>
          <w:rFonts w:ascii="Times New Roman" w:hAnsi="Times New Roman"/>
          <w:b/>
          <w:sz w:val="28"/>
          <w:szCs w:val="28"/>
        </w:rPr>
      </w:pPr>
      <w:r w:rsidRPr="00086EB1">
        <w:rPr>
          <w:rFonts w:ascii="Times New Roman" w:hAnsi="Times New Roman"/>
          <w:b/>
          <w:sz w:val="28"/>
          <w:szCs w:val="28"/>
        </w:rPr>
        <w:t>муниципального района « Хилокский район»</w:t>
      </w:r>
    </w:p>
    <w:p w:rsidR="0014044F" w:rsidRPr="00086EB1" w:rsidRDefault="00AC14A7" w:rsidP="0014044F">
      <w:pPr>
        <w:spacing w:after="0" w:line="240" w:lineRule="auto"/>
        <w:jc w:val="center"/>
        <w:rPr>
          <w:rFonts w:ascii="Times New Roman" w:hAnsi="Times New Roman"/>
          <w:b/>
          <w:sz w:val="28"/>
          <w:szCs w:val="28"/>
        </w:rPr>
      </w:pPr>
      <w:r>
        <w:rPr>
          <w:rFonts w:ascii="Times New Roman" w:hAnsi="Times New Roman"/>
          <w:b/>
          <w:sz w:val="28"/>
          <w:szCs w:val="28"/>
        </w:rPr>
        <w:t xml:space="preserve">Созыв  2017 – 2022гг. </w:t>
      </w:r>
    </w:p>
    <w:p w:rsidR="0014044F" w:rsidRPr="00086EB1" w:rsidRDefault="0014044F" w:rsidP="0014044F">
      <w:pPr>
        <w:spacing w:after="0" w:line="240" w:lineRule="auto"/>
        <w:jc w:val="center"/>
        <w:rPr>
          <w:rFonts w:ascii="Times New Roman" w:hAnsi="Times New Roman"/>
          <w:sz w:val="28"/>
          <w:szCs w:val="28"/>
        </w:rPr>
      </w:pPr>
    </w:p>
    <w:p w:rsidR="0020602D" w:rsidRPr="00086EB1" w:rsidRDefault="0014044F" w:rsidP="00535616">
      <w:pPr>
        <w:spacing w:after="0" w:line="240" w:lineRule="auto"/>
        <w:jc w:val="center"/>
        <w:rPr>
          <w:rFonts w:ascii="Times New Roman" w:hAnsi="Times New Roman"/>
          <w:sz w:val="28"/>
          <w:szCs w:val="28"/>
        </w:rPr>
      </w:pPr>
      <w:r w:rsidRPr="00086EB1">
        <w:rPr>
          <w:rFonts w:ascii="Times New Roman" w:hAnsi="Times New Roman"/>
          <w:b/>
          <w:sz w:val="28"/>
          <w:szCs w:val="28"/>
        </w:rPr>
        <w:t xml:space="preserve">РЕШЕНИЕ </w:t>
      </w:r>
    </w:p>
    <w:p w:rsidR="00535616" w:rsidRPr="00086EB1" w:rsidRDefault="00535616" w:rsidP="00535616">
      <w:pPr>
        <w:spacing w:after="0" w:line="240" w:lineRule="auto"/>
        <w:jc w:val="center"/>
        <w:rPr>
          <w:rFonts w:ascii="Times New Roman" w:hAnsi="Times New Roman"/>
          <w:sz w:val="28"/>
          <w:szCs w:val="28"/>
        </w:rPr>
      </w:pPr>
    </w:p>
    <w:p w:rsidR="0014044F" w:rsidRPr="00086EB1" w:rsidRDefault="0014044F" w:rsidP="0020602D">
      <w:pPr>
        <w:spacing w:after="0" w:line="240" w:lineRule="auto"/>
        <w:jc w:val="center"/>
        <w:rPr>
          <w:rFonts w:ascii="Times New Roman" w:hAnsi="Times New Roman"/>
          <w:sz w:val="28"/>
          <w:szCs w:val="28"/>
        </w:rPr>
      </w:pPr>
      <w:r w:rsidRPr="00086EB1">
        <w:rPr>
          <w:rFonts w:ascii="Times New Roman" w:hAnsi="Times New Roman"/>
          <w:sz w:val="28"/>
          <w:szCs w:val="28"/>
        </w:rPr>
        <w:t>г. Хилок</w:t>
      </w:r>
    </w:p>
    <w:p w:rsidR="00FF0B2A" w:rsidRPr="00086EB1" w:rsidRDefault="005C49B8" w:rsidP="0014044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086EB1" w:rsidRPr="00086EB1" w:rsidRDefault="00086EB1" w:rsidP="00086EB1">
      <w:pPr>
        <w:spacing w:after="0" w:line="240" w:lineRule="auto"/>
        <w:rPr>
          <w:rFonts w:ascii="Times New Roman" w:hAnsi="Times New Roman"/>
          <w:sz w:val="28"/>
          <w:szCs w:val="28"/>
        </w:rPr>
      </w:pPr>
      <w:r w:rsidRPr="00086EB1">
        <w:rPr>
          <w:rFonts w:ascii="Times New Roman" w:hAnsi="Times New Roman"/>
          <w:sz w:val="28"/>
          <w:szCs w:val="28"/>
        </w:rPr>
        <w:t xml:space="preserve"> </w:t>
      </w:r>
      <w:r w:rsidRPr="00086EB1">
        <w:rPr>
          <w:rFonts w:ascii="Times New Roman" w:hAnsi="Times New Roman"/>
          <w:sz w:val="28"/>
          <w:szCs w:val="28"/>
        </w:rPr>
        <w:tab/>
      </w:r>
      <w:r w:rsidR="009B5D30">
        <w:rPr>
          <w:rFonts w:ascii="Times New Roman" w:hAnsi="Times New Roman"/>
          <w:sz w:val="28"/>
          <w:szCs w:val="28"/>
        </w:rPr>
        <w:t xml:space="preserve">           </w:t>
      </w:r>
      <w:r w:rsidR="00EE11D6">
        <w:rPr>
          <w:rFonts w:ascii="Times New Roman" w:hAnsi="Times New Roman"/>
          <w:sz w:val="28"/>
          <w:szCs w:val="28"/>
        </w:rPr>
        <w:t>10.03.</w:t>
      </w:r>
      <w:r w:rsidR="009B5D30">
        <w:rPr>
          <w:rFonts w:ascii="Times New Roman" w:hAnsi="Times New Roman"/>
          <w:sz w:val="28"/>
          <w:szCs w:val="28"/>
        </w:rPr>
        <w:t>202</w:t>
      </w:r>
      <w:r w:rsidR="005A0634">
        <w:rPr>
          <w:rFonts w:ascii="Times New Roman" w:hAnsi="Times New Roman"/>
          <w:sz w:val="28"/>
          <w:szCs w:val="28"/>
        </w:rPr>
        <w:t>1</w:t>
      </w:r>
      <w:r w:rsidR="009B5D30">
        <w:rPr>
          <w:rFonts w:ascii="Times New Roman" w:hAnsi="Times New Roman"/>
          <w:sz w:val="28"/>
          <w:szCs w:val="28"/>
        </w:rPr>
        <w:t xml:space="preserve"> год</w:t>
      </w:r>
      <w:r w:rsidRPr="00086EB1">
        <w:rPr>
          <w:rFonts w:ascii="Times New Roman" w:hAnsi="Times New Roman"/>
          <w:sz w:val="28"/>
          <w:szCs w:val="28"/>
        </w:rPr>
        <w:t xml:space="preserve"> </w:t>
      </w:r>
      <w:r w:rsidRPr="00086EB1">
        <w:rPr>
          <w:rFonts w:ascii="Times New Roman" w:hAnsi="Times New Roman"/>
          <w:sz w:val="28"/>
          <w:szCs w:val="28"/>
        </w:rPr>
        <w:tab/>
      </w:r>
      <w:r w:rsidRPr="00086EB1">
        <w:rPr>
          <w:rFonts w:ascii="Times New Roman" w:hAnsi="Times New Roman"/>
          <w:sz w:val="28"/>
          <w:szCs w:val="28"/>
        </w:rPr>
        <w:tab/>
      </w:r>
      <w:r w:rsidRPr="00086EB1">
        <w:rPr>
          <w:rFonts w:ascii="Times New Roman" w:hAnsi="Times New Roman"/>
          <w:sz w:val="28"/>
          <w:szCs w:val="28"/>
        </w:rPr>
        <w:tab/>
      </w:r>
      <w:r w:rsidR="005C49B8">
        <w:rPr>
          <w:rFonts w:ascii="Times New Roman" w:hAnsi="Times New Roman"/>
          <w:sz w:val="28"/>
          <w:szCs w:val="28"/>
        </w:rPr>
        <w:t xml:space="preserve">                          </w:t>
      </w:r>
      <w:r w:rsidRPr="00086EB1">
        <w:rPr>
          <w:rFonts w:ascii="Times New Roman" w:hAnsi="Times New Roman"/>
          <w:sz w:val="28"/>
          <w:szCs w:val="28"/>
        </w:rPr>
        <w:tab/>
        <w:t>№</w:t>
      </w:r>
      <w:r w:rsidR="00774E86">
        <w:rPr>
          <w:rFonts w:ascii="Times New Roman" w:hAnsi="Times New Roman"/>
          <w:sz w:val="28"/>
          <w:szCs w:val="28"/>
        </w:rPr>
        <w:t xml:space="preserve"> </w:t>
      </w:r>
      <w:r w:rsidR="00E47B47">
        <w:rPr>
          <w:rFonts w:ascii="Times New Roman" w:hAnsi="Times New Roman"/>
          <w:sz w:val="28"/>
          <w:szCs w:val="28"/>
        </w:rPr>
        <w:t>30.246</w:t>
      </w:r>
    </w:p>
    <w:p w:rsidR="00F87DD2" w:rsidRPr="003B7D3C" w:rsidRDefault="00F87DD2" w:rsidP="0014044F">
      <w:pPr>
        <w:spacing w:after="0" w:line="240" w:lineRule="auto"/>
        <w:jc w:val="center"/>
        <w:rPr>
          <w:rFonts w:ascii="Times New Roman" w:hAnsi="Times New Roman"/>
          <w:b/>
          <w:sz w:val="28"/>
          <w:szCs w:val="28"/>
        </w:rPr>
      </w:pPr>
    </w:p>
    <w:p w:rsidR="005A0634" w:rsidRPr="005A0634" w:rsidRDefault="005A0634" w:rsidP="005A0634">
      <w:pPr>
        <w:spacing w:after="0" w:line="240" w:lineRule="auto"/>
        <w:jc w:val="center"/>
        <w:rPr>
          <w:rFonts w:ascii="Times New Roman" w:eastAsia="Calibri" w:hAnsi="Times New Roman" w:cs="Times New Roman"/>
          <w:b/>
          <w:sz w:val="28"/>
          <w:szCs w:val="28"/>
          <w:lang w:eastAsia="en-US"/>
        </w:rPr>
      </w:pPr>
      <w:r w:rsidRPr="005A0634">
        <w:rPr>
          <w:rFonts w:ascii="Times New Roman" w:eastAsia="Calibri" w:hAnsi="Times New Roman" w:cs="Times New Roman"/>
          <w:b/>
          <w:sz w:val="28"/>
          <w:szCs w:val="28"/>
          <w:lang w:eastAsia="en-US"/>
        </w:rPr>
        <w:t>О пенсии за выслугу лет муниципальным служащим</w:t>
      </w:r>
    </w:p>
    <w:p w:rsidR="005A0634" w:rsidRPr="005A0634" w:rsidRDefault="00C767E6" w:rsidP="005A0634">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муниципального района</w:t>
      </w:r>
      <w:r w:rsidR="005A0634" w:rsidRPr="005A0634">
        <w:rPr>
          <w:rFonts w:ascii="Times New Roman" w:eastAsia="Calibri" w:hAnsi="Times New Roman" w:cs="Times New Roman"/>
          <w:b/>
          <w:sz w:val="28"/>
          <w:szCs w:val="28"/>
          <w:lang w:eastAsia="en-US"/>
        </w:rPr>
        <w:t xml:space="preserve"> «</w:t>
      </w:r>
      <w:r w:rsidR="005A0634">
        <w:rPr>
          <w:rFonts w:ascii="Times New Roman" w:eastAsia="Calibri" w:hAnsi="Times New Roman" w:cs="Times New Roman"/>
          <w:b/>
          <w:sz w:val="28"/>
          <w:szCs w:val="28"/>
          <w:lang w:eastAsia="en-US"/>
        </w:rPr>
        <w:t>Хилокский район</w:t>
      </w:r>
      <w:r w:rsidR="005A0634" w:rsidRPr="005A0634">
        <w:rPr>
          <w:rFonts w:ascii="Times New Roman" w:eastAsia="Calibri" w:hAnsi="Times New Roman" w:cs="Times New Roman"/>
          <w:b/>
          <w:sz w:val="28"/>
          <w:szCs w:val="28"/>
          <w:lang w:eastAsia="en-US"/>
        </w:rPr>
        <w:t>»</w:t>
      </w:r>
    </w:p>
    <w:p w:rsidR="00FF0B2A" w:rsidRDefault="00FF0B2A" w:rsidP="005A0634">
      <w:pPr>
        <w:spacing w:after="0" w:line="240" w:lineRule="auto"/>
        <w:jc w:val="center"/>
        <w:rPr>
          <w:rFonts w:ascii="Times New Roman" w:hAnsi="Times New Roman"/>
          <w:sz w:val="28"/>
          <w:szCs w:val="28"/>
        </w:rPr>
      </w:pPr>
    </w:p>
    <w:p w:rsidR="00CC3A3F" w:rsidRPr="003B7D3C" w:rsidRDefault="00CC3A3F" w:rsidP="00C112F6">
      <w:pPr>
        <w:spacing w:after="0" w:line="240" w:lineRule="auto"/>
        <w:jc w:val="both"/>
        <w:rPr>
          <w:rFonts w:ascii="Times New Roman" w:hAnsi="Times New Roman"/>
          <w:sz w:val="28"/>
          <w:szCs w:val="28"/>
        </w:rPr>
      </w:pPr>
    </w:p>
    <w:p w:rsidR="002A660F" w:rsidRDefault="002A660F" w:rsidP="0025517C">
      <w:pPr>
        <w:pStyle w:val="af2"/>
        <w:ind w:firstLine="709"/>
        <w:jc w:val="both"/>
        <w:rPr>
          <w:rFonts w:ascii="Times New Roman" w:hAnsi="Times New Roman" w:cs="Times New Roman"/>
          <w:sz w:val="28"/>
          <w:szCs w:val="28"/>
        </w:rPr>
      </w:pPr>
    </w:p>
    <w:p w:rsidR="002A660F" w:rsidRPr="002A660F" w:rsidRDefault="002A660F" w:rsidP="002A660F">
      <w:pPr>
        <w:spacing w:after="0" w:line="240" w:lineRule="auto"/>
        <w:ind w:firstLine="709"/>
        <w:jc w:val="both"/>
        <w:rPr>
          <w:rStyle w:val="51"/>
          <w:rFonts w:eastAsiaTheme="minorEastAsia"/>
          <w:i w:val="0"/>
          <w:sz w:val="28"/>
          <w:szCs w:val="28"/>
        </w:rPr>
      </w:pPr>
      <w:r>
        <w:rPr>
          <w:rStyle w:val="51"/>
          <w:rFonts w:eastAsiaTheme="minorEastAsia"/>
          <w:i w:val="0"/>
          <w:sz w:val="28"/>
          <w:szCs w:val="28"/>
        </w:rPr>
        <w:t>В соответствии со статьями 23-25</w:t>
      </w:r>
      <w:r w:rsidRPr="002A660F">
        <w:rPr>
          <w:rStyle w:val="51"/>
          <w:rFonts w:eastAsiaTheme="minorEastAsia"/>
          <w:i w:val="0"/>
          <w:sz w:val="28"/>
          <w:szCs w:val="28"/>
        </w:rPr>
        <w:t xml:space="preserve"> Федерального закона от 2 марта 2007 </w:t>
      </w:r>
      <w:r w:rsidRPr="002A660F">
        <w:rPr>
          <w:rStyle w:val="51"/>
          <w:rFonts w:eastAsiaTheme="minorEastAsia"/>
          <w:i w:val="0"/>
          <w:sz w:val="28"/>
          <w:szCs w:val="28"/>
        </w:rPr>
        <w:br/>
        <w:t xml:space="preserve">№ 25-ФЗ «О муниципальной службе в Российской Федерации, статьей 11Закона Забайкальского края от 29 декабря 2008 года № 108-ЗЗК </w:t>
      </w:r>
      <w:r w:rsidRPr="002A660F">
        <w:rPr>
          <w:rStyle w:val="51"/>
          <w:rFonts w:eastAsiaTheme="minorEastAsia"/>
          <w:i w:val="0"/>
          <w:sz w:val="28"/>
          <w:szCs w:val="28"/>
        </w:rPr>
        <w:br/>
        <w:t>«О муниципальной службе в Забайкальском крае»</w:t>
      </w:r>
      <w:r w:rsidR="007001FB">
        <w:rPr>
          <w:rStyle w:val="51"/>
          <w:rFonts w:eastAsiaTheme="minorEastAsia"/>
          <w:i w:val="0"/>
          <w:sz w:val="28"/>
          <w:szCs w:val="28"/>
        </w:rPr>
        <w:t>,</w:t>
      </w:r>
      <w:r w:rsidRPr="002A660F">
        <w:rPr>
          <w:rStyle w:val="51"/>
          <w:rFonts w:eastAsiaTheme="minorEastAsia"/>
          <w:i w:val="0"/>
          <w:sz w:val="28"/>
          <w:szCs w:val="28"/>
        </w:rPr>
        <w:t xml:space="preserve"> статьей </w:t>
      </w:r>
      <w:r>
        <w:rPr>
          <w:rStyle w:val="51"/>
          <w:rFonts w:eastAsiaTheme="minorEastAsia"/>
          <w:i w:val="0"/>
          <w:sz w:val="28"/>
          <w:szCs w:val="28"/>
        </w:rPr>
        <w:t>32</w:t>
      </w:r>
      <w:r w:rsidRPr="002A660F">
        <w:rPr>
          <w:rStyle w:val="51"/>
          <w:rFonts w:eastAsiaTheme="minorEastAsia"/>
          <w:i w:val="0"/>
          <w:sz w:val="28"/>
          <w:szCs w:val="28"/>
        </w:rPr>
        <w:t xml:space="preserve"> Устава </w:t>
      </w:r>
      <w:r>
        <w:rPr>
          <w:rStyle w:val="51"/>
          <w:rFonts w:eastAsiaTheme="minorEastAsia"/>
          <w:i w:val="0"/>
          <w:sz w:val="28"/>
          <w:szCs w:val="28"/>
        </w:rPr>
        <w:t>муниципального района</w:t>
      </w:r>
      <w:r w:rsidRPr="002A660F">
        <w:rPr>
          <w:rStyle w:val="51"/>
          <w:rFonts w:eastAsiaTheme="minorEastAsia"/>
          <w:i w:val="0"/>
          <w:sz w:val="28"/>
          <w:szCs w:val="28"/>
        </w:rPr>
        <w:t xml:space="preserve"> «</w:t>
      </w:r>
      <w:r>
        <w:rPr>
          <w:rStyle w:val="51"/>
          <w:rFonts w:eastAsiaTheme="minorEastAsia"/>
          <w:i w:val="0"/>
          <w:sz w:val="28"/>
          <w:szCs w:val="28"/>
        </w:rPr>
        <w:t>Хилокский район</w:t>
      </w:r>
      <w:r w:rsidR="00691C4F">
        <w:rPr>
          <w:rStyle w:val="51"/>
          <w:rFonts w:eastAsiaTheme="minorEastAsia"/>
          <w:i w:val="0"/>
          <w:sz w:val="28"/>
          <w:szCs w:val="28"/>
        </w:rPr>
        <w:t>» и руководствуясь</w:t>
      </w:r>
      <w:r w:rsidR="007001FB">
        <w:rPr>
          <w:rStyle w:val="51"/>
          <w:rFonts w:eastAsiaTheme="minorEastAsia"/>
          <w:i w:val="0"/>
          <w:sz w:val="28"/>
          <w:szCs w:val="28"/>
        </w:rPr>
        <w:t xml:space="preserve"> Законом Забайкальского края от 27</w:t>
      </w:r>
      <w:r w:rsidR="007001FB" w:rsidRPr="002A660F">
        <w:rPr>
          <w:rStyle w:val="51"/>
          <w:rFonts w:eastAsiaTheme="minorEastAsia"/>
          <w:i w:val="0"/>
          <w:sz w:val="28"/>
          <w:szCs w:val="28"/>
        </w:rPr>
        <w:t xml:space="preserve"> </w:t>
      </w:r>
      <w:r w:rsidR="007001FB">
        <w:rPr>
          <w:rStyle w:val="51"/>
          <w:rFonts w:eastAsiaTheme="minorEastAsia"/>
          <w:i w:val="0"/>
          <w:sz w:val="28"/>
          <w:szCs w:val="28"/>
        </w:rPr>
        <w:t>февраля 2009 года № 145</w:t>
      </w:r>
      <w:r w:rsidR="007001FB" w:rsidRPr="002A660F">
        <w:rPr>
          <w:rStyle w:val="51"/>
          <w:rFonts w:eastAsiaTheme="minorEastAsia"/>
          <w:i w:val="0"/>
          <w:sz w:val="28"/>
          <w:szCs w:val="28"/>
        </w:rPr>
        <w:t xml:space="preserve">-ЗЗК </w:t>
      </w:r>
      <w:r w:rsidR="007001FB" w:rsidRPr="002A660F">
        <w:rPr>
          <w:rStyle w:val="51"/>
          <w:rFonts w:eastAsiaTheme="minorEastAsia"/>
          <w:i w:val="0"/>
          <w:sz w:val="28"/>
          <w:szCs w:val="28"/>
        </w:rPr>
        <w:br/>
        <w:t>«</w:t>
      </w:r>
      <w:r w:rsidR="007001FB">
        <w:rPr>
          <w:rStyle w:val="51"/>
          <w:rFonts w:eastAsiaTheme="minorEastAsia"/>
          <w:i w:val="0"/>
          <w:sz w:val="28"/>
          <w:szCs w:val="28"/>
        </w:rPr>
        <w:t>О пенсионном обеспечении за выслугу лет государственных гражданских служащих Забайкальского края</w:t>
      </w:r>
      <w:r w:rsidR="007001FB" w:rsidRPr="002A660F">
        <w:rPr>
          <w:rStyle w:val="51"/>
          <w:rFonts w:eastAsiaTheme="minorEastAsia"/>
          <w:i w:val="0"/>
          <w:sz w:val="28"/>
          <w:szCs w:val="28"/>
        </w:rPr>
        <w:t xml:space="preserve">» </w:t>
      </w:r>
      <w:r w:rsidR="007001FB">
        <w:rPr>
          <w:rStyle w:val="51"/>
          <w:rFonts w:eastAsiaTheme="minorEastAsia"/>
          <w:i w:val="0"/>
          <w:sz w:val="28"/>
          <w:szCs w:val="28"/>
        </w:rPr>
        <w:t>решил</w:t>
      </w:r>
      <w:r w:rsidRPr="002A660F">
        <w:rPr>
          <w:rStyle w:val="51"/>
          <w:rFonts w:eastAsiaTheme="minorEastAsia"/>
          <w:i w:val="0"/>
          <w:sz w:val="28"/>
          <w:szCs w:val="28"/>
        </w:rPr>
        <w:t>:</w:t>
      </w:r>
    </w:p>
    <w:p w:rsidR="002A660F" w:rsidRPr="002A660F" w:rsidRDefault="002A660F" w:rsidP="002A660F">
      <w:pPr>
        <w:spacing w:after="0" w:line="240" w:lineRule="auto"/>
        <w:ind w:firstLine="709"/>
        <w:jc w:val="both"/>
        <w:rPr>
          <w:rStyle w:val="51"/>
          <w:rFonts w:eastAsiaTheme="minorEastAsia"/>
          <w:i w:val="0"/>
          <w:sz w:val="28"/>
          <w:szCs w:val="28"/>
        </w:rPr>
      </w:pPr>
      <w:r>
        <w:rPr>
          <w:rStyle w:val="51"/>
          <w:rFonts w:eastAsiaTheme="minorEastAsia"/>
          <w:i w:val="0"/>
          <w:sz w:val="28"/>
          <w:szCs w:val="28"/>
        </w:rPr>
        <w:t xml:space="preserve">1. </w:t>
      </w:r>
      <w:r w:rsidRPr="002A660F">
        <w:rPr>
          <w:rStyle w:val="51"/>
          <w:rFonts w:eastAsiaTheme="minorEastAsia"/>
          <w:i w:val="0"/>
          <w:sz w:val="28"/>
          <w:szCs w:val="28"/>
        </w:rPr>
        <w:t>Утвердить Положение о пенсии за высл</w:t>
      </w:r>
      <w:r w:rsidR="00C767E6">
        <w:rPr>
          <w:rStyle w:val="51"/>
          <w:rFonts w:eastAsiaTheme="minorEastAsia"/>
          <w:i w:val="0"/>
          <w:sz w:val="28"/>
          <w:szCs w:val="28"/>
        </w:rPr>
        <w:t xml:space="preserve">угу лет муниципальным служащим </w:t>
      </w:r>
      <w:r w:rsidRPr="002A660F">
        <w:rPr>
          <w:rStyle w:val="51"/>
          <w:rFonts w:eastAsiaTheme="minorEastAsia"/>
          <w:i w:val="0"/>
          <w:sz w:val="28"/>
          <w:szCs w:val="28"/>
        </w:rPr>
        <w:t xml:space="preserve"> </w:t>
      </w:r>
      <w:r w:rsidR="00C767E6">
        <w:rPr>
          <w:rStyle w:val="51"/>
          <w:rFonts w:eastAsiaTheme="minorEastAsia"/>
          <w:i w:val="0"/>
          <w:sz w:val="28"/>
          <w:szCs w:val="28"/>
        </w:rPr>
        <w:t>муниципального района</w:t>
      </w:r>
      <w:r w:rsidRPr="002A660F">
        <w:rPr>
          <w:rStyle w:val="51"/>
          <w:rFonts w:eastAsiaTheme="minorEastAsia"/>
          <w:i w:val="0"/>
          <w:sz w:val="28"/>
          <w:szCs w:val="28"/>
        </w:rPr>
        <w:t xml:space="preserve"> «</w:t>
      </w:r>
      <w:r w:rsidR="00C767E6">
        <w:rPr>
          <w:rStyle w:val="51"/>
          <w:rFonts w:eastAsiaTheme="minorEastAsia"/>
          <w:i w:val="0"/>
          <w:sz w:val="28"/>
          <w:szCs w:val="28"/>
        </w:rPr>
        <w:t>Хилокский район</w:t>
      </w:r>
      <w:r w:rsidRPr="002A660F">
        <w:rPr>
          <w:rStyle w:val="51"/>
          <w:rFonts w:eastAsiaTheme="minorEastAsia"/>
          <w:i w:val="0"/>
          <w:sz w:val="28"/>
          <w:szCs w:val="28"/>
        </w:rPr>
        <w:t>».</w:t>
      </w:r>
    </w:p>
    <w:p w:rsidR="002A660F" w:rsidRPr="00BB2313" w:rsidRDefault="002A660F" w:rsidP="00BB2313">
      <w:pPr>
        <w:spacing w:after="0" w:line="240" w:lineRule="auto"/>
        <w:ind w:firstLine="709"/>
        <w:jc w:val="both"/>
        <w:rPr>
          <w:rFonts w:ascii="Times New Roman" w:hAnsi="Times New Roman" w:cs="Times New Roman"/>
          <w:iCs/>
          <w:sz w:val="28"/>
          <w:szCs w:val="28"/>
          <w:shd w:val="clear" w:color="auto" w:fill="FFFFFF"/>
        </w:rPr>
      </w:pPr>
      <w:r w:rsidRPr="002A660F">
        <w:rPr>
          <w:rStyle w:val="51"/>
          <w:rFonts w:eastAsiaTheme="minorEastAsia"/>
          <w:i w:val="0"/>
          <w:sz w:val="28"/>
          <w:szCs w:val="28"/>
        </w:rPr>
        <w:t xml:space="preserve">2. Признать утратившим силу решения </w:t>
      </w:r>
      <w:r w:rsidR="007001FB">
        <w:rPr>
          <w:rStyle w:val="51"/>
          <w:rFonts w:eastAsiaTheme="minorEastAsia"/>
          <w:i w:val="0"/>
          <w:sz w:val="28"/>
          <w:szCs w:val="28"/>
        </w:rPr>
        <w:t>Совета муниципального района «Хилокский район»</w:t>
      </w:r>
      <w:r w:rsidRPr="002A660F">
        <w:rPr>
          <w:rStyle w:val="51"/>
          <w:rFonts w:eastAsiaTheme="minorEastAsia"/>
          <w:i w:val="0"/>
          <w:sz w:val="28"/>
          <w:szCs w:val="28"/>
        </w:rPr>
        <w:t xml:space="preserve"> </w:t>
      </w:r>
      <w:r w:rsidR="00E54C2F">
        <w:rPr>
          <w:rStyle w:val="51"/>
          <w:rFonts w:eastAsiaTheme="minorEastAsia"/>
          <w:i w:val="0"/>
          <w:sz w:val="28"/>
          <w:szCs w:val="28"/>
        </w:rPr>
        <w:t>от 17.02</w:t>
      </w:r>
      <w:r w:rsidR="007001FB">
        <w:rPr>
          <w:rStyle w:val="51"/>
          <w:rFonts w:eastAsiaTheme="minorEastAsia"/>
          <w:i w:val="0"/>
          <w:sz w:val="28"/>
          <w:szCs w:val="28"/>
        </w:rPr>
        <w:t>.20</w:t>
      </w:r>
      <w:r w:rsidR="00E54C2F">
        <w:rPr>
          <w:rStyle w:val="51"/>
          <w:rFonts w:eastAsiaTheme="minorEastAsia"/>
          <w:i w:val="0"/>
          <w:sz w:val="28"/>
          <w:szCs w:val="28"/>
        </w:rPr>
        <w:t>11 г. № 31.214</w:t>
      </w:r>
      <w:r w:rsidRPr="002A660F">
        <w:rPr>
          <w:rStyle w:val="51"/>
          <w:rFonts w:eastAsiaTheme="minorEastAsia"/>
          <w:i w:val="0"/>
          <w:sz w:val="28"/>
          <w:szCs w:val="28"/>
        </w:rPr>
        <w:t xml:space="preserve"> «О</w:t>
      </w:r>
      <w:r w:rsidR="00E54C2F">
        <w:rPr>
          <w:rStyle w:val="51"/>
          <w:rFonts w:eastAsiaTheme="minorEastAsia"/>
          <w:i w:val="0"/>
          <w:sz w:val="28"/>
          <w:szCs w:val="28"/>
        </w:rPr>
        <w:t>б утверждении Положения о</w:t>
      </w:r>
      <w:r w:rsidRPr="002A660F">
        <w:rPr>
          <w:rStyle w:val="51"/>
          <w:rFonts w:eastAsiaTheme="minorEastAsia"/>
          <w:i w:val="0"/>
          <w:sz w:val="28"/>
          <w:szCs w:val="28"/>
        </w:rPr>
        <w:t xml:space="preserve"> пенсионном обеспечении  за выслугу лет</w:t>
      </w:r>
      <w:r w:rsidR="00E54C2F">
        <w:rPr>
          <w:rStyle w:val="51"/>
          <w:rFonts w:eastAsiaTheme="minorEastAsia"/>
          <w:i w:val="0"/>
          <w:sz w:val="28"/>
          <w:szCs w:val="28"/>
        </w:rPr>
        <w:t xml:space="preserve"> лиц, замещающих муниципальные должности, и муниципальных служащих муниципального района «Хилокский район», от 08.09.2011 г. № 34.242 «О внесении изменений в решение</w:t>
      </w:r>
      <w:r w:rsidRPr="002A660F">
        <w:rPr>
          <w:rStyle w:val="51"/>
          <w:rFonts w:eastAsiaTheme="minorEastAsia"/>
          <w:i w:val="0"/>
          <w:sz w:val="28"/>
          <w:szCs w:val="28"/>
        </w:rPr>
        <w:t xml:space="preserve"> </w:t>
      </w:r>
      <w:r w:rsidR="00E54C2F">
        <w:rPr>
          <w:rStyle w:val="51"/>
          <w:rFonts w:eastAsiaTheme="minorEastAsia"/>
          <w:i w:val="0"/>
          <w:sz w:val="28"/>
          <w:szCs w:val="28"/>
        </w:rPr>
        <w:t>Совета муниципального района «Хилокский район»</w:t>
      </w:r>
      <w:r w:rsidR="00E54C2F" w:rsidRPr="002A660F">
        <w:rPr>
          <w:rStyle w:val="51"/>
          <w:rFonts w:eastAsiaTheme="minorEastAsia"/>
          <w:i w:val="0"/>
          <w:sz w:val="28"/>
          <w:szCs w:val="28"/>
        </w:rPr>
        <w:t xml:space="preserve"> </w:t>
      </w:r>
      <w:r w:rsidR="00E54C2F">
        <w:rPr>
          <w:rStyle w:val="51"/>
          <w:rFonts w:eastAsiaTheme="minorEastAsia"/>
          <w:i w:val="0"/>
          <w:sz w:val="28"/>
          <w:szCs w:val="28"/>
        </w:rPr>
        <w:t>от 17.02.2011 г. № 31.214</w:t>
      </w:r>
      <w:r w:rsidR="00E54C2F" w:rsidRPr="002A660F">
        <w:rPr>
          <w:rStyle w:val="51"/>
          <w:rFonts w:eastAsiaTheme="minorEastAsia"/>
          <w:i w:val="0"/>
          <w:sz w:val="28"/>
          <w:szCs w:val="28"/>
        </w:rPr>
        <w:t xml:space="preserve"> «О</w:t>
      </w:r>
      <w:r w:rsidR="00E54C2F">
        <w:rPr>
          <w:rStyle w:val="51"/>
          <w:rFonts w:eastAsiaTheme="minorEastAsia"/>
          <w:i w:val="0"/>
          <w:sz w:val="28"/>
          <w:szCs w:val="28"/>
        </w:rPr>
        <w:t>б утверждении Положения о</w:t>
      </w:r>
      <w:r w:rsidR="00E54C2F" w:rsidRPr="002A660F">
        <w:rPr>
          <w:rStyle w:val="51"/>
          <w:rFonts w:eastAsiaTheme="minorEastAsia"/>
          <w:i w:val="0"/>
          <w:sz w:val="28"/>
          <w:szCs w:val="28"/>
        </w:rPr>
        <w:t xml:space="preserve"> пенсионном обеспечении  за выслугу лет</w:t>
      </w:r>
      <w:r w:rsidR="00E54C2F">
        <w:rPr>
          <w:rStyle w:val="51"/>
          <w:rFonts w:eastAsiaTheme="minorEastAsia"/>
          <w:i w:val="0"/>
          <w:sz w:val="28"/>
          <w:szCs w:val="28"/>
        </w:rPr>
        <w:t xml:space="preserve"> лиц, замещающих муниципальные должности, и муниципальных служащих муниципального района «Хилокский район», от 26.09.2013 г. № 10.48 «О внесении изменений в Положение о</w:t>
      </w:r>
      <w:r w:rsidR="00E54C2F" w:rsidRPr="002A660F">
        <w:rPr>
          <w:rStyle w:val="51"/>
          <w:rFonts w:eastAsiaTheme="minorEastAsia"/>
          <w:i w:val="0"/>
          <w:sz w:val="28"/>
          <w:szCs w:val="28"/>
        </w:rPr>
        <w:t xml:space="preserve"> пенсионном обеспечении  за выслугу лет</w:t>
      </w:r>
      <w:r w:rsidR="00E54C2F">
        <w:rPr>
          <w:rStyle w:val="51"/>
          <w:rFonts w:eastAsiaTheme="minorEastAsia"/>
          <w:i w:val="0"/>
          <w:sz w:val="28"/>
          <w:szCs w:val="28"/>
        </w:rPr>
        <w:t xml:space="preserve"> лиц, замещающих муниципальные должности, и муниципальных служащих муниципального района «Хилокский район» от 17.07.2011 г. № 31.214», от 22.05.2014 г. № 15.84</w:t>
      </w:r>
      <w:r w:rsidRPr="002A660F">
        <w:rPr>
          <w:rStyle w:val="51"/>
          <w:rFonts w:eastAsiaTheme="minorEastAsia"/>
          <w:i w:val="0"/>
          <w:sz w:val="28"/>
          <w:szCs w:val="28"/>
        </w:rPr>
        <w:t xml:space="preserve"> «О внесении изменений</w:t>
      </w:r>
      <w:r w:rsidR="00E54C2F">
        <w:rPr>
          <w:rStyle w:val="51"/>
          <w:rFonts w:eastAsiaTheme="minorEastAsia"/>
          <w:i w:val="0"/>
          <w:sz w:val="28"/>
          <w:szCs w:val="28"/>
        </w:rPr>
        <w:t xml:space="preserve"> и дополнений Положение о</w:t>
      </w:r>
      <w:r w:rsidR="00E54C2F" w:rsidRPr="002A660F">
        <w:rPr>
          <w:rStyle w:val="51"/>
          <w:rFonts w:eastAsiaTheme="minorEastAsia"/>
          <w:i w:val="0"/>
          <w:sz w:val="28"/>
          <w:szCs w:val="28"/>
        </w:rPr>
        <w:t xml:space="preserve"> пенсионном обеспечении  за выслугу лет</w:t>
      </w:r>
      <w:r w:rsidR="00E54C2F">
        <w:rPr>
          <w:rStyle w:val="51"/>
          <w:rFonts w:eastAsiaTheme="minorEastAsia"/>
          <w:i w:val="0"/>
          <w:sz w:val="28"/>
          <w:szCs w:val="28"/>
        </w:rPr>
        <w:t xml:space="preserve"> лиц, замещающих муниципальные должности, и муниципальных служащих муниципального района «Хилокский район» от 17.07.2011 г. № 31.214»</w:t>
      </w:r>
      <w:r w:rsidR="00BB2313">
        <w:rPr>
          <w:rStyle w:val="51"/>
          <w:rFonts w:eastAsiaTheme="minorEastAsia"/>
          <w:i w:val="0"/>
          <w:sz w:val="28"/>
          <w:szCs w:val="28"/>
        </w:rPr>
        <w:t>, от 17.11.2016 № 34.242</w:t>
      </w:r>
      <w:r w:rsidRPr="002A660F">
        <w:rPr>
          <w:rStyle w:val="51"/>
          <w:rFonts w:eastAsiaTheme="minorEastAsia"/>
          <w:i w:val="0"/>
          <w:sz w:val="28"/>
          <w:szCs w:val="28"/>
        </w:rPr>
        <w:t xml:space="preserve"> «</w:t>
      </w:r>
      <w:r w:rsidR="00BB2313">
        <w:rPr>
          <w:rStyle w:val="51"/>
          <w:rFonts w:eastAsiaTheme="minorEastAsia"/>
          <w:i w:val="0"/>
          <w:sz w:val="28"/>
          <w:szCs w:val="28"/>
        </w:rPr>
        <w:t>О внесении изменений в Положение о</w:t>
      </w:r>
      <w:r w:rsidR="00BB2313" w:rsidRPr="002A660F">
        <w:rPr>
          <w:rStyle w:val="51"/>
          <w:rFonts w:eastAsiaTheme="minorEastAsia"/>
          <w:i w:val="0"/>
          <w:sz w:val="28"/>
          <w:szCs w:val="28"/>
        </w:rPr>
        <w:t xml:space="preserve"> пенсионном обеспечении  за выслугу лет</w:t>
      </w:r>
      <w:r w:rsidR="00BB2313">
        <w:rPr>
          <w:rStyle w:val="51"/>
          <w:rFonts w:eastAsiaTheme="minorEastAsia"/>
          <w:i w:val="0"/>
          <w:sz w:val="28"/>
          <w:szCs w:val="28"/>
        </w:rPr>
        <w:t xml:space="preserve"> лиц, замещающих муниципальные должности, и муниципальных служащих муниципального района «Хилокский район» от 17.07.2011 г. № 31.214», от 16.03.2017 № 38.270 «О внесении изменений в Положение о</w:t>
      </w:r>
      <w:r w:rsidR="00BB2313" w:rsidRPr="002A660F">
        <w:rPr>
          <w:rStyle w:val="51"/>
          <w:rFonts w:eastAsiaTheme="minorEastAsia"/>
          <w:i w:val="0"/>
          <w:sz w:val="28"/>
          <w:szCs w:val="28"/>
        </w:rPr>
        <w:t xml:space="preserve"> пенсионном </w:t>
      </w:r>
      <w:r w:rsidR="00BB2313" w:rsidRPr="002A660F">
        <w:rPr>
          <w:rStyle w:val="51"/>
          <w:rFonts w:eastAsiaTheme="minorEastAsia"/>
          <w:i w:val="0"/>
          <w:sz w:val="28"/>
          <w:szCs w:val="28"/>
        </w:rPr>
        <w:lastRenderedPageBreak/>
        <w:t>обеспечении  за выслугу лет</w:t>
      </w:r>
      <w:r w:rsidR="00BB2313">
        <w:rPr>
          <w:rStyle w:val="51"/>
          <w:rFonts w:eastAsiaTheme="minorEastAsia"/>
          <w:i w:val="0"/>
          <w:sz w:val="28"/>
          <w:szCs w:val="28"/>
        </w:rPr>
        <w:t xml:space="preserve"> лиц, замещающих муниципальные должности, и муниципальных служащих муниципального района «Хилокский район» от 17.07.2011 г. № 31.214»</w:t>
      </w:r>
      <w:r w:rsidRPr="002A660F">
        <w:rPr>
          <w:rStyle w:val="51"/>
          <w:rFonts w:eastAsiaTheme="minorEastAsia"/>
          <w:i w:val="0"/>
          <w:sz w:val="28"/>
          <w:szCs w:val="28"/>
        </w:rPr>
        <w:t>.</w:t>
      </w:r>
    </w:p>
    <w:p w:rsidR="00C767E6" w:rsidRPr="00C767E6" w:rsidRDefault="00C767E6" w:rsidP="00C767E6">
      <w:pPr>
        <w:spacing w:after="0" w:line="240" w:lineRule="auto"/>
        <w:ind w:firstLine="709"/>
        <w:jc w:val="both"/>
        <w:rPr>
          <w:rStyle w:val="51"/>
          <w:rFonts w:eastAsiaTheme="minorEastAsia"/>
          <w:i w:val="0"/>
          <w:sz w:val="28"/>
          <w:szCs w:val="28"/>
        </w:rPr>
      </w:pPr>
      <w:r w:rsidRPr="00C767E6">
        <w:rPr>
          <w:rStyle w:val="51"/>
          <w:rFonts w:eastAsiaTheme="minorEastAsia"/>
          <w:i w:val="0"/>
          <w:sz w:val="28"/>
          <w:szCs w:val="28"/>
        </w:rPr>
        <w:t>3. Настоящее решение вступает в силу на следующий день после дня его официального опубликования (обнародования).</w:t>
      </w:r>
    </w:p>
    <w:p w:rsidR="00C767E6" w:rsidRPr="00C767E6" w:rsidRDefault="00C767E6" w:rsidP="00C767E6">
      <w:pPr>
        <w:spacing w:after="0" w:line="240" w:lineRule="auto"/>
        <w:ind w:firstLine="709"/>
        <w:jc w:val="both"/>
        <w:rPr>
          <w:rStyle w:val="51"/>
          <w:rFonts w:eastAsiaTheme="minorEastAsia"/>
          <w:i w:val="0"/>
          <w:sz w:val="28"/>
          <w:szCs w:val="28"/>
        </w:rPr>
      </w:pPr>
      <w:r w:rsidRPr="00C767E6">
        <w:rPr>
          <w:rStyle w:val="51"/>
          <w:rFonts w:eastAsiaTheme="minorEastAsia"/>
          <w:i w:val="0"/>
          <w:sz w:val="28"/>
          <w:szCs w:val="28"/>
        </w:rPr>
        <w:t xml:space="preserve">4. Настоящее решение опубликовать (обнародовать) </w:t>
      </w:r>
      <w:r w:rsidR="00E47B47">
        <w:rPr>
          <w:rStyle w:val="51"/>
          <w:rFonts w:eastAsiaTheme="minorEastAsia"/>
          <w:i w:val="0"/>
          <w:sz w:val="28"/>
          <w:szCs w:val="28"/>
        </w:rPr>
        <w:t xml:space="preserve">в газете «Рабочая трибуна» и </w:t>
      </w:r>
      <w:bookmarkStart w:id="0" w:name="_GoBack"/>
      <w:bookmarkEnd w:id="0"/>
      <w:r w:rsidRPr="00C767E6">
        <w:rPr>
          <w:rStyle w:val="51"/>
          <w:rFonts w:eastAsiaTheme="minorEastAsia"/>
          <w:i w:val="0"/>
          <w:sz w:val="28"/>
          <w:szCs w:val="28"/>
        </w:rPr>
        <w:t xml:space="preserve">на официальном сайте администрации </w:t>
      </w:r>
      <w:r>
        <w:rPr>
          <w:rStyle w:val="51"/>
          <w:rFonts w:eastAsiaTheme="minorEastAsia"/>
          <w:i w:val="0"/>
          <w:sz w:val="28"/>
          <w:szCs w:val="28"/>
        </w:rPr>
        <w:t>муниципального района</w:t>
      </w:r>
      <w:r w:rsidRPr="00C767E6">
        <w:rPr>
          <w:rStyle w:val="51"/>
          <w:rFonts w:eastAsiaTheme="minorEastAsia"/>
          <w:i w:val="0"/>
          <w:sz w:val="28"/>
          <w:szCs w:val="28"/>
        </w:rPr>
        <w:t xml:space="preserve"> «</w:t>
      </w:r>
      <w:r>
        <w:rPr>
          <w:rStyle w:val="51"/>
          <w:rFonts w:eastAsiaTheme="minorEastAsia"/>
          <w:i w:val="0"/>
          <w:sz w:val="28"/>
          <w:szCs w:val="28"/>
        </w:rPr>
        <w:t>Хилокский район</w:t>
      </w:r>
      <w:r w:rsidRPr="00C767E6">
        <w:rPr>
          <w:rStyle w:val="51"/>
          <w:rFonts w:eastAsiaTheme="minorEastAsia"/>
          <w:i w:val="0"/>
          <w:sz w:val="28"/>
          <w:szCs w:val="28"/>
        </w:rPr>
        <w:t>».</w:t>
      </w:r>
    </w:p>
    <w:p w:rsidR="00C767E6" w:rsidRDefault="00C767E6" w:rsidP="0025517C">
      <w:pPr>
        <w:pStyle w:val="af2"/>
        <w:ind w:firstLine="709"/>
        <w:jc w:val="both"/>
        <w:rPr>
          <w:rFonts w:ascii="Times New Roman" w:hAnsi="Times New Roman" w:cs="Times New Roman"/>
          <w:sz w:val="28"/>
          <w:szCs w:val="28"/>
        </w:rPr>
      </w:pPr>
    </w:p>
    <w:p w:rsidR="0074588A" w:rsidRDefault="0074588A" w:rsidP="009B5D30">
      <w:pPr>
        <w:pStyle w:val="af2"/>
        <w:ind w:firstLine="709"/>
        <w:jc w:val="both"/>
        <w:rPr>
          <w:rStyle w:val="a7"/>
          <w:rFonts w:eastAsiaTheme="minorEastAsia"/>
          <w:i w:val="0"/>
          <w:iCs w:val="0"/>
          <w:sz w:val="28"/>
          <w:szCs w:val="28"/>
          <w:shd w:val="clear" w:color="auto" w:fill="auto"/>
        </w:rPr>
      </w:pPr>
    </w:p>
    <w:p w:rsidR="0074588A" w:rsidRPr="009B5D30" w:rsidRDefault="0074588A" w:rsidP="009B5D30">
      <w:pPr>
        <w:pStyle w:val="af2"/>
        <w:ind w:firstLine="709"/>
        <w:jc w:val="both"/>
        <w:rPr>
          <w:rStyle w:val="a7"/>
          <w:rFonts w:eastAsiaTheme="minorEastAsia"/>
          <w:i w:val="0"/>
          <w:iCs w:val="0"/>
          <w:sz w:val="28"/>
          <w:szCs w:val="28"/>
          <w:shd w:val="clear" w:color="auto" w:fill="auto"/>
        </w:rPr>
      </w:pPr>
    </w:p>
    <w:tbl>
      <w:tblPr>
        <w:tblStyle w:val="af1"/>
        <w:tblW w:w="0" w:type="auto"/>
        <w:tblLook w:val="04A0" w:firstRow="1" w:lastRow="0" w:firstColumn="1" w:lastColumn="0" w:noHBand="0" w:noVBand="1"/>
      </w:tblPr>
      <w:tblGrid>
        <w:gridCol w:w="4785"/>
        <w:gridCol w:w="4786"/>
      </w:tblGrid>
      <w:tr w:rsidR="00CC3A3F" w:rsidTr="00CC3A3F">
        <w:tc>
          <w:tcPr>
            <w:tcW w:w="4785" w:type="dxa"/>
            <w:tcBorders>
              <w:top w:val="nil"/>
              <w:left w:val="nil"/>
              <w:bottom w:val="nil"/>
              <w:right w:val="nil"/>
            </w:tcBorders>
          </w:tcPr>
          <w:p w:rsidR="009B5D30" w:rsidRDefault="00CC3A3F" w:rsidP="00CC3A3F">
            <w:pPr>
              <w:pStyle w:val="11"/>
              <w:shd w:val="clear" w:color="auto" w:fill="auto"/>
              <w:spacing w:before="0" w:after="0" w:line="276" w:lineRule="auto"/>
              <w:rPr>
                <w:rStyle w:val="a7"/>
                <w:i w:val="0"/>
                <w:sz w:val="28"/>
                <w:szCs w:val="28"/>
              </w:rPr>
            </w:pPr>
            <w:r>
              <w:rPr>
                <w:rStyle w:val="a7"/>
                <w:i w:val="0"/>
                <w:sz w:val="28"/>
                <w:szCs w:val="28"/>
              </w:rPr>
              <w:t>Председатель Совета</w:t>
            </w:r>
          </w:p>
          <w:p w:rsidR="00311FC4" w:rsidRDefault="00CC3A3F" w:rsidP="00CC3A3F">
            <w:pPr>
              <w:pStyle w:val="11"/>
              <w:shd w:val="clear" w:color="auto" w:fill="auto"/>
              <w:spacing w:before="0" w:after="0" w:line="276" w:lineRule="auto"/>
              <w:rPr>
                <w:rStyle w:val="a7"/>
                <w:i w:val="0"/>
                <w:sz w:val="28"/>
                <w:szCs w:val="28"/>
              </w:rPr>
            </w:pPr>
            <w:r>
              <w:rPr>
                <w:rStyle w:val="a7"/>
                <w:i w:val="0"/>
                <w:sz w:val="28"/>
                <w:szCs w:val="28"/>
              </w:rPr>
              <w:t xml:space="preserve">муниципального района </w:t>
            </w:r>
          </w:p>
          <w:p w:rsidR="00CC3A3F" w:rsidRDefault="00CC3A3F" w:rsidP="00CC3A3F">
            <w:pPr>
              <w:pStyle w:val="11"/>
              <w:shd w:val="clear" w:color="auto" w:fill="auto"/>
              <w:spacing w:before="0" w:after="0" w:line="276" w:lineRule="auto"/>
              <w:rPr>
                <w:rStyle w:val="a7"/>
                <w:i w:val="0"/>
                <w:sz w:val="28"/>
                <w:szCs w:val="28"/>
              </w:rPr>
            </w:pPr>
            <w:r>
              <w:rPr>
                <w:rStyle w:val="a7"/>
                <w:i w:val="0"/>
                <w:sz w:val="28"/>
                <w:szCs w:val="28"/>
              </w:rPr>
              <w:t xml:space="preserve">«Хилокский район» </w:t>
            </w:r>
          </w:p>
          <w:p w:rsidR="00CC3A3F" w:rsidRDefault="00CC3A3F" w:rsidP="00CC3A3F">
            <w:pPr>
              <w:pStyle w:val="11"/>
              <w:shd w:val="clear" w:color="auto" w:fill="auto"/>
              <w:spacing w:before="0" w:after="0" w:line="276" w:lineRule="auto"/>
              <w:rPr>
                <w:rStyle w:val="a7"/>
                <w:i w:val="0"/>
                <w:sz w:val="28"/>
                <w:szCs w:val="28"/>
              </w:rPr>
            </w:pPr>
            <w:r>
              <w:rPr>
                <w:rStyle w:val="a7"/>
                <w:i w:val="0"/>
                <w:sz w:val="28"/>
                <w:szCs w:val="28"/>
              </w:rPr>
              <w:t>________________ В.В. Ильенко</w:t>
            </w:r>
          </w:p>
        </w:tc>
        <w:tc>
          <w:tcPr>
            <w:tcW w:w="4786" w:type="dxa"/>
            <w:tcBorders>
              <w:top w:val="nil"/>
              <w:left w:val="nil"/>
              <w:bottom w:val="nil"/>
              <w:right w:val="nil"/>
            </w:tcBorders>
          </w:tcPr>
          <w:p w:rsidR="00CC3A3F" w:rsidRDefault="00CC3A3F" w:rsidP="00CC3A3F">
            <w:pPr>
              <w:pStyle w:val="11"/>
              <w:shd w:val="clear" w:color="auto" w:fill="auto"/>
              <w:spacing w:before="0" w:after="0" w:line="276" w:lineRule="auto"/>
              <w:jc w:val="both"/>
              <w:rPr>
                <w:rStyle w:val="a7"/>
                <w:i w:val="0"/>
                <w:sz w:val="28"/>
                <w:szCs w:val="28"/>
              </w:rPr>
            </w:pPr>
            <w:r>
              <w:rPr>
                <w:rStyle w:val="a7"/>
                <w:i w:val="0"/>
                <w:sz w:val="28"/>
                <w:szCs w:val="28"/>
              </w:rPr>
              <w:t xml:space="preserve">Глава муниципального района «Хилокский район» </w:t>
            </w:r>
          </w:p>
          <w:p w:rsidR="00CC3A3F" w:rsidRDefault="00CC3A3F" w:rsidP="00CC3A3F">
            <w:pPr>
              <w:pStyle w:val="11"/>
              <w:shd w:val="clear" w:color="auto" w:fill="auto"/>
              <w:spacing w:before="0" w:after="0" w:line="276" w:lineRule="auto"/>
              <w:jc w:val="both"/>
              <w:rPr>
                <w:rStyle w:val="a7"/>
                <w:i w:val="0"/>
                <w:sz w:val="28"/>
                <w:szCs w:val="28"/>
              </w:rPr>
            </w:pPr>
          </w:p>
          <w:p w:rsidR="00CC3A3F" w:rsidRDefault="00CC3A3F" w:rsidP="00CC3A3F">
            <w:pPr>
              <w:pStyle w:val="11"/>
              <w:shd w:val="clear" w:color="auto" w:fill="auto"/>
              <w:spacing w:before="0" w:after="0" w:line="276" w:lineRule="auto"/>
              <w:jc w:val="both"/>
              <w:rPr>
                <w:rStyle w:val="a7"/>
                <w:i w:val="0"/>
                <w:sz w:val="28"/>
                <w:szCs w:val="28"/>
              </w:rPr>
            </w:pPr>
            <w:r>
              <w:rPr>
                <w:rStyle w:val="a7"/>
                <w:i w:val="0"/>
                <w:sz w:val="28"/>
                <w:szCs w:val="28"/>
              </w:rPr>
              <w:t>________________ Ю.Р. Шишмарёв</w:t>
            </w:r>
          </w:p>
        </w:tc>
      </w:tr>
    </w:tbl>
    <w:p w:rsidR="00CC3A3F" w:rsidRDefault="00CC3A3F"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C767E6" w:rsidRDefault="00C767E6" w:rsidP="00B863DE">
      <w:pPr>
        <w:pStyle w:val="11"/>
        <w:shd w:val="clear" w:color="auto" w:fill="auto"/>
        <w:spacing w:before="0" w:after="0" w:line="276" w:lineRule="auto"/>
        <w:jc w:val="both"/>
        <w:rPr>
          <w:rStyle w:val="a7"/>
          <w:i w:val="0"/>
          <w:sz w:val="28"/>
          <w:szCs w:val="28"/>
        </w:rPr>
      </w:pPr>
    </w:p>
    <w:p w:rsidR="00BB2313" w:rsidRDefault="00BB2313" w:rsidP="00C767E6">
      <w:pPr>
        <w:spacing w:after="0"/>
        <w:ind w:firstLine="709"/>
        <w:jc w:val="right"/>
        <w:rPr>
          <w:rStyle w:val="a7"/>
          <w:rFonts w:eastAsiaTheme="minorEastAsia"/>
          <w:i w:val="0"/>
          <w:sz w:val="28"/>
          <w:szCs w:val="28"/>
        </w:rPr>
      </w:pPr>
    </w:p>
    <w:p w:rsidR="00C767E6" w:rsidRPr="00C767E6" w:rsidRDefault="00C767E6" w:rsidP="00C767E6">
      <w:pPr>
        <w:spacing w:after="0"/>
        <w:ind w:firstLine="709"/>
        <w:jc w:val="right"/>
        <w:rPr>
          <w:rFonts w:ascii="Times New Roman" w:eastAsia="Calibri" w:hAnsi="Times New Roman" w:cs="Times New Roman"/>
          <w:bCs/>
          <w:sz w:val="28"/>
          <w:szCs w:val="28"/>
          <w:lang w:eastAsia="en-US"/>
        </w:rPr>
      </w:pPr>
      <w:r w:rsidRPr="00C767E6">
        <w:rPr>
          <w:rFonts w:ascii="Times New Roman" w:eastAsia="Calibri" w:hAnsi="Times New Roman" w:cs="Times New Roman"/>
          <w:bCs/>
          <w:sz w:val="28"/>
          <w:szCs w:val="28"/>
          <w:lang w:eastAsia="en-US"/>
        </w:rPr>
        <w:lastRenderedPageBreak/>
        <w:t>ПРИЛОЖЕНИЕ</w:t>
      </w:r>
    </w:p>
    <w:p w:rsidR="00C767E6" w:rsidRPr="00C767E6" w:rsidRDefault="00C767E6" w:rsidP="00C767E6">
      <w:pPr>
        <w:spacing w:after="0"/>
        <w:ind w:firstLine="709"/>
        <w:jc w:val="right"/>
        <w:rPr>
          <w:rFonts w:ascii="Times New Roman" w:eastAsia="Calibri" w:hAnsi="Times New Roman" w:cs="Times New Roman"/>
          <w:sz w:val="28"/>
          <w:szCs w:val="28"/>
          <w:lang w:eastAsia="en-US"/>
        </w:rPr>
      </w:pPr>
      <w:r w:rsidRPr="00C767E6">
        <w:rPr>
          <w:rFonts w:ascii="Times New Roman" w:eastAsia="Calibri" w:hAnsi="Times New Roman" w:cs="Times New Roman"/>
          <w:sz w:val="28"/>
          <w:szCs w:val="28"/>
          <w:lang w:eastAsia="en-US"/>
        </w:rPr>
        <w:t xml:space="preserve">к решению </w:t>
      </w:r>
      <w:r>
        <w:rPr>
          <w:rFonts w:ascii="Times New Roman" w:eastAsia="Calibri" w:hAnsi="Times New Roman" w:cs="Times New Roman"/>
          <w:sz w:val="28"/>
          <w:szCs w:val="28"/>
          <w:lang w:eastAsia="en-US"/>
        </w:rPr>
        <w:t>Совета</w:t>
      </w:r>
      <w:r w:rsidRPr="00C767E6">
        <w:rPr>
          <w:rFonts w:ascii="Times New Roman" w:eastAsia="Calibri" w:hAnsi="Times New Roman" w:cs="Times New Roman"/>
          <w:sz w:val="28"/>
          <w:szCs w:val="28"/>
          <w:lang w:eastAsia="en-US"/>
        </w:rPr>
        <w:t xml:space="preserve"> </w:t>
      </w:r>
    </w:p>
    <w:p w:rsidR="00C767E6" w:rsidRPr="00C767E6" w:rsidRDefault="00C767E6" w:rsidP="00C767E6">
      <w:pPr>
        <w:spacing w:after="0"/>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муниципального района</w:t>
      </w:r>
    </w:p>
    <w:p w:rsidR="00C767E6" w:rsidRPr="00C767E6" w:rsidRDefault="00C767E6" w:rsidP="00C767E6">
      <w:pPr>
        <w:spacing w:after="0"/>
        <w:ind w:firstLine="709"/>
        <w:jc w:val="right"/>
        <w:rPr>
          <w:rFonts w:ascii="Times New Roman" w:eastAsia="Calibri" w:hAnsi="Times New Roman" w:cs="Times New Roman"/>
          <w:sz w:val="28"/>
          <w:szCs w:val="28"/>
          <w:lang w:eastAsia="en-US"/>
        </w:rPr>
      </w:pPr>
      <w:r w:rsidRPr="00C767E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Хилокский район</w:t>
      </w:r>
      <w:r w:rsidRPr="00C767E6">
        <w:rPr>
          <w:rFonts w:ascii="Times New Roman" w:eastAsia="Calibri" w:hAnsi="Times New Roman" w:cs="Times New Roman"/>
          <w:sz w:val="28"/>
          <w:szCs w:val="28"/>
          <w:lang w:eastAsia="en-US"/>
        </w:rPr>
        <w:t>»</w:t>
      </w:r>
    </w:p>
    <w:p w:rsidR="00C767E6" w:rsidRPr="00C767E6" w:rsidRDefault="00C767E6" w:rsidP="00C767E6">
      <w:pPr>
        <w:spacing w:after="0"/>
        <w:ind w:firstLine="709"/>
        <w:jc w:val="right"/>
        <w:rPr>
          <w:rFonts w:ascii="Times New Roman" w:eastAsia="Calibri" w:hAnsi="Times New Roman" w:cs="Times New Roman"/>
          <w:sz w:val="28"/>
          <w:szCs w:val="28"/>
          <w:lang w:eastAsia="en-US"/>
        </w:rPr>
      </w:pPr>
      <w:r w:rsidRPr="00C767E6">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 xml:space="preserve">___________2021 </w:t>
      </w:r>
      <w:r w:rsidRPr="00C767E6">
        <w:rPr>
          <w:rFonts w:ascii="Times New Roman" w:eastAsia="Calibri" w:hAnsi="Times New Roman" w:cs="Times New Roman"/>
          <w:sz w:val="28"/>
          <w:szCs w:val="28"/>
          <w:lang w:eastAsia="en-US"/>
        </w:rPr>
        <w:t>года №</w:t>
      </w:r>
      <w:r>
        <w:rPr>
          <w:rFonts w:ascii="Times New Roman" w:eastAsia="Calibri" w:hAnsi="Times New Roman" w:cs="Times New Roman"/>
          <w:sz w:val="28"/>
          <w:szCs w:val="28"/>
          <w:lang w:eastAsia="en-US"/>
        </w:rPr>
        <w:t xml:space="preserve"> ____</w:t>
      </w:r>
    </w:p>
    <w:p w:rsidR="00C767E6" w:rsidRPr="00C767E6" w:rsidRDefault="00C767E6" w:rsidP="00C767E6">
      <w:pPr>
        <w:spacing w:after="0"/>
        <w:ind w:firstLine="709"/>
        <w:jc w:val="both"/>
        <w:rPr>
          <w:rFonts w:ascii="Times New Roman" w:hAnsi="Times New Roman" w:cs="Times New Roman"/>
          <w:sz w:val="28"/>
          <w:szCs w:val="28"/>
        </w:rPr>
      </w:pPr>
    </w:p>
    <w:p w:rsidR="00C767E6" w:rsidRPr="00C767E6" w:rsidRDefault="00C767E6" w:rsidP="00C767E6">
      <w:pPr>
        <w:widowControl w:val="0"/>
        <w:autoSpaceDE w:val="0"/>
        <w:autoSpaceDN w:val="0"/>
        <w:adjustRightInd w:val="0"/>
        <w:spacing w:after="0"/>
        <w:ind w:firstLine="709"/>
        <w:jc w:val="both"/>
        <w:rPr>
          <w:rFonts w:ascii="Times New Roman" w:hAnsi="Times New Roman" w:cs="Times New Roman"/>
          <w:bCs/>
          <w:sz w:val="28"/>
          <w:szCs w:val="28"/>
        </w:rPr>
      </w:pPr>
    </w:p>
    <w:p w:rsidR="00C767E6" w:rsidRPr="00BF58BA" w:rsidRDefault="00C767E6" w:rsidP="00B30A05">
      <w:pPr>
        <w:spacing w:after="0" w:line="240" w:lineRule="auto"/>
        <w:jc w:val="center"/>
        <w:rPr>
          <w:rFonts w:ascii="Times New Roman" w:eastAsia="Calibri" w:hAnsi="Times New Roman" w:cs="Times New Roman"/>
          <w:b/>
          <w:sz w:val="28"/>
          <w:szCs w:val="28"/>
          <w:lang w:eastAsia="en-US"/>
        </w:rPr>
      </w:pPr>
      <w:bookmarkStart w:id="1" w:name="sub_1000"/>
      <w:r w:rsidRPr="00BF58BA">
        <w:rPr>
          <w:rFonts w:ascii="Times New Roman" w:eastAsia="Calibri" w:hAnsi="Times New Roman" w:cs="Times New Roman"/>
          <w:b/>
          <w:sz w:val="28"/>
          <w:szCs w:val="28"/>
          <w:lang w:eastAsia="en-US"/>
        </w:rPr>
        <w:t>ПОЛОЖЕНИЕ</w:t>
      </w:r>
    </w:p>
    <w:p w:rsidR="00C767E6" w:rsidRPr="00BF58BA" w:rsidRDefault="00C767E6" w:rsidP="00B30A05">
      <w:pPr>
        <w:spacing w:after="0" w:line="240" w:lineRule="auto"/>
        <w:jc w:val="center"/>
        <w:rPr>
          <w:rFonts w:ascii="Times New Roman" w:eastAsia="Calibri" w:hAnsi="Times New Roman" w:cs="Times New Roman"/>
          <w:b/>
          <w:sz w:val="28"/>
          <w:szCs w:val="28"/>
          <w:lang w:eastAsia="en-US"/>
        </w:rPr>
      </w:pPr>
      <w:r w:rsidRPr="00BF58BA">
        <w:rPr>
          <w:rFonts w:ascii="Times New Roman" w:eastAsia="Calibri" w:hAnsi="Times New Roman" w:cs="Times New Roman"/>
          <w:b/>
          <w:sz w:val="28"/>
          <w:szCs w:val="28"/>
          <w:lang w:eastAsia="en-US"/>
        </w:rPr>
        <w:t xml:space="preserve">О ПЕНСИИ ЗА ВЫСЛУГУ ЛЕТ МУНИЦИПАЛЬНЫМ СЛУЖАЩИМ </w:t>
      </w:r>
      <w:bookmarkEnd w:id="1"/>
      <w:r w:rsidRPr="00BF58BA">
        <w:rPr>
          <w:rFonts w:ascii="Times New Roman" w:eastAsia="Calibri" w:hAnsi="Times New Roman" w:cs="Times New Roman"/>
          <w:b/>
          <w:sz w:val="28"/>
          <w:szCs w:val="28"/>
          <w:lang w:eastAsia="en-US"/>
        </w:rPr>
        <w:t xml:space="preserve"> МУНИЦПАЛЬНОГО РАЙОНА «ХИЛОКСКИЙ РАЙОН»</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Настоящее Положение определяет условия предоставления права на пенсию за выслугу лет муниципальным служащим </w:t>
      </w:r>
      <w:r w:rsidR="00BF58BA" w:rsidRPr="00BF58BA">
        <w:rPr>
          <w:rFonts w:ascii="Times New Roman" w:eastAsia="Calibri" w:hAnsi="Times New Roman" w:cs="Times New Roman"/>
          <w:sz w:val="28"/>
          <w:szCs w:val="28"/>
          <w:lang w:eastAsia="en-US"/>
        </w:rPr>
        <w:t xml:space="preserve">муниципального района </w:t>
      </w:r>
      <w:r w:rsidRPr="00BF58BA">
        <w:rPr>
          <w:rFonts w:ascii="Times New Roman" w:eastAsia="Calibri" w:hAnsi="Times New Roman" w:cs="Times New Roman"/>
          <w:sz w:val="28"/>
          <w:szCs w:val="28"/>
          <w:lang w:eastAsia="en-US"/>
        </w:rPr>
        <w:t>«</w:t>
      </w:r>
      <w:r w:rsidR="00BF58BA" w:rsidRPr="00BF58BA">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 (далее – пенсия за выслугу лет), порядок назначения и выплаты пенсии за выслугу лет.</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BF58BA">
      <w:pPr>
        <w:spacing w:after="0" w:line="240" w:lineRule="auto"/>
        <w:jc w:val="center"/>
        <w:rPr>
          <w:rFonts w:ascii="Times New Roman" w:eastAsia="Calibri" w:hAnsi="Times New Roman" w:cs="Times New Roman"/>
          <w:b/>
          <w:sz w:val="28"/>
          <w:szCs w:val="28"/>
          <w:lang w:eastAsia="en-US"/>
        </w:rPr>
      </w:pPr>
      <w:r w:rsidRPr="00BF58BA">
        <w:rPr>
          <w:rFonts w:ascii="Times New Roman" w:eastAsia="Calibri" w:hAnsi="Times New Roman" w:cs="Times New Roman"/>
          <w:b/>
          <w:sz w:val="28"/>
          <w:szCs w:val="28"/>
          <w:lang w:eastAsia="en-US"/>
        </w:rPr>
        <w:t>1. Условия назначения пенсии за выслугу лет</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1. Муниципальные служащие </w:t>
      </w:r>
      <w:r w:rsidR="00BF58BA">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BF58BA">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 xml:space="preserve">»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w:t>
      </w:r>
      <w:r w:rsidR="00BF58BA">
        <w:rPr>
          <w:rFonts w:ascii="Times New Roman" w:eastAsia="Calibri" w:hAnsi="Times New Roman" w:cs="Times New Roman"/>
          <w:sz w:val="28"/>
          <w:szCs w:val="28"/>
          <w:lang w:eastAsia="en-US"/>
        </w:rPr>
        <w:t>№ 2</w:t>
      </w:r>
      <w:r w:rsidRPr="00BF58BA">
        <w:rPr>
          <w:rFonts w:ascii="Times New Roman" w:eastAsia="Calibri" w:hAnsi="Times New Roman" w:cs="Times New Roman"/>
          <w:sz w:val="28"/>
          <w:szCs w:val="28"/>
          <w:lang w:eastAsia="en-US"/>
        </w:rPr>
        <w:t xml:space="preserve">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пунктами 2, 5, 7 статьи 83 Трудового кодекса Российской Федерации (далее – Трудовой кодекс РФ), пунктами 1, 3 (в случае </w:t>
      </w:r>
      <w:r w:rsidRPr="00BF58BA">
        <w:rPr>
          <w:rFonts w:ascii="Times New Roman" w:eastAsia="Calibri" w:hAnsi="Times New Roman" w:cs="Times New Roman"/>
          <w:sz w:val="28"/>
          <w:szCs w:val="28"/>
        </w:rPr>
        <w:t xml:space="preserve">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sidRPr="00BF58BA">
        <w:rPr>
          <w:rFonts w:ascii="Times New Roman" w:eastAsia="Calibri" w:hAnsi="Times New Roman" w:cs="Times New Roman"/>
          <w:sz w:val="28"/>
          <w:szCs w:val="28"/>
          <w:lang w:eastAsia="en-US"/>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статьи 77, пунктом 3 статьи 81 Трудового кодекса РФ и пунктом 1 части 1 статьи 19 Федерального закона «О муниципальной службе в Российской Федерации», имеют право на пенсию за выслугу лет, если на момент </w:t>
      </w:r>
      <w:r w:rsidRPr="00BF58BA">
        <w:rPr>
          <w:rFonts w:ascii="Times New Roman" w:eastAsia="Calibri" w:hAnsi="Times New Roman" w:cs="Times New Roman"/>
          <w:sz w:val="28"/>
          <w:szCs w:val="28"/>
          <w:lang w:eastAsia="en-US"/>
        </w:rPr>
        <w:lastRenderedPageBreak/>
        <w:t xml:space="preserve">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w:t>
      </w:r>
      <w:r w:rsidRPr="00BF58BA">
        <w:rPr>
          <w:rFonts w:ascii="Times New Roman" w:eastAsia="Calibri" w:hAnsi="Times New Roman" w:cs="Times New Roman"/>
          <w:sz w:val="28"/>
          <w:szCs w:val="28"/>
          <w:lang w:eastAsia="en-US"/>
        </w:rPr>
        <w:br/>
        <w:t>№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Муниципальные служащие при увольнении с муниципальной службы по основаниям, предусмотренным 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пунктом 3 (в связи с </w:t>
      </w:r>
      <w:r w:rsidRPr="00BF58BA">
        <w:rPr>
          <w:rFonts w:ascii="Times New Roman" w:eastAsia="Calibri" w:hAnsi="Times New Roman" w:cs="Times New Roman"/>
          <w:sz w:val="28"/>
          <w:szCs w:val="28"/>
        </w:rPr>
        <w:t xml:space="preserve">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пунктами </w:t>
      </w:r>
      <w:r w:rsidRPr="00BF58BA">
        <w:rPr>
          <w:rFonts w:ascii="Times New Roman" w:eastAsia="Calibri" w:hAnsi="Times New Roman" w:cs="Times New Roman"/>
          <w:sz w:val="28"/>
          <w:szCs w:val="28"/>
          <w:lang w:eastAsia="en-US"/>
        </w:rPr>
        <w:t xml:space="preserve">8, 9 статьи 77, пунктами 1 и 2 статьи 81, пунктами 2, 5, 7 статьи 83 Трудового кодекса РФ, пунктом 3 части 1 статьи 19 Федерального закона «О муниципальной службе в Российской Федерации» (в случае </w:t>
      </w:r>
      <w:r w:rsidRPr="00BF58BA">
        <w:rPr>
          <w:rFonts w:ascii="Times New Roman" w:eastAsia="Calibri" w:hAnsi="Times New Roman" w:cs="Times New Roman"/>
          <w:sz w:val="28"/>
          <w:szCs w:val="28"/>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sidRPr="00BF58BA">
        <w:rPr>
          <w:rFonts w:ascii="Times New Roman" w:eastAsia="Calibri" w:hAnsi="Times New Roman" w:cs="Times New Roman"/>
          <w:sz w:val="28"/>
          <w:szCs w:val="28"/>
          <w:lang w:eastAsia="en-US"/>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2.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статьи 77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BA">
        <w:rPr>
          <w:rFonts w:ascii="Times New Roman" w:eastAsia="Calibri" w:hAnsi="Times New Roman" w:cs="Times New Roman"/>
          <w:sz w:val="28"/>
          <w:szCs w:val="28"/>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3. Пенсия за выслугу лет устанавливается к страховой пенсии по старости (инвалидности), назначенной в соответствии с </w:t>
      </w:r>
      <w:r w:rsidRPr="00BF58BA">
        <w:rPr>
          <w:rFonts w:ascii="Times New Roman" w:eastAsia="Calibri" w:hAnsi="Times New Roman" w:cs="Times New Roman"/>
          <w:spacing w:val="-4"/>
          <w:sz w:val="28"/>
          <w:szCs w:val="28"/>
          <w:lang w:eastAsia="en-US"/>
        </w:rPr>
        <w:t>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r w:rsidRPr="00BF58BA">
        <w:rPr>
          <w:rFonts w:ascii="Times New Roman" w:eastAsia="Calibri" w:hAnsi="Times New Roman" w:cs="Times New Roman"/>
          <w:sz w:val="28"/>
          <w:szCs w:val="28"/>
          <w:lang w:eastAsia="en-US"/>
        </w:rPr>
        <w:t xml:space="preserve">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lastRenderedPageBreak/>
        <w:t xml:space="preserve">4. Пенсия за выслугу лет назначается к </w:t>
      </w:r>
      <w:r w:rsidRPr="00BF58BA">
        <w:rPr>
          <w:rFonts w:ascii="Times New Roman" w:eastAsia="Calibri" w:hAnsi="Times New Roman" w:cs="Times New Roman"/>
          <w:sz w:val="28"/>
          <w:szCs w:val="28"/>
        </w:rPr>
        <w:t xml:space="preserve">пенсии на период до наступления возраста, дающего право на страховую пенсию по старости </w:t>
      </w:r>
      <w:r w:rsidRPr="00BF58BA">
        <w:rPr>
          <w:rFonts w:ascii="Times New Roman" w:eastAsia="Calibri" w:hAnsi="Times New Roman" w:cs="Times New Roman"/>
          <w:sz w:val="28"/>
          <w:szCs w:val="28"/>
          <w:lang w:eastAsia="en-US"/>
        </w:rPr>
        <w:t xml:space="preserve">в соответствии с </w:t>
      </w:r>
      <w:hyperlink r:id="rId6" w:history="1">
        <w:r w:rsidRPr="00BF58BA">
          <w:rPr>
            <w:rFonts w:ascii="Times New Roman" w:eastAsia="Calibri" w:hAnsi="Times New Roman" w:cs="Times New Roman"/>
            <w:color w:val="000000"/>
            <w:sz w:val="28"/>
            <w:szCs w:val="28"/>
            <w:lang w:eastAsia="en-US"/>
          </w:rPr>
          <w:t>Федеральным законом</w:t>
        </w:r>
      </w:hyperlink>
      <w:r w:rsidRPr="00BF58BA">
        <w:rPr>
          <w:rFonts w:ascii="Times New Roman" w:eastAsia="Calibri" w:hAnsi="Times New Roman" w:cs="Times New Roman"/>
          <w:sz w:val="28"/>
          <w:szCs w:val="28"/>
          <w:lang w:eastAsia="en-US"/>
        </w:rPr>
        <w:t xml:space="preserve"> от 19 апреля 1991 года № 1032-1 «О занятости населения в Российской Федерации».</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6.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7. Финансирование пенсии за выслугу лет производится за счет средств бюджета </w:t>
      </w:r>
      <w:r w:rsidR="00BF58BA">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BF58BA">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w:t>
      </w:r>
      <w:r w:rsidR="00BF58BA">
        <w:rPr>
          <w:rFonts w:ascii="Times New Roman" w:eastAsia="Calibri" w:hAnsi="Times New Roman" w:cs="Times New Roman"/>
          <w:sz w:val="28"/>
          <w:szCs w:val="28"/>
          <w:lang w:eastAsia="en-US"/>
        </w:rPr>
        <w:t>.</w:t>
      </w:r>
    </w:p>
    <w:p w:rsidR="00C767E6" w:rsidRPr="00BF58BA" w:rsidRDefault="00C767E6" w:rsidP="00BF58BA">
      <w:pPr>
        <w:spacing w:after="0" w:line="240" w:lineRule="auto"/>
        <w:ind w:firstLine="709"/>
        <w:jc w:val="both"/>
        <w:rPr>
          <w:rFonts w:ascii="Times New Roman" w:eastAsia="Calibri" w:hAnsi="Times New Roman" w:cs="Times New Roman"/>
          <w:b/>
          <w:sz w:val="28"/>
          <w:szCs w:val="28"/>
          <w:lang w:eastAsia="en-US"/>
        </w:rPr>
      </w:pPr>
    </w:p>
    <w:p w:rsidR="00C767E6" w:rsidRPr="00BF58BA" w:rsidRDefault="00C767E6" w:rsidP="00BF58BA">
      <w:pPr>
        <w:spacing w:after="0" w:line="240" w:lineRule="auto"/>
        <w:jc w:val="center"/>
        <w:rPr>
          <w:rFonts w:ascii="Times New Roman" w:eastAsia="Calibri" w:hAnsi="Times New Roman" w:cs="Times New Roman"/>
          <w:b/>
          <w:sz w:val="28"/>
          <w:szCs w:val="28"/>
          <w:lang w:eastAsia="en-US"/>
        </w:rPr>
      </w:pPr>
      <w:r w:rsidRPr="00BF58BA">
        <w:rPr>
          <w:rFonts w:ascii="Times New Roman" w:eastAsia="Calibri" w:hAnsi="Times New Roman" w:cs="Times New Roman"/>
          <w:b/>
          <w:sz w:val="28"/>
          <w:szCs w:val="28"/>
          <w:lang w:eastAsia="en-US"/>
        </w:rPr>
        <w:t>2. Размеры пенсии за выслугу лет</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A6177C" w:rsidP="00BF5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8</w:t>
      </w:r>
      <w:r w:rsidR="00C767E6" w:rsidRPr="00BF58BA">
        <w:rPr>
          <w:rFonts w:ascii="Times New Roman" w:eastAsia="Calibri" w:hAnsi="Times New Roman" w:cs="Times New Roman"/>
          <w:sz w:val="28"/>
          <w:szCs w:val="28"/>
          <w:lang w:eastAsia="en-US"/>
        </w:rPr>
        <w:t xml:space="preserve">. </w:t>
      </w:r>
      <w:r w:rsidR="00C767E6" w:rsidRPr="00BF58BA">
        <w:rPr>
          <w:rFonts w:ascii="Times New Roman" w:eastAsia="Calibri" w:hAnsi="Times New Roman" w:cs="Times New Roman"/>
          <w:sz w:val="28"/>
          <w:szCs w:val="28"/>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7" w:history="1">
        <w:r w:rsidR="00C767E6" w:rsidRPr="00BF58BA">
          <w:rPr>
            <w:rFonts w:ascii="Times New Roman" w:eastAsia="Calibri" w:hAnsi="Times New Roman" w:cs="Times New Roman"/>
            <w:color w:val="000000"/>
            <w:sz w:val="28"/>
            <w:szCs w:val="28"/>
          </w:rPr>
          <w:t>частью 1 статьи 8</w:t>
        </w:r>
      </w:hyperlink>
      <w:r w:rsidR="00C767E6" w:rsidRPr="00BF58BA">
        <w:rPr>
          <w:rFonts w:ascii="Times New Roman" w:eastAsia="Calibri" w:hAnsi="Times New Roman" w:cs="Times New Roman"/>
          <w:color w:val="000000"/>
          <w:sz w:val="28"/>
          <w:szCs w:val="28"/>
        </w:rPr>
        <w:t xml:space="preserve"> и </w:t>
      </w:r>
      <w:hyperlink r:id="rId8" w:history="1">
        <w:r w:rsidR="00C767E6" w:rsidRPr="00BF58BA">
          <w:rPr>
            <w:rFonts w:ascii="Times New Roman" w:eastAsia="Calibri" w:hAnsi="Times New Roman" w:cs="Times New Roman"/>
            <w:color w:val="000000"/>
            <w:sz w:val="28"/>
            <w:szCs w:val="28"/>
          </w:rPr>
          <w:t>статьями 30</w:t>
        </w:r>
      </w:hyperlink>
      <w:r w:rsidR="00C767E6" w:rsidRPr="00BF58BA">
        <w:rPr>
          <w:rFonts w:ascii="Times New Roman" w:eastAsia="Calibri" w:hAnsi="Times New Roman" w:cs="Times New Roman"/>
          <w:color w:val="000000"/>
          <w:sz w:val="28"/>
          <w:szCs w:val="28"/>
        </w:rPr>
        <w:t xml:space="preserve"> - </w:t>
      </w:r>
      <w:hyperlink r:id="rId9" w:history="1">
        <w:r w:rsidR="00C767E6" w:rsidRPr="00BF58BA">
          <w:rPr>
            <w:rFonts w:ascii="Times New Roman" w:eastAsia="Calibri" w:hAnsi="Times New Roman" w:cs="Times New Roman"/>
            <w:color w:val="000000"/>
            <w:sz w:val="28"/>
            <w:szCs w:val="28"/>
          </w:rPr>
          <w:t>33</w:t>
        </w:r>
      </w:hyperlink>
      <w:r w:rsidR="00C767E6" w:rsidRPr="00BF58BA">
        <w:rPr>
          <w:rFonts w:ascii="Times New Roman" w:eastAsia="Calibri" w:hAnsi="Times New Roman" w:cs="Times New Roman"/>
          <w:color w:val="000000"/>
          <w:sz w:val="28"/>
          <w:szCs w:val="28"/>
        </w:rPr>
        <w:t xml:space="preserve"> Федерального закона «О страховых пенсиях» (дававшего право на трудовую пенсию по старости в соответствии с Федеральным </w:t>
      </w:r>
      <w:hyperlink r:id="rId10" w:history="1">
        <w:r w:rsidR="00C767E6" w:rsidRPr="00BF58BA">
          <w:rPr>
            <w:rFonts w:ascii="Times New Roman" w:eastAsia="Calibri" w:hAnsi="Times New Roman" w:cs="Times New Roman"/>
            <w:color w:val="000000"/>
            <w:sz w:val="28"/>
            <w:szCs w:val="28"/>
          </w:rPr>
          <w:t>законом</w:t>
        </w:r>
      </w:hyperlink>
      <w:r w:rsidR="00C767E6" w:rsidRPr="00BF58BA">
        <w:rPr>
          <w:rFonts w:ascii="Times New Roman" w:eastAsia="Calibri" w:hAnsi="Times New Roman" w:cs="Times New Roman"/>
          <w:color w:val="000000"/>
          <w:sz w:val="28"/>
          <w:szCs w:val="28"/>
        </w:rPr>
        <w:t xml:space="preserve"> от 17</w:t>
      </w:r>
      <w:r w:rsidR="00C767E6" w:rsidRPr="00BF58BA">
        <w:rPr>
          <w:rFonts w:ascii="Times New Roman" w:eastAsia="Calibri" w:hAnsi="Times New Roman" w:cs="Times New Roman"/>
          <w:sz w:val="28"/>
          <w:szCs w:val="28"/>
        </w:rPr>
        <w:t xml:space="preserve"> декабря 2001 года № 173-ФЗ «О трудовых пенсиях в Российской Федерации»), включая начисление надбавок за работу в местностях с особыми климатическими условиями, с учетом стажа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p>
    <w:p w:rsidR="00C767E6" w:rsidRPr="00BF58BA" w:rsidRDefault="00A6177C" w:rsidP="00BF5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C767E6" w:rsidRPr="00BF58BA">
        <w:rPr>
          <w:rFonts w:ascii="Times New Roman" w:eastAsia="Calibri" w:hAnsi="Times New Roman" w:cs="Times New Roman"/>
          <w:sz w:val="28"/>
          <w:szCs w:val="28"/>
        </w:rPr>
        <w:t xml:space="preserve">. 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w:t>
      </w:r>
      <w:hyperlink r:id="rId11" w:history="1">
        <w:r w:rsidR="00C767E6" w:rsidRPr="00BF58BA">
          <w:rPr>
            <w:rFonts w:ascii="Times New Roman" w:eastAsia="Calibri" w:hAnsi="Times New Roman" w:cs="Times New Roman"/>
            <w:color w:val="000000"/>
            <w:sz w:val="28"/>
            <w:szCs w:val="28"/>
          </w:rPr>
          <w:t>приложению</w:t>
        </w:r>
      </w:hyperlink>
      <w:r w:rsidR="00C767E6" w:rsidRPr="00BF58BA">
        <w:rPr>
          <w:rFonts w:ascii="Times New Roman" w:eastAsia="Calibri" w:hAnsi="Times New Roman" w:cs="Times New Roman"/>
          <w:sz w:val="28"/>
          <w:szCs w:val="28"/>
        </w:rPr>
        <w:t xml:space="preserve"> 2 к 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w:t>
      </w:r>
      <w:r w:rsidR="00C767E6" w:rsidRPr="00BF58BA">
        <w:rPr>
          <w:rFonts w:ascii="Times New Roman" w:eastAsia="Calibri" w:hAnsi="Times New Roman" w:cs="Times New Roman"/>
          <w:iCs/>
          <w:sz w:val="28"/>
          <w:szCs w:val="28"/>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00C767E6" w:rsidRPr="00BF58BA">
          <w:rPr>
            <w:rFonts w:ascii="Times New Roman" w:eastAsia="Calibri" w:hAnsi="Times New Roman" w:cs="Times New Roman"/>
            <w:iCs/>
            <w:color w:val="000000"/>
            <w:sz w:val="28"/>
            <w:szCs w:val="28"/>
          </w:rPr>
          <w:t>законом</w:t>
        </w:r>
      </w:hyperlink>
      <w:r w:rsidR="00C767E6" w:rsidRPr="00BF58BA">
        <w:rPr>
          <w:rFonts w:ascii="Times New Roman" w:eastAsia="Calibri" w:hAnsi="Times New Roman" w:cs="Times New Roman"/>
          <w:iCs/>
          <w:sz w:val="28"/>
          <w:szCs w:val="28"/>
        </w:rPr>
        <w:t xml:space="preserve"> «О страховых пенсиях». </w:t>
      </w:r>
      <w:r w:rsidR="00C767E6" w:rsidRPr="00BF58BA">
        <w:rPr>
          <w:rFonts w:ascii="Times New Roman" w:eastAsia="Calibri" w:hAnsi="Times New Roman" w:cs="Times New Roman"/>
          <w:sz w:val="28"/>
          <w:szCs w:val="28"/>
        </w:rPr>
        <w:t xml:space="preserve">За каждый полный год стажа муниципальной службы сверх указанного стажа пенсия за выслугу лет увеличивается на 3 </w:t>
      </w:r>
      <w:r w:rsidR="00C767E6" w:rsidRPr="00BF58BA">
        <w:rPr>
          <w:rFonts w:ascii="Times New Roman" w:eastAsia="Calibri" w:hAnsi="Times New Roman" w:cs="Times New Roman"/>
          <w:sz w:val="28"/>
          <w:szCs w:val="28"/>
        </w:rPr>
        <w:lastRenderedPageBreak/>
        <w:t>процента от среднемесячного денежного содержания за стаж муниципальной службы.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BF58BA">
        <w:rPr>
          <w:rFonts w:ascii="Times New Roman" w:eastAsia="Calibri" w:hAnsi="Times New Roman" w:cs="Times New Roman"/>
          <w:iCs/>
          <w:sz w:val="28"/>
          <w:szCs w:val="28"/>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w:t>
      </w:r>
      <w:hyperlink r:id="rId13" w:history="1">
        <w:r w:rsidRPr="00BF58BA">
          <w:rPr>
            <w:rFonts w:ascii="Times New Roman" w:eastAsia="Calibri" w:hAnsi="Times New Roman" w:cs="Times New Roman"/>
            <w:iCs/>
            <w:color w:val="000000"/>
            <w:sz w:val="28"/>
            <w:szCs w:val="28"/>
          </w:rPr>
          <w:t>законом</w:t>
        </w:r>
      </w:hyperlink>
      <w:r w:rsidRPr="00BF58BA">
        <w:rPr>
          <w:rFonts w:ascii="Times New Roman" w:eastAsia="Calibri" w:hAnsi="Times New Roman" w:cs="Times New Roman"/>
          <w:iCs/>
          <w:sz w:val="28"/>
          <w:szCs w:val="28"/>
        </w:rPr>
        <w:t xml:space="preserve"> возраста, а также период временной нетрудоспособности. Начисленные за это время суммы соответствующих пособий не учитываются.</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BF58BA">
        <w:rPr>
          <w:rFonts w:ascii="Times New Roman" w:eastAsia="Calibri" w:hAnsi="Times New Roman" w:cs="Times New Roman"/>
          <w:iCs/>
          <w:sz w:val="28"/>
          <w:szCs w:val="28"/>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BF58BA">
        <w:rPr>
          <w:rFonts w:ascii="Times New Roman" w:eastAsia="Calibri" w:hAnsi="Times New Roman" w:cs="Times New Roman"/>
          <w:iCs/>
          <w:sz w:val="28"/>
          <w:szCs w:val="28"/>
        </w:rPr>
        <w:t>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но не более установленного размера денежного содержания.</w:t>
      </w:r>
    </w:p>
    <w:p w:rsidR="00C767E6" w:rsidRPr="00BF58BA" w:rsidRDefault="00A6177C" w:rsidP="00BF58B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C767E6" w:rsidRPr="00BF58BA">
        <w:rPr>
          <w:rFonts w:ascii="Times New Roman" w:eastAsia="Calibri" w:hAnsi="Times New Roman" w:cs="Times New Roman"/>
          <w:sz w:val="28"/>
          <w:szCs w:val="28"/>
          <w:lang w:eastAsia="en-US"/>
        </w:rPr>
        <w:t>. Размер пенсии за выслугу лет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BF58BA">
      <w:pPr>
        <w:spacing w:after="0" w:line="240" w:lineRule="auto"/>
        <w:jc w:val="center"/>
        <w:rPr>
          <w:rFonts w:ascii="Times New Roman" w:eastAsia="Calibri" w:hAnsi="Times New Roman" w:cs="Times New Roman"/>
          <w:b/>
          <w:sz w:val="28"/>
          <w:szCs w:val="28"/>
          <w:lang w:eastAsia="en-US"/>
        </w:rPr>
      </w:pPr>
      <w:r w:rsidRPr="00BF58BA">
        <w:rPr>
          <w:rFonts w:ascii="Times New Roman" w:eastAsia="Calibri" w:hAnsi="Times New Roman" w:cs="Times New Roman"/>
          <w:b/>
          <w:sz w:val="28"/>
          <w:szCs w:val="28"/>
          <w:lang w:eastAsia="en-US"/>
        </w:rPr>
        <w:t>3. Стаж муниципальной службы</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BF58BA" w:rsidP="00BF58B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A6177C">
        <w:rPr>
          <w:rFonts w:ascii="Times New Roman" w:eastAsia="Calibri" w:hAnsi="Times New Roman" w:cs="Times New Roman"/>
          <w:sz w:val="28"/>
          <w:szCs w:val="28"/>
          <w:lang w:eastAsia="en-US"/>
        </w:rPr>
        <w:t>1</w:t>
      </w:r>
      <w:r w:rsidR="00C767E6" w:rsidRPr="00BF58BA">
        <w:rPr>
          <w:rFonts w:ascii="Times New Roman" w:eastAsia="Calibri" w:hAnsi="Times New Roman" w:cs="Times New Roman"/>
          <w:sz w:val="28"/>
          <w:szCs w:val="28"/>
          <w:lang w:eastAsia="en-US"/>
        </w:rPr>
        <w:t>. Стаж муниципальной службы для назначения пенсии за выслугу лет муниципальным служащим устанавливается в соответствии с Законом Забайкальского края от 16 октября 2008 года № 48-ЗЗК «О стаже муниципальной службе в Забайкальском крае».</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32539B">
      <w:pPr>
        <w:spacing w:after="0" w:line="240" w:lineRule="auto"/>
        <w:jc w:val="center"/>
        <w:rPr>
          <w:rFonts w:ascii="Times New Roman" w:eastAsia="Calibri" w:hAnsi="Times New Roman" w:cs="Times New Roman"/>
          <w:b/>
          <w:sz w:val="28"/>
          <w:szCs w:val="28"/>
          <w:lang w:eastAsia="en-US"/>
        </w:rPr>
      </w:pPr>
      <w:r w:rsidRPr="00BF58BA">
        <w:rPr>
          <w:rFonts w:ascii="Times New Roman" w:eastAsia="Calibri" w:hAnsi="Times New Roman" w:cs="Times New Roman"/>
          <w:b/>
          <w:sz w:val="28"/>
          <w:szCs w:val="28"/>
          <w:lang w:eastAsia="en-US"/>
        </w:rPr>
        <w:t>4. Назначение и выплата пенсии за выслугу лет</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32539B" w:rsidP="00BF58B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A6177C">
        <w:rPr>
          <w:rFonts w:ascii="Times New Roman" w:eastAsia="Calibri" w:hAnsi="Times New Roman" w:cs="Times New Roman"/>
          <w:sz w:val="28"/>
          <w:szCs w:val="28"/>
          <w:lang w:eastAsia="en-US"/>
        </w:rPr>
        <w:t>2</w:t>
      </w:r>
      <w:r w:rsidR="00C767E6" w:rsidRPr="00BF58BA">
        <w:rPr>
          <w:rFonts w:ascii="Times New Roman" w:eastAsia="Calibri" w:hAnsi="Times New Roman" w:cs="Times New Roman"/>
          <w:sz w:val="28"/>
          <w:szCs w:val="28"/>
          <w:lang w:eastAsia="en-US"/>
        </w:rPr>
        <w:t xml:space="preserve">.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w:t>
      </w:r>
      <w:r>
        <w:rPr>
          <w:rFonts w:ascii="Times New Roman" w:eastAsia="Calibri" w:hAnsi="Times New Roman" w:cs="Times New Roman"/>
          <w:sz w:val="28"/>
          <w:szCs w:val="28"/>
          <w:lang w:eastAsia="en-US"/>
        </w:rPr>
        <w:t>муниципального района</w:t>
      </w:r>
      <w:r w:rsidR="00C767E6" w:rsidRPr="00BF58B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Хилокский район</w:t>
      </w:r>
      <w:r w:rsidR="00C767E6" w:rsidRPr="00BF58BA">
        <w:rPr>
          <w:rFonts w:ascii="Times New Roman" w:eastAsia="Calibri" w:hAnsi="Times New Roman" w:cs="Times New Roman"/>
          <w:sz w:val="28"/>
          <w:szCs w:val="28"/>
          <w:lang w:eastAsia="en-US"/>
        </w:rPr>
        <w:t>» следующие документы:</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12.1. заявление о назначении пенсии за выслугу лет по форме согласно приложению № 2 к настоящему Положению;</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BA">
        <w:rPr>
          <w:rFonts w:ascii="Times New Roman" w:eastAsia="Calibri" w:hAnsi="Times New Roman" w:cs="Times New Roman"/>
          <w:sz w:val="28"/>
          <w:szCs w:val="28"/>
          <w:lang w:eastAsia="en-US"/>
        </w:rPr>
        <w:t xml:space="preserve">12.2. справку о </w:t>
      </w:r>
      <w:r w:rsidRPr="00BF58BA">
        <w:rPr>
          <w:rFonts w:ascii="Times New Roman" w:eastAsia="Calibri" w:hAnsi="Times New Roman" w:cs="Times New Roman"/>
          <w:sz w:val="28"/>
          <w:szCs w:val="28"/>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lastRenderedPageBreak/>
        <w:t>12.3. копию трудовой книжки;</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12.4. копию пенсионного удостоверения;</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12.5. копию военного билета (в случае, если гражданин находился на военной службе);</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12.6. справку из </w:t>
      </w:r>
      <w:r w:rsidRPr="00BF58BA">
        <w:rPr>
          <w:rFonts w:ascii="Times New Roman" w:hAnsi="Times New Roman" w:cs="Times New Roman"/>
          <w:sz w:val="28"/>
          <w:szCs w:val="28"/>
        </w:rPr>
        <w:t xml:space="preserve">Отделения Пенсионного фонда Российской Федерации (государственного учреждения) </w:t>
      </w:r>
      <w:r w:rsidRPr="00BF58BA">
        <w:rPr>
          <w:rFonts w:ascii="Times New Roman" w:eastAsia="Calibri" w:hAnsi="Times New Roman" w:cs="Times New Roman"/>
          <w:sz w:val="28"/>
          <w:szCs w:val="28"/>
          <w:lang w:eastAsia="en-US"/>
        </w:rPr>
        <w:t>по месту жительства о размере выплачиваемой страховой пенсии по старости (инвалидности);</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12.7.</w:t>
      </w:r>
      <w:r w:rsidRPr="00BF58BA">
        <w:rPr>
          <w:rFonts w:ascii="Times New Roman" w:hAnsi="Times New Roman" w:cs="Times New Roman"/>
          <w:sz w:val="28"/>
          <w:szCs w:val="28"/>
        </w:rPr>
        <w:t xml:space="preserve"> документ, содержащий сведения о номере страхового свидетельства государственного пенсионного страхования заявителя</w:t>
      </w:r>
      <w:r w:rsidRPr="00BF58BA">
        <w:rPr>
          <w:rFonts w:ascii="Times New Roman" w:eastAsia="Calibri" w:hAnsi="Times New Roman" w:cs="Times New Roman"/>
          <w:sz w:val="28"/>
          <w:szCs w:val="28"/>
          <w:lang w:eastAsia="en-US"/>
        </w:rPr>
        <w:t>.</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13. </w:t>
      </w:r>
      <w:r w:rsidRPr="00BF58BA">
        <w:rPr>
          <w:rFonts w:ascii="Times New Roman" w:eastAsia="Calibri" w:hAnsi="Times New Roman" w:cs="Times New Roman"/>
          <w:sz w:val="28"/>
          <w:szCs w:val="28"/>
        </w:rPr>
        <w:t xml:space="preserve">Заявление и документы могут быть представлены лично либо направлены по почте. </w:t>
      </w:r>
      <w:r w:rsidRPr="00BF58BA">
        <w:rPr>
          <w:rFonts w:ascii="Times New Roman" w:eastAsia="Calibri" w:hAnsi="Times New Roman" w:cs="Times New Roman"/>
          <w:sz w:val="28"/>
          <w:szCs w:val="28"/>
          <w:lang w:eastAsia="en-US"/>
        </w:rPr>
        <w:t xml:space="preserve">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w:t>
      </w:r>
      <w:r w:rsidR="00A6177C">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A6177C">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 принявшим документы после проверки их соответствия оригиналам.</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BA">
        <w:rPr>
          <w:rFonts w:ascii="Times New Roman" w:eastAsia="Calibri" w:hAnsi="Times New Roman" w:cs="Times New Roman"/>
          <w:sz w:val="28"/>
          <w:szCs w:val="28"/>
        </w:rPr>
        <w:t xml:space="preserve">14. Документы, предусмотренные </w:t>
      </w:r>
      <w:hyperlink r:id="rId14" w:history="1">
        <w:r w:rsidRPr="00BF58BA">
          <w:rPr>
            <w:rFonts w:ascii="Times New Roman" w:eastAsia="Calibri" w:hAnsi="Times New Roman" w:cs="Times New Roman"/>
            <w:color w:val="000000"/>
            <w:sz w:val="28"/>
            <w:szCs w:val="28"/>
          </w:rPr>
          <w:t>подпунктами 12</w:t>
        </w:r>
      </w:hyperlink>
      <w:r w:rsidRPr="00BF58BA">
        <w:rPr>
          <w:rFonts w:ascii="Times New Roman" w:eastAsia="Calibri" w:hAnsi="Times New Roman" w:cs="Times New Roman"/>
          <w:color w:val="000000"/>
          <w:sz w:val="28"/>
          <w:szCs w:val="28"/>
        </w:rPr>
        <w:t xml:space="preserve">.3, </w:t>
      </w:r>
      <w:hyperlink r:id="rId15" w:history="1">
        <w:r w:rsidRPr="00BF58BA">
          <w:rPr>
            <w:rFonts w:ascii="Times New Roman" w:eastAsia="Calibri" w:hAnsi="Times New Roman" w:cs="Times New Roman"/>
            <w:color w:val="000000"/>
            <w:sz w:val="28"/>
            <w:szCs w:val="28"/>
          </w:rPr>
          <w:t>12.6, 12.7</w:t>
        </w:r>
        <w:r w:rsidRPr="00BF58BA">
          <w:rPr>
            <w:rFonts w:ascii="Times New Roman" w:eastAsia="Calibri" w:hAnsi="Times New Roman" w:cs="Times New Roman"/>
            <w:color w:val="000000"/>
            <w:sz w:val="28"/>
            <w:szCs w:val="28"/>
          </w:rPr>
          <w:br/>
          <w:t>пункта 12</w:t>
        </w:r>
      </w:hyperlink>
      <w:r w:rsidRPr="00BF58BA">
        <w:rPr>
          <w:rFonts w:ascii="Times New Roman" w:eastAsia="Calibri" w:hAnsi="Times New Roman" w:cs="Times New Roman"/>
          <w:sz w:val="28"/>
          <w:szCs w:val="28"/>
        </w:rPr>
        <w:t xml:space="preserve"> настоящего Положения,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BA">
        <w:rPr>
          <w:rFonts w:ascii="Times New Roman" w:eastAsia="Calibri" w:hAnsi="Times New Roman" w:cs="Times New Roman"/>
          <w:sz w:val="28"/>
          <w:szCs w:val="28"/>
        </w:rPr>
        <w:t xml:space="preserve">15. Заявление и документы могут быть представлены в администрацию </w:t>
      </w:r>
      <w:r w:rsidR="00A6177C">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A6177C">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w:t>
      </w:r>
      <w:r w:rsidRPr="00BF58BA">
        <w:rPr>
          <w:rFonts w:ascii="Times New Roman" w:eastAsia="Calibri" w:hAnsi="Times New Roman" w:cs="Times New Roman"/>
          <w:sz w:val="28"/>
          <w:szCs w:val="28"/>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BA">
        <w:rPr>
          <w:rFonts w:ascii="Times New Roman" w:eastAsia="Calibri" w:hAnsi="Times New Roman" w:cs="Times New Roman"/>
          <w:sz w:val="28"/>
          <w:szCs w:val="28"/>
        </w:rPr>
        <w:t xml:space="preserve">15.1. лично или через законного представителя при посещении администрации </w:t>
      </w:r>
      <w:r w:rsidR="00A6177C">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A6177C">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w:t>
      </w:r>
      <w:r w:rsidRPr="00BF58BA">
        <w:rPr>
          <w:rFonts w:ascii="Times New Roman" w:eastAsia="Calibri" w:hAnsi="Times New Roman" w:cs="Times New Roman"/>
          <w:sz w:val="28"/>
          <w:szCs w:val="28"/>
        </w:rPr>
        <w:t>;</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BA">
        <w:rPr>
          <w:rFonts w:ascii="Times New Roman" w:eastAsia="Calibri" w:hAnsi="Times New Roman" w:cs="Times New Roman"/>
          <w:sz w:val="28"/>
          <w:szCs w:val="28"/>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BA">
        <w:rPr>
          <w:rFonts w:ascii="Times New Roman" w:eastAsia="Calibri" w:hAnsi="Times New Roman" w:cs="Times New Roman"/>
          <w:sz w:val="28"/>
          <w:szCs w:val="28"/>
        </w:rPr>
        <w:t>15.3. иным способом, позволяющим передать в электронном виде заявления и иные документы.</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BA">
        <w:rPr>
          <w:rFonts w:ascii="Times New Roman" w:eastAsia="Calibri" w:hAnsi="Times New Roman" w:cs="Times New Roman"/>
          <w:sz w:val="28"/>
          <w:szCs w:val="28"/>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6" w:history="1">
        <w:r w:rsidRPr="00BF58BA">
          <w:rPr>
            <w:rFonts w:ascii="Times New Roman" w:eastAsia="Calibri" w:hAnsi="Times New Roman" w:cs="Times New Roman"/>
            <w:color w:val="000000"/>
            <w:sz w:val="28"/>
            <w:szCs w:val="28"/>
          </w:rPr>
          <w:t>закона</w:t>
        </w:r>
      </w:hyperlink>
      <w:r w:rsidRPr="00BF58BA">
        <w:rPr>
          <w:rFonts w:ascii="Times New Roman" w:eastAsia="Calibri" w:hAnsi="Times New Roman" w:cs="Times New Roman"/>
          <w:sz w:val="28"/>
          <w:szCs w:val="28"/>
        </w:rPr>
        <w:t xml:space="preserve"> от 06 апреля 2011 года № 63-ФЗ «Об электронной подписи» и требованиями </w:t>
      </w:r>
      <w:hyperlink r:id="rId17" w:history="1">
        <w:r w:rsidRPr="00BF58BA">
          <w:rPr>
            <w:rFonts w:ascii="Times New Roman" w:eastAsia="Calibri" w:hAnsi="Times New Roman" w:cs="Times New Roman"/>
            <w:color w:val="000000"/>
            <w:sz w:val="28"/>
            <w:szCs w:val="28"/>
          </w:rPr>
          <w:t>статьи 21.1</w:t>
        </w:r>
      </w:hyperlink>
      <w:r w:rsidRPr="00BF58BA">
        <w:rPr>
          <w:rFonts w:ascii="Times New Roman" w:eastAsia="Calibri" w:hAnsi="Times New Roman" w:cs="Times New Roman"/>
          <w:sz w:val="28"/>
          <w:szCs w:val="28"/>
        </w:rPr>
        <w:t xml:space="preserve">и </w:t>
      </w:r>
      <w:hyperlink r:id="rId18" w:history="1">
        <w:r w:rsidRPr="00BF58BA">
          <w:rPr>
            <w:rFonts w:ascii="Times New Roman" w:eastAsia="Calibri" w:hAnsi="Times New Roman" w:cs="Times New Roman"/>
            <w:color w:val="000000"/>
            <w:sz w:val="28"/>
            <w:szCs w:val="28"/>
          </w:rPr>
          <w:t>статьи 21.2</w:t>
        </w:r>
      </w:hyperlink>
      <w:r w:rsidRPr="00BF58BA">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F35CA" w:rsidRPr="009F35CA" w:rsidRDefault="00C767E6" w:rsidP="009F35CA">
      <w:pPr>
        <w:spacing w:after="0" w:line="240" w:lineRule="auto"/>
        <w:ind w:firstLine="709"/>
        <w:jc w:val="both"/>
        <w:rPr>
          <w:rFonts w:ascii="Times New Roman" w:eastAsia="Calibri" w:hAnsi="Times New Roman" w:cs="Times New Roman"/>
          <w:sz w:val="28"/>
          <w:szCs w:val="28"/>
        </w:rPr>
      </w:pPr>
      <w:r w:rsidRPr="00BF58BA">
        <w:rPr>
          <w:rFonts w:ascii="Times New Roman" w:eastAsia="Calibri" w:hAnsi="Times New Roman" w:cs="Times New Roman"/>
          <w:sz w:val="28"/>
          <w:szCs w:val="28"/>
          <w:lang w:eastAsia="en-US"/>
        </w:rPr>
        <w:t>16.</w:t>
      </w:r>
      <w:r w:rsidR="009F35CA">
        <w:rPr>
          <w:rFonts w:ascii="Times New Roman" w:eastAsia="Calibri" w:hAnsi="Times New Roman" w:cs="Times New Roman"/>
          <w:sz w:val="28"/>
          <w:szCs w:val="28"/>
          <w:lang w:eastAsia="en-US"/>
        </w:rPr>
        <w:t xml:space="preserve"> </w:t>
      </w:r>
      <w:r w:rsidR="009F35CA" w:rsidRPr="009F35CA">
        <w:rPr>
          <w:rFonts w:ascii="Times New Roman" w:eastAsia="Calibri" w:hAnsi="Times New Roman" w:cs="Times New Roman"/>
          <w:sz w:val="28"/>
          <w:szCs w:val="28"/>
        </w:rPr>
        <w:t xml:space="preserve">Комиссия на своем заседании в 30-дневный срок со дня регистрации заявления рассматривает представленные документы и принимает решение о рекомендации </w:t>
      </w:r>
      <w:r w:rsidR="009F35CA">
        <w:rPr>
          <w:rFonts w:ascii="Times New Roman" w:eastAsia="Calibri" w:hAnsi="Times New Roman" w:cs="Times New Roman"/>
          <w:sz w:val="28"/>
          <w:szCs w:val="28"/>
        </w:rPr>
        <w:t>главе</w:t>
      </w:r>
      <w:r w:rsidR="009F35CA" w:rsidRPr="009F35CA">
        <w:rPr>
          <w:rFonts w:ascii="Times New Roman" w:eastAsia="Calibri" w:hAnsi="Times New Roman" w:cs="Times New Roman"/>
          <w:sz w:val="28"/>
          <w:szCs w:val="28"/>
        </w:rPr>
        <w:t xml:space="preserve"> </w:t>
      </w:r>
      <w:r w:rsidR="009F35CA">
        <w:rPr>
          <w:rFonts w:ascii="Times New Roman" w:eastAsia="Calibri" w:hAnsi="Times New Roman" w:cs="Times New Roman"/>
          <w:sz w:val="28"/>
          <w:szCs w:val="28"/>
        </w:rPr>
        <w:t>муниципального района</w:t>
      </w:r>
      <w:r w:rsidR="009F35CA" w:rsidRPr="009F35CA">
        <w:rPr>
          <w:rFonts w:ascii="Times New Roman" w:eastAsia="Calibri" w:hAnsi="Times New Roman" w:cs="Times New Roman"/>
          <w:sz w:val="28"/>
          <w:szCs w:val="28"/>
        </w:rPr>
        <w:t xml:space="preserve"> </w:t>
      </w:r>
      <w:r w:rsidR="009F35CA">
        <w:rPr>
          <w:rFonts w:ascii="Times New Roman" w:eastAsia="Calibri" w:hAnsi="Times New Roman" w:cs="Times New Roman"/>
          <w:sz w:val="28"/>
          <w:szCs w:val="28"/>
        </w:rPr>
        <w:t xml:space="preserve">«Хилокский район» </w:t>
      </w:r>
      <w:r w:rsidR="009F35CA" w:rsidRPr="009F35CA">
        <w:rPr>
          <w:rFonts w:ascii="Times New Roman" w:eastAsia="Calibri" w:hAnsi="Times New Roman" w:cs="Times New Roman"/>
          <w:sz w:val="28"/>
          <w:szCs w:val="28"/>
        </w:rPr>
        <w:t>о назначении пенсии за выслугу лет либо отказе в ее назначении.</w:t>
      </w:r>
    </w:p>
    <w:p w:rsidR="009F35CA" w:rsidRDefault="009F35CA" w:rsidP="009F35CA">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325FC8" w:rsidRDefault="009F35CA" w:rsidP="00325FC8">
      <w:pPr>
        <w:pStyle w:val="formattext"/>
        <w:shd w:val="clear" w:color="auto" w:fill="FFFFFF"/>
        <w:spacing w:before="0" w:beforeAutospacing="0" w:after="0" w:afterAutospacing="0"/>
        <w:ind w:firstLine="709"/>
        <w:jc w:val="both"/>
        <w:textAlignment w:val="baseline"/>
        <w:rPr>
          <w:rFonts w:eastAsia="Calibri"/>
          <w:sz w:val="28"/>
          <w:szCs w:val="28"/>
        </w:rPr>
      </w:pPr>
      <w:r w:rsidRPr="009F35CA">
        <w:rPr>
          <w:rFonts w:eastAsia="Calibri"/>
          <w:sz w:val="28"/>
          <w:szCs w:val="28"/>
        </w:rPr>
        <w:lastRenderedPageBreak/>
        <w:t xml:space="preserve">Положение о комиссии и ее состав утверждаются </w:t>
      </w:r>
      <w:r w:rsidR="00325FC8">
        <w:rPr>
          <w:rFonts w:eastAsia="Calibri"/>
          <w:sz w:val="28"/>
          <w:szCs w:val="28"/>
        </w:rPr>
        <w:t>постановлениями</w:t>
      </w:r>
      <w:r w:rsidRPr="009F35CA">
        <w:rPr>
          <w:rFonts w:eastAsia="Calibri"/>
          <w:sz w:val="28"/>
          <w:szCs w:val="28"/>
        </w:rPr>
        <w:t xml:space="preserve"> администрации </w:t>
      </w:r>
      <w:r w:rsidR="00325FC8">
        <w:rPr>
          <w:rFonts w:eastAsia="Calibri"/>
          <w:sz w:val="28"/>
          <w:szCs w:val="28"/>
        </w:rPr>
        <w:t>муниципального района</w:t>
      </w:r>
      <w:r w:rsidRPr="009F35CA">
        <w:rPr>
          <w:rFonts w:eastAsia="Calibri"/>
          <w:sz w:val="28"/>
          <w:szCs w:val="28"/>
        </w:rPr>
        <w:t xml:space="preserve"> </w:t>
      </w:r>
      <w:r w:rsidR="00325FC8">
        <w:rPr>
          <w:rFonts w:eastAsia="Calibri"/>
          <w:sz w:val="28"/>
          <w:szCs w:val="28"/>
        </w:rPr>
        <w:t>«Хилокский район»</w:t>
      </w:r>
    </w:p>
    <w:p w:rsidR="009F35CA" w:rsidRPr="00325FC8" w:rsidRDefault="009F35CA" w:rsidP="00325FC8">
      <w:pPr>
        <w:pStyle w:val="formattext"/>
        <w:shd w:val="clear" w:color="auto" w:fill="FFFFFF"/>
        <w:spacing w:before="0" w:beforeAutospacing="0" w:after="0" w:afterAutospacing="0"/>
        <w:ind w:firstLine="709"/>
        <w:jc w:val="both"/>
        <w:textAlignment w:val="baseline"/>
        <w:rPr>
          <w:rFonts w:eastAsia="Calibri"/>
          <w:sz w:val="28"/>
          <w:szCs w:val="28"/>
        </w:rPr>
      </w:pPr>
      <w:r w:rsidRPr="00325FC8">
        <w:rPr>
          <w:rFonts w:eastAsia="Calibri"/>
          <w:sz w:val="28"/>
          <w:szCs w:val="28"/>
        </w:rPr>
        <w:t xml:space="preserve">2. О </w:t>
      </w:r>
      <w:r w:rsidR="007C545F">
        <w:rPr>
          <w:rFonts w:eastAsia="Calibri"/>
          <w:sz w:val="28"/>
          <w:szCs w:val="28"/>
        </w:rPr>
        <w:t xml:space="preserve">принятом решении (приложение № 4) </w:t>
      </w:r>
      <w:r w:rsidR="00B30A05">
        <w:rPr>
          <w:rFonts w:eastAsia="Calibri"/>
          <w:sz w:val="28"/>
          <w:szCs w:val="28"/>
        </w:rPr>
        <w:t xml:space="preserve">главный специалист по кадровой и </w:t>
      </w:r>
      <w:r w:rsidR="00B30A05" w:rsidRPr="00B30A05">
        <w:rPr>
          <w:rFonts w:eastAsia="Calibri"/>
          <w:sz w:val="28"/>
          <w:szCs w:val="28"/>
        </w:rPr>
        <w:t xml:space="preserve">организационной работе </w:t>
      </w:r>
      <w:r w:rsidRPr="00325FC8">
        <w:rPr>
          <w:rFonts w:eastAsia="Calibri"/>
          <w:sz w:val="28"/>
          <w:szCs w:val="28"/>
        </w:rPr>
        <w:t xml:space="preserve">администрации </w:t>
      </w:r>
      <w:r w:rsidR="00B30A05">
        <w:rPr>
          <w:rFonts w:eastAsia="Calibri"/>
          <w:sz w:val="28"/>
          <w:szCs w:val="28"/>
        </w:rPr>
        <w:t>муниципального района «Хилокский район»</w:t>
      </w:r>
      <w:r w:rsidRPr="00325FC8">
        <w:rPr>
          <w:rFonts w:eastAsia="Calibri"/>
          <w:sz w:val="28"/>
          <w:szCs w:val="28"/>
        </w:rPr>
        <w:t xml:space="preserve"> направляет заявителю уведомление</w:t>
      </w:r>
      <w:r w:rsidR="00B30A05">
        <w:rPr>
          <w:rFonts w:eastAsia="Calibri"/>
          <w:sz w:val="28"/>
          <w:szCs w:val="28"/>
        </w:rPr>
        <w:t xml:space="preserve"> по форме согласно приложению №</w:t>
      </w:r>
      <w:r w:rsidRPr="00325FC8">
        <w:rPr>
          <w:rFonts w:eastAsia="Calibri"/>
          <w:sz w:val="28"/>
          <w:szCs w:val="28"/>
        </w:rPr>
        <w:t xml:space="preserve"> </w:t>
      </w:r>
      <w:r w:rsidR="007C545F">
        <w:rPr>
          <w:rFonts w:eastAsia="Calibri"/>
          <w:sz w:val="28"/>
          <w:szCs w:val="28"/>
        </w:rPr>
        <w:t>5</w:t>
      </w:r>
      <w:r w:rsidRPr="00325FC8">
        <w:rPr>
          <w:rFonts w:eastAsia="Calibri"/>
          <w:sz w:val="28"/>
          <w:szCs w:val="28"/>
        </w:rPr>
        <w:t>.</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Пенсия за выслугу лет назначается распоряжением администрации </w:t>
      </w:r>
      <w:r w:rsidR="00A6177C">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A6177C">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hAnsi="Times New Roman" w:cs="Times New Roman"/>
          <w:sz w:val="28"/>
          <w:szCs w:val="28"/>
        </w:rPr>
        <w:t>17. Основаниями для отказа в назначении пенсии за выслугу лет являются:</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hAnsi="Times New Roman" w:cs="Times New Roman"/>
          <w:sz w:val="28"/>
          <w:szCs w:val="28"/>
        </w:rPr>
        <w:t xml:space="preserve">17.1. представление неполного пакета документов, предусмотренных </w:t>
      </w:r>
      <w:hyperlink r:id="rId19" w:history="1">
        <w:r w:rsidRPr="00BF58BA">
          <w:rPr>
            <w:rFonts w:ascii="Times New Roman" w:hAnsi="Times New Roman" w:cs="Times New Roman"/>
            <w:sz w:val="28"/>
            <w:szCs w:val="28"/>
          </w:rPr>
          <w:t>пунктом 12</w:t>
        </w:r>
      </w:hyperlink>
      <w:r w:rsidRPr="00BF58BA">
        <w:rPr>
          <w:rFonts w:ascii="Times New Roman" w:hAnsi="Times New Roman" w:cs="Times New Roman"/>
          <w:sz w:val="28"/>
          <w:szCs w:val="28"/>
        </w:rPr>
        <w:t xml:space="preserve"> настоящего Положения, обязанность по представлению которых возложена на заявителя;</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hAnsi="Times New Roman" w:cs="Times New Roman"/>
          <w:sz w:val="28"/>
          <w:szCs w:val="28"/>
        </w:rPr>
        <w:t>17.2. ответ Отделения Пенсионного фонда Российской Федерации (государственного учреждения) по месту жительства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hAnsi="Times New Roman" w:cs="Times New Roman"/>
          <w:sz w:val="28"/>
          <w:szCs w:val="28"/>
        </w:rPr>
        <w:t>17.3. представление документов, не подтверждающих право на пенсию за выслугу лет;</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hAnsi="Times New Roman" w:cs="Times New Roman"/>
          <w:sz w:val="28"/>
          <w:szCs w:val="28"/>
        </w:rPr>
        <w:t>17.4. выявление в представленных документах не соответствующих действительности сведений.</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hAnsi="Times New Roman" w:cs="Times New Roman"/>
          <w:sz w:val="28"/>
          <w:szCs w:val="28"/>
        </w:rPr>
        <w:t>18. Заявитель, в отношении которого принято решение об отказе в назначении пенсии за выслугу лет, вправе повторно обратиться с заявлением в уполномоченный орган после устранения оснований для отказа.</w:t>
      </w:r>
    </w:p>
    <w:p w:rsidR="00C767E6" w:rsidRPr="00A21CFE" w:rsidRDefault="00A21CFE" w:rsidP="00BF58BA">
      <w:pPr>
        <w:spacing w:after="0" w:line="240" w:lineRule="auto"/>
        <w:ind w:firstLine="709"/>
        <w:jc w:val="both"/>
        <w:rPr>
          <w:rFonts w:ascii="Times New Roman" w:hAnsi="Times New Roman" w:cs="Times New Roman"/>
          <w:sz w:val="28"/>
          <w:szCs w:val="28"/>
        </w:rPr>
      </w:pPr>
      <w:r w:rsidRPr="00A21CFE">
        <w:rPr>
          <w:rFonts w:ascii="Times New Roman" w:hAnsi="Times New Roman" w:cs="Times New Roman"/>
          <w:sz w:val="28"/>
          <w:szCs w:val="28"/>
        </w:rPr>
        <w:t>Решение об отказе в установлении пенсии за выслугу лет должно содержать основания отказа и выдается или направляется заявителю либо представителю заявителя не позднее чем через пять рабочих дней со дня принятия такого решения и может быть обжаловано в судебном порядке</w:t>
      </w:r>
      <w:r w:rsidR="00C767E6" w:rsidRPr="00BF58BA">
        <w:rPr>
          <w:rFonts w:ascii="Times New Roman" w:hAnsi="Times New Roman" w:cs="Times New Roman"/>
          <w:sz w:val="28"/>
          <w:szCs w:val="28"/>
        </w:rPr>
        <w:t>.</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19. Пенсия за выслугу лет назначается к страховой пенсии по старости пожизненно, к пенсии по инвалидности – на срок назначения указанной пенсии.</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20. Выплата пенсии за выслугу лет производится один раз в месяц за предшествующий месяц.</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Расходы по доставке и пересылке пенсии за выслугу лет осуществляются за счет средств бюджета </w:t>
      </w:r>
      <w:r w:rsidR="00A6177C">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A6177C">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A6177C">
      <w:pPr>
        <w:spacing w:after="0" w:line="240" w:lineRule="auto"/>
        <w:jc w:val="center"/>
        <w:rPr>
          <w:rFonts w:ascii="Times New Roman" w:eastAsia="Calibri" w:hAnsi="Times New Roman" w:cs="Times New Roman"/>
          <w:b/>
          <w:sz w:val="28"/>
          <w:szCs w:val="28"/>
          <w:lang w:eastAsia="en-US"/>
        </w:rPr>
      </w:pPr>
      <w:r w:rsidRPr="00BF58BA">
        <w:rPr>
          <w:rFonts w:ascii="Times New Roman" w:eastAsia="Calibri" w:hAnsi="Times New Roman" w:cs="Times New Roman"/>
          <w:b/>
          <w:sz w:val="28"/>
          <w:szCs w:val="28"/>
          <w:lang w:eastAsia="en-US"/>
        </w:rPr>
        <w:t>5. Перерасчет пенсии за выслугу лет</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21. Размер пенсии за выслугу лет подлежит перерасчету в случае индексации (повышении) в централизованном порядке окладов месячного денежного содержания по соответствующей должности муниципальной службы.</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Перерасчет производится администрацией </w:t>
      </w:r>
      <w:r w:rsidR="00A6177C">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A6177C">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 без заявления получателя с месяца индексации (повышения) ежемесячного должностного оклада.</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22. Минимальный размер пенсии за выслугу лет, предусмотренный пунктом 10 настоящего Положения, подлежит перерасчету в случае увеличения </w:t>
      </w:r>
      <w:r w:rsidRPr="00BF58BA">
        <w:rPr>
          <w:rFonts w:ascii="Times New Roman" w:eastAsia="Calibri" w:hAnsi="Times New Roman" w:cs="Times New Roman"/>
          <w:iCs/>
          <w:sz w:val="28"/>
          <w:szCs w:val="28"/>
        </w:rPr>
        <w:lastRenderedPageBreak/>
        <w:t xml:space="preserve">фиксированной выплаты к страховой пенсии, </w:t>
      </w:r>
      <w:r w:rsidRPr="00BF58BA">
        <w:rPr>
          <w:rFonts w:ascii="Times New Roman" w:eastAsia="Calibri" w:hAnsi="Times New Roman" w:cs="Times New Roman"/>
          <w:sz w:val="28"/>
          <w:szCs w:val="28"/>
          <w:lang w:eastAsia="en-US"/>
        </w:rPr>
        <w:t>установленной частью 1 статьи 16 Федерального закона «О страховых пенсиях».</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Перерасчет производится администрацией </w:t>
      </w:r>
      <w:r w:rsidR="00A6177C">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A6177C">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 xml:space="preserve">» без заявления получателя с месяца увеличения </w:t>
      </w:r>
      <w:r w:rsidRPr="00BF58BA">
        <w:rPr>
          <w:rFonts w:ascii="Times New Roman" w:eastAsia="Calibri" w:hAnsi="Times New Roman" w:cs="Times New Roman"/>
          <w:iCs/>
          <w:sz w:val="28"/>
          <w:szCs w:val="28"/>
        </w:rPr>
        <w:t xml:space="preserve">фиксированной выплаты к страховой пенсии, </w:t>
      </w:r>
      <w:r w:rsidRPr="00BF58BA">
        <w:rPr>
          <w:rFonts w:ascii="Times New Roman" w:eastAsia="Calibri" w:hAnsi="Times New Roman" w:cs="Times New Roman"/>
          <w:sz w:val="28"/>
          <w:szCs w:val="28"/>
          <w:lang w:eastAsia="en-US"/>
        </w:rPr>
        <w:t xml:space="preserve">установленной частью 1 </w:t>
      </w:r>
      <w:r w:rsidRPr="00BF58BA">
        <w:rPr>
          <w:rFonts w:ascii="Times New Roman" w:eastAsia="Calibri" w:hAnsi="Times New Roman" w:cs="Times New Roman"/>
          <w:sz w:val="28"/>
          <w:szCs w:val="28"/>
          <w:lang w:eastAsia="en-US"/>
        </w:rPr>
        <w:br/>
        <w:t>статьи 16 Федерального закона «О страховых пенсиях».</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A6177C">
      <w:pPr>
        <w:spacing w:after="0" w:line="240" w:lineRule="auto"/>
        <w:jc w:val="center"/>
        <w:rPr>
          <w:rFonts w:ascii="Times New Roman" w:eastAsia="Calibri" w:hAnsi="Times New Roman" w:cs="Times New Roman"/>
          <w:b/>
          <w:sz w:val="28"/>
          <w:szCs w:val="28"/>
          <w:lang w:eastAsia="en-US"/>
        </w:rPr>
      </w:pPr>
      <w:r w:rsidRPr="00BF58BA">
        <w:rPr>
          <w:rFonts w:ascii="Times New Roman" w:eastAsia="Calibri" w:hAnsi="Times New Roman" w:cs="Times New Roman"/>
          <w:b/>
          <w:sz w:val="28"/>
          <w:szCs w:val="28"/>
          <w:lang w:eastAsia="en-US"/>
        </w:rPr>
        <w:t>6. Приостановление, возобновление, прекращение выплаты</w:t>
      </w:r>
      <w:r w:rsidRPr="00BF58BA">
        <w:rPr>
          <w:rFonts w:ascii="Times New Roman" w:eastAsia="Calibri" w:hAnsi="Times New Roman" w:cs="Times New Roman"/>
          <w:b/>
          <w:sz w:val="28"/>
          <w:szCs w:val="28"/>
          <w:lang w:eastAsia="en-US"/>
        </w:rPr>
        <w:br/>
        <w:t xml:space="preserve"> пенсии за выслугу лет</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23. Приостановление и возобновление выплаты пенсии за выслугу лет производятся распоряжением администрацией </w:t>
      </w:r>
      <w:r w:rsidR="00A6177C">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A6177C">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24.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администрацию </w:t>
      </w:r>
      <w:r w:rsidR="00A6177C">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A6177C">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25. При последующем освобождении от должности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hAnsi="Times New Roman" w:cs="Times New Roman"/>
          <w:sz w:val="28"/>
          <w:szCs w:val="28"/>
        </w:rPr>
        <w:t xml:space="preserve">26. Прекращение выплаты пенсии за выслугу лет производится на основании распоряжения администрации </w:t>
      </w:r>
      <w:r w:rsidR="00A6177C">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A6177C">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w:t>
      </w:r>
      <w:r w:rsidRPr="00BF58BA">
        <w:rPr>
          <w:rFonts w:ascii="Times New Roman" w:eastAsia="Calibri" w:hAnsi="Times New Roman" w:cs="Times New Roman"/>
          <w:i/>
          <w:sz w:val="28"/>
          <w:szCs w:val="28"/>
          <w:lang w:eastAsia="en-US"/>
        </w:rPr>
        <w:t xml:space="preserve"> </w:t>
      </w:r>
      <w:r w:rsidRPr="00BF58BA">
        <w:rPr>
          <w:rFonts w:ascii="Times New Roman" w:hAnsi="Times New Roman" w:cs="Times New Roman"/>
          <w:sz w:val="28"/>
          <w:szCs w:val="28"/>
        </w:rPr>
        <w:t>в случаях:</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hAnsi="Times New Roman" w:cs="Times New Roman"/>
          <w:sz w:val="28"/>
          <w:szCs w:val="28"/>
        </w:rPr>
        <w:t>26.1. смерти получателя,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hAnsi="Times New Roman" w:cs="Times New Roman"/>
          <w:sz w:val="28"/>
          <w:szCs w:val="28"/>
        </w:rPr>
        <w:lastRenderedPageBreak/>
        <w:t>26.2.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A6177C">
      <w:pPr>
        <w:spacing w:after="0" w:line="240" w:lineRule="auto"/>
        <w:jc w:val="center"/>
        <w:rPr>
          <w:rFonts w:ascii="Times New Roman" w:eastAsia="Calibri" w:hAnsi="Times New Roman" w:cs="Times New Roman"/>
          <w:b/>
          <w:sz w:val="28"/>
          <w:szCs w:val="28"/>
          <w:lang w:eastAsia="en-US"/>
        </w:rPr>
      </w:pPr>
      <w:r w:rsidRPr="00BF58BA">
        <w:rPr>
          <w:rFonts w:ascii="Times New Roman" w:eastAsia="Calibri" w:hAnsi="Times New Roman" w:cs="Times New Roman"/>
          <w:b/>
          <w:sz w:val="28"/>
          <w:szCs w:val="28"/>
          <w:lang w:eastAsia="en-US"/>
        </w:rPr>
        <w:t>7. Переходные положения</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 xml:space="preserve">27. Ранее назначенные пенсии за выслугу лет гражданам, уволенным с муниципальной службы </w:t>
      </w:r>
      <w:r w:rsidR="001B183A">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1B183A">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C767E6" w:rsidRPr="00BF58BA" w:rsidRDefault="00C767E6" w:rsidP="00BF58BA">
      <w:pPr>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z w:val="28"/>
          <w:szCs w:val="28"/>
          <w:lang w:eastAsia="en-US"/>
        </w:rPr>
        <w:t>28.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pacing w:val="-4"/>
          <w:sz w:val="28"/>
          <w:szCs w:val="28"/>
          <w:lang w:eastAsia="en-US"/>
        </w:rPr>
        <w:t xml:space="preserve">29. Сохраняется право на пенсию за выслугу лет без учета изменений о стаже муниципальной службы для назначения пенсии за выслугу лет, в соответствии с </w:t>
      </w:r>
      <w:r w:rsidR="007C545F">
        <w:rPr>
          <w:rFonts w:ascii="Times New Roman" w:eastAsia="Calibri" w:hAnsi="Times New Roman" w:cs="Times New Roman"/>
          <w:sz w:val="28"/>
          <w:szCs w:val="28"/>
          <w:lang w:eastAsia="en-US"/>
        </w:rPr>
        <w:t xml:space="preserve">приложением № </w:t>
      </w:r>
      <w:r w:rsidRPr="00BF58BA">
        <w:rPr>
          <w:rFonts w:ascii="Times New Roman" w:eastAsia="Calibri" w:hAnsi="Times New Roman" w:cs="Times New Roman"/>
          <w:sz w:val="28"/>
          <w:szCs w:val="28"/>
          <w:lang w:eastAsia="en-US"/>
        </w:rPr>
        <w:t>2 к Федеральному закону «О государственном пенсионном обеспечении в Российской Федерации» (приложение № 1 к настоящему Положению):</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en-US"/>
        </w:rPr>
      </w:pPr>
      <w:r w:rsidRPr="00BF58BA">
        <w:rPr>
          <w:rFonts w:ascii="Times New Roman" w:eastAsia="Calibri" w:hAnsi="Times New Roman" w:cs="Times New Roman"/>
          <w:sz w:val="28"/>
          <w:szCs w:val="28"/>
          <w:lang w:eastAsia="en-US"/>
        </w:rPr>
        <w:t>-</w:t>
      </w:r>
      <w:r w:rsidRPr="00BF58BA">
        <w:rPr>
          <w:rFonts w:ascii="Times New Roman" w:eastAsia="Calibri" w:hAnsi="Times New Roman" w:cs="Times New Roman"/>
          <w:spacing w:val="-4"/>
          <w:sz w:val="28"/>
          <w:szCs w:val="28"/>
          <w:lang w:eastAsia="en-US"/>
        </w:rPr>
        <w:t xml:space="preserve"> за лицами, проходившими муниципальную службу, приобретшими право на пенсию за выслугу лет, устанавливаемую в соответствии с нормативным правовым актом администрации </w:t>
      </w:r>
      <w:r w:rsidR="001B183A">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1B183A">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 xml:space="preserve">» </w:t>
      </w:r>
      <w:r w:rsidRPr="00BF58BA">
        <w:rPr>
          <w:rFonts w:ascii="Times New Roman" w:eastAsia="Calibri" w:hAnsi="Times New Roman" w:cs="Times New Roman"/>
          <w:spacing w:val="-4"/>
          <w:sz w:val="28"/>
          <w:szCs w:val="28"/>
          <w:lang w:eastAsia="en-US"/>
        </w:rPr>
        <w:t>в связи с прохождением указанной службы, и уволенными со службы до 1 января 2017 года;</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en-US"/>
        </w:rPr>
      </w:pPr>
      <w:r w:rsidRPr="00BF58BA">
        <w:rPr>
          <w:rFonts w:ascii="Times New Roman" w:eastAsia="Calibri" w:hAnsi="Times New Roman" w:cs="Times New Roman"/>
          <w:spacing w:val="-4"/>
          <w:sz w:val="28"/>
          <w:szCs w:val="28"/>
          <w:lang w:eastAsia="en-US"/>
        </w:rPr>
        <w:t xml:space="preserve">- за лицами, продолжающими замещать на 1 января 2017 года должности муниципальной службы </w:t>
      </w:r>
      <w:r w:rsidR="001B183A">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1B183A">
        <w:rPr>
          <w:rFonts w:ascii="Times New Roman" w:eastAsia="Calibri" w:hAnsi="Times New Roman" w:cs="Times New Roman"/>
          <w:sz w:val="28"/>
          <w:szCs w:val="28"/>
          <w:lang w:eastAsia="en-US"/>
        </w:rPr>
        <w:t>Хилокский районе</w:t>
      </w:r>
      <w:r w:rsidRPr="00BF58BA">
        <w:rPr>
          <w:rFonts w:ascii="Times New Roman" w:eastAsia="Calibri" w:hAnsi="Times New Roman" w:cs="Times New Roman"/>
          <w:sz w:val="28"/>
          <w:szCs w:val="28"/>
          <w:lang w:eastAsia="en-US"/>
        </w:rPr>
        <w:t>»</w:t>
      </w:r>
      <w:r w:rsidRPr="00BF58BA">
        <w:rPr>
          <w:rFonts w:ascii="Times New Roman" w:eastAsia="Calibri" w:hAnsi="Times New Roman" w:cs="Times New Roman"/>
          <w:i/>
          <w:sz w:val="28"/>
          <w:szCs w:val="28"/>
          <w:lang w:eastAsia="en-US"/>
        </w:rPr>
        <w:t xml:space="preserve"> </w:t>
      </w:r>
      <w:r w:rsidRPr="00BF58BA">
        <w:rPr>
          <w:rFonts w:ascii="Times New Roman" w:eastAsia="Calibri" w:hAnsi="Times New Roman" w:cs="Times New Roman"/>
          <w:spacing w:val="-4"/>
          <w:sz w:val="28"/>
          <w:szCs w:val="28"/>
          <w:lang w:eastAsia="en-US"/>
        </w:rPr>
        <w:t>и имеющими на 1 января 2017 года стаж муниципальной службы для назначения пенсии за выслугу лет не менее 20 лет;</w:t>
      </w:r>
    </w:p>
    <w:p w:rsidR="00C767E6" w:rsidRPr="00BF58BA" w:rsidRDefault="00C767E6" w:rsidP="00BF58B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F58BA">
        <w:rPr>
          <w:rFonts w:ascii="Times New Roman" w:eastAsia="Calibri" w:hAnsi="Times New Roman" w:cs="Times New Roman"/>
          <w:spacing w:val="-4"/>
          <w:sz w:val="28"/>
          <w:szCs w:val="28"/>
          <w:lang w:eastAsia="en-US"/>
        </w:rPr>
        <w:t xml:space="preserve">- за лицами, продолжающими замещать на 1 января 2017 года должности муниципальной службы </w:t>
      </w:r>
      <w:r w:rsidR="001B183A">
        <w:rPr>
          <w:rFonts w:ascii="Times New Roman" w:eastAsia="Calibri" w:hAnsi="Times New Roman" w:cs="Times New Roman"/>
          <w:sz w:val="28"/>
          <w:szCs w:val="28"/>
          <w:lang w:eastAsia="en-US"/>
        </w:rPr>
        <w:t>муниципального района</w:t>
      </w:r>
      <w:r w:rsidRPr="00BF58BA">
        <w:rPr>
          <w:rFonts w:ascii="Times New Roman" w:eastAsia="Calibri" w:hAnsi="Times New Roman" w:cs="Times New Roman"/>
          <w:sz w:val="28"/>
          <w:szCs w:val="28"/>
          <w:lang w:eastAsia="en-US"/>
        </w:rPr>
        <w:t xml:space="preserve"> «</w:t>
      </w:r>
      <w:r w:rsidR="001B183A">
        <w:rPr>
          <w:rFonts w:ascii="Times New Roman" w:eastAsia="Calibri" w:hAnsi="Times New Roman" w:cs="Times New Roman"/>
          <w:sz w:val="28"/>
          <w:szCs w:val="28"/>
          <w:lang w:eastAsia="en-US"/>
        </w:rPr>
        <w:t>Хилокский район</w:t>
      </w:r>
      <w:r w:rsidRPr="00BF58BA">
        <w:rPr>
          <w:rFonts w:ascii="Times New Roman" w:eastAsia="Calibri" w:hAnsi="Times New Roman" w:cs="Times New Roman"/>
          <w:sz w:val="28"/>
          <w:szCs w:val="28"/>
          <w:lang w:eastAsia="en-US"/>
        </w:rPr>
        <w:t>»</w:t>
      </w:r>
      <w:r w:rsidRPr="00BF58BA">
        <w:rPr>
          <w:rFonts w:ascii="Times New Roman" w:eastAsia="Calibri" w:hAnsi="Times New Roman" w:cs="Times New Roman"/>
          <w:spacing w:val="-4"/>
          <w:sz w:val="28"/>
          <w:szCs w:val="28"/>
          <w:lang w:eastAsia="en-US"/>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0" w:history="1">
        <w:r w:rsidRPr="00BF58BA">
          <w:rPr>
            <w:rFonts w:ascii="Times New Roman" w:eastAsia="Calibri" w:hAnsi="Times New Roman" w:cs="Times New Roman"/>
            <w:spacing w:val="-4"/>
            <w:sz w:val="28"/>
            <w:szCs w:val="28"/>
            <w:lang w:eastAsia="en-US"/>
          </w:rPr>
          <w:t>законом</w:t>
        </w:r>
      </w:hyperlink>
      <w:r w:rsidRPr="00BF58BA">
        <w:rPr>
          <w:rFonts w:ascii="Times New Roman" w:eastAsia="Calibri" w:hAnsi="Times New Roman" w:cs="Times New Roman"/>
          <w:spacing w:val="-4"/>
          <w:sz w:val="28"/>
          <w:szCs w:val="28"/>
          <w:lang w:eastAsia="en-US"/>
        </w:rPr>
        <w:t xml:space="preserve"> «О страховых пенсиях».</w:t>
      </w:r>
    </w:p>
    <w:p w:rsidR="00C767E6" w:rsidRPr="00C767E6" w:rsidRDefault="00C767E6" w:rsidP="00C767E6">
      <w:pPr>
        <w:autoSpaceDE w:val="0"/>
        <w:autoSpaceDN w:val="0"/>
        <w:adjustRightInd w:val="0"/>
        <w:spacing w:after="0"/>
        <w:ind w:firstLine="709"/>
        <w:jc w:val="both"/>
        <w:rPr>
          <w:rFonts w:ascii="Times New Roman" w:hAnsi="Times New Roman" w:cs="Times New Roman"/>
          <w:sz w:val="28"/>
          <w:szCs w:val="28"/>
        </w:rPr>
      </w:pPr>
    </w:p>
    <w:p w:rsidR="00C767E6" w:rsidRPr="007C545F" w:rsidRDefault="00C767E6" w:rsidP="007C545F">
      <w:pPr>
        <w:spacing w:after="0" w:line="240" w:lineRule="auto"/>
        <w:jc w:val="right"/>
        <w:rPr>
          <w:rFonts w:ascii="Times New Roman" w:eastAsia="Calibri" w:hAnsi="Times New Roman" w:cs="Times New Roman"/>
          <w:sz w:val="28"/>
          <w:szCs w:val="28"/>
          <w:lang w:eastAsia="en-US"/>
        </w:rPr>
      </w:pPr>
      <w:r w:rsidRPr="00C767E6">
        <w:rPr>
          <w:rFonts w:ascii="Times New Roman" w:eastAsia="Calibri" w:hAnsi="Times New Roman" w:cs="Times New Roman"/>
          <w:sz w:val="28"/>
          <w:szCs w:val="28"/>
          <w:lang w:eastAsia="en-US"/>
        </w:rPr>
        <w:br w:type="page"/>
      </w:r>
      <w:r w:rsidRPr="007C545F">
        <w:rPr>
          <w:rFonts w:ascii="Times New Roman" w:eastAsia="Calibri" w:hAnsi="Times New Roman" w:cs="Times New Roman"/>
          <w:sz w:val="28"/>
          <w:szCs w:val="28"/>
          <w:lang w:eastAsia="en-US"/>
        </w:rPr>
        <w:lastRenderedPageBreak/>
        <w:t>ПРИЛОЖЕНИЕ № 1</w:t>
      </w:r>
    </w:p>
    <w:p w:rsidR="00C767E6" w:rsidRPr="007C545F" w:rsidRDefault="00C767E6" w:rsidP="007C545F">
      <w:pPr>
        <w:spacing w:after="0" w:line="240" w:lineRule="auto"/>
        <w:jc w:val="right"/>
        <w:rPr>
          <w:rFonts w:ascii="Times New Roman" w:eastAsia="Calibri" w:hAnsi="Times New Roman" w:cs="Times New Roman"/>
          <w:sz w:val="28"/>
          <w:szCs w:val="28"/>
          <w:lang w:eastAsia="en-US"/>
        </w:rPr>
      </w:pPr>
    </w:p>
    <w:p w:rsidR="007C545F" w:rsidRDefault="00C767E6" w:rsidP="007C545F">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к Положению о пенсии за выслугу лет </w:t>
      </w:r>
    </w:p>
    <w:p w:rsidR="007C545F" w:rsidRDefault="00C767E6" w:rsidP="007C545F">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муниципальным служащим </w:t>
      </w:r>
      <w:r w:rsidR="007C545F">
        <w:rPr>
          <w:rFonts w:ascii="Times New Roman" w:eastAsia="Calibri" w:hAnsi="Times New Roman" w:cs="Times New Roman"/>
          <w:sz w:val="28"/>
          <w:szCs w:val="28"/>
          <w:lang w:eastAsia="en-US"/>
        </w:rPr>
        <w:t xml:space="preserve">муниципального </w:t>
      </w:r>
    </w:p>
    <w:p w:rsidR="00C767E6" w:rsidRPr="007C545F" w:rsidRDefault="007C545F" w:rsidP="007C545F">
      <w:pPr>
        <w:spacing w:after="0" w:line="240" w:lineRule="auto"/>
        <w:jc w:val="right"/>
        <w:rPr>
          <w:rFonts w:ascii="Times New Roman" w:hAnsi="Times New Roman" w:cs="Times New Roman"/>
          <w:sz w:val="28"/>
          <w:szCs w:val="28"/>
        </w:rPr>
      </w:pPr>
      <w:r>
        <w:rPr>
          <w:rFonts w:ascii="Times New Roman" w:eastAsia="Calibri" w:hAnsi="Times New Roman" w:cs="Times New Roman"/>
          <w:sz w:val="28"/>
          <w:szCs w:val="28"/>
          <w:lang w:eastAsia="en-US"/>
        </w:rPr>
        <w:t xml:space="preserve">района </w:t>
      </w:r>
      <w:r w:rsidR="00C767E6" w:rsidRPr="007C54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Хилокский район</w:t>
      </w:r>
      <w:r w:rsidR="00C767E6" w:rsidRPr="007C545F">
        <w:rPr>
          <w:rFonts w:ascii="Times New Roman" w:eastAsia="Calibri" w:hAnsi="Times New Roman" w:cs="Times New Roman"/>
          <w:sz w:val="28"/>
          <w:szCs w:val="28"/>
          <w:lang w:eastAsia="en-US"/>
        </w:rPr>
        <w:t>»</w:t>
      </w:r>
    </w:p>
    <w:p w:rsidR="00C767E6" w:rsidRPr="007C545F" w:rsidRDefault="00C767E6" w:rsidP="007C545F">
      <w:pPr>
        <w:autoSpaceDE w:val="0"/>
        <w:autoSpaceDN w:val="0"/>
        <w:adjustRightInd w:val="0"/>
        <w:spacing w:after="0" w:line="240" w:lineRule="auto"/>
        <w:jc w:val="both"/>
        <w:rPr>
          <w:rFonts w:ascii="Times New Roman" w:hAnsi="Times New Roman" w:cs="Times New Roman"/>
          <w:sz w:val="28"/>
          <w:szCs w:val="28"/>
        </w:rPr>
      </w:pPr>
    </w:p>
    <w:p w:rsidR="007C545F" w:rsidRDefault="007C545F" w:rsidP="007C545F">
      <w:pPr>
        <w:autoSpaceDE w:val="0"/>
        <w:autoSpaceDN w:val="0"/>
        <w:adjustRightInd w:val="0"/>
        <w:spacing w:after="0" w:line="240" w:lineRule="auto"/>
        <w:jc w:val="center"/>
        <w:rPr>
          <w:rFonts w:ascii="Times New Roman" w:eastAsia="Calibri" w:hAnsi="Times New Roman" w:cs="Times New Roman"/>
          <w:b/>
          <w:sz w:val="28"/>
          <w:szCs w:val="28"/>
        </w:rPr>
      </w:pPr>
    </w:p>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b/>
          <w:sz w:val="28"/>
          <w:szCs w:val="28"/>
        </w:rPr>
      </w:pPr>
      <w:r w:rsidRPr="007C545F">
        <w:rPr>
          <w:rFonts w:ascii="Times New Roman" w:eastAsia="Calibri" w:hAnsi="Times New Roman" w:cs="Times New Roman"/>
          <w:b/>
          <w:sz w:val="28"/>
          <w:szCs w:val="28"/>
        </w:rPr>
        <w:t>СТАЖ</w:t>
      </w:r>
    </w:p>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b/>
          <w:sz w:val="28"/>
          <w:szCs w:val="28"/>
        </w:rPr>
      </w:pPr>
      <w:r w:rsidRPr="007C545F">
        <w:rPr>
          <w:rFonts w:ascii="Times New Roman" w:eastAsia="Calibri" w:hAnsi="Times New Roman" w:cs="Times New Roman"/>
          <w:b/>
          <w:sz w:val="28"/>
          <w:szCs w:val="28"/>
        </w:rPr>
        <w:t>МУНИЦИПАЛЬНОЙ СЛУЖБЫ</w:t>
      </w:r>
    </w:p>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b/>
          <w:sz w:val="28"/>
          <w:szCs w:val="28"/>
        </w:rPr>
      </w:pPr>
      <w:r w:rsidRPr="007C545F">
        <w:rPr>
          <w:rFonts w:ascii="Times New Roman" w:eastAsia="Calibri" w:hAnsi="Times New Roman" w:cs="Times New Roman"/>
          <w:b/>
          <w:sz w:val="28"/>
          <w:szCs w:val="28"/>
        </w:rPr>
        <w:t>ДЛЯ НАЗНАЧЕНИЯ ПЕНСИИ ЗА ВЫСЛУГУ ЛЕТ</w:t>
      </w:r>
    </w:p>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22"/>
        <w:gridCol w:w="5023"/>
      </w:tblGrid>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Год назначения пенсии за выслугу лет</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Стаж для назначения пенсии за выслугу лет в соответствующем году</w:t>
            </w:r>
          </w:p>
        </w:tc>
      </w:tr>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2017</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15 лет 6 месяцев</w:t>
            </w:r>
          </w:p>
        </w:tc>
      </w:tr>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2018</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16 лет</w:t>
            </w:r>
          </w:p>
        </w:tc>
      </w:tr>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2019</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16 лет 6 месяцев</w:t>
            </w:r>
          </w:p>
        </w:tc>
      </w:tr>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2020</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17 лет</w:t>
            </w:r>
          </w:p>
        </w:tc>
      </w:tr>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2021</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17 лет 6 месяцев</w:t>
            </w:r>
          </w:p>
        </w:tc>
      </w:tr>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2022</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18 лет</w:t>
            </w:r>
          </w:p>
        </w:tc>
      </w:tr>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2023</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18 лет 6 месяцев</w:t>
            </w:r>
          </w:p>
        </w:tc>
      </w:tr>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2024</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19 лет</w:t>
            </w:r>
          </w:p>
        </w:tc>
      </w:tr>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2025</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19 лет 6 месяцев</w:t>
            </w:r>
          </w:p>
        </w:tc>
      </w:tr>
      <w:tr w:rsidR="00C767E6" w:rsidRPr="007C545F" w:rsidTr="007C545F">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2026 и последующие годы</w:t>
            </w:r>
          </w:p>
        </w:tc>
        <w:tc>
          <w:tcPr>
            <w:tcW w:w="2500" w:type="pct"/>
            <w:vAlign w:val="center"/>
            <w:hideMark/>
          </w:tcPr>
          <w:p w:rsidR="00C767E6" w:rsidRPr="007C545F" w:rsidRDefault="00C767E6" w:rsidP="007C545F">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20 лет</w:t>
            </w:r>
          </w:p>
        </w:tc>
      </w:tr>
    </w:tbl>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Примечание: до 31 декабря 2016 года включительно требуемый стаж для назначения пенсии за выслугу лет не менее 15 лет.</w:t>
      </w:r>
    </w:p>
    <w:p w:rsidR="007C545F" w:rsidRPr="007C545F" w:rsidRDefault="00C767E6" w:rsidP="007C545F">
      <w:pPr>
        <w:spacing w:after="0" w:line="240" w:lineRule="auto"/>
        <w:jc w:val="right"/>
        <w:rPr>
          <w:rFonts w:ascii="Times New Roman" w:eastAsia="Calibri" w:hAnsi="Times New Roman" w:cs="Times New Roman"/>
          <w:sz w:val="28"/>
          <w:szCs w:val="28"/>
          <w:lang w:eastAsia="en-US"/>
        </w:rPr>
      </w:pPr>
      <w:r w:rsidRPr="007C545F">
        <w:rPr>
          <w:rFonts w:ascii="Times New Roman" w:hAnsi="Times New Roman" w:cs="Times New Roman"/>
          <w:sz w:val="28"/>
          <w:szCs w:val="28"/>
        </w:rPr>
        <w:br w:type="page"/>
      </w:r>
      <w:r w:rsidR="007C545F">
        <w:rPr>
          <w:rFonts w:ascii="Times New Roman" w:eastAsia="Calibri" w:hAnsi="Times New Roman" w:cs="Times New Roman"/>
          <w:sz w:val="28"/>
          <w:szCs w:val="28"/>
          <w:lang w:eastAsia="en-US"/>
        </w:rPr>
        <w:lastRenderedPageBreak/>
        <w:t>ПРИЛОЖЕНИЕ № 2</w:t>
      </w:r>
    </w:p>
    <w:p w:rsidR="007C545F" w:rsidRPr="007C545F" w:rsidRDefault="007C545F" w:rsidP="007C545F">
      <w:pPr>
        <w:spacing w:after="0" w:line="240" w:lineRule="auto"/>
        <w:jc w:val="right"/>
        <w:rPr>
          <w:rFonts w:ascii="Times New Roman" w:eastAsia="Calibri" w:hAnsi="Times New Roman" w:cs="Times New Roman"/>
          <w:sz w:val="28"/>
          <w:szCs w:val="28"/>
          <w:lang w:eastAsia="en-US"/>
        </w:rPr>
      </w:pPr>
    </w:p>
    <w:p w:rsidR="007C545F" w:rsidRDefault="007C545F" w:rsidP="007C545F">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к Положению о пенсии за выслугу лет </w:t>
      </w:r>
    </w:p>
    <w:p w:rsidR="007C545F" w:rsidRDefault="007C545F" w:rsidP="007C545F">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муниципальным служащим </w:t>
      </w:r>
      <w:r>
        <w:rPr>
          <w:rFonts w:ascii="Times New Roman" w:eastAsia="Calibri" w:hAnsi="Times New Roman" w:cs="Times New Roman"/>
          <w:sz w:val="28"/>
          <w:szCs w:val="28"/>
          <w:lang w:eastAsia="en-US"/>
        </w:rPr>
        <w:t xml:space="preserve">муниципального </w:t>
      </w:r>
    </w:p>
    <w:p w:rsidR="007C545F" w:rsidRPr="007C545F" w:rsidRDefault="007C545F" w:rsidP="007C545F">
      <w:pPr>
        <w:spacing w:after="0" w:line="240" w:lineRule="auto"/>
        <w:jc w:val="right"/>
        <w:rPr>
          <w:rFonts w:ascii="Times New Roman" w:hAnsi="Times New Roman" w:cs="Times New Roman"/>
          <w:sz w:val="28"/>
          <w:szCs w:val="28"/>
        </w:rPr>
      </w:pPr>
      <w:r>
        <w:rPr>
          <w:rFonts w:ascii="Times New Roman" w:eastAsia="Calibri" w:hAnsi="Times New Roman" w:cs="Times New Roman"/>
          <w:sz w:val="28"/>
          <w:szCs w:val="28"/>
          <w:lang w:eastAsia="en-US"/>
        </w:rPr>
        <w:t xml:space="preserve">района </w:t>
      </w:r>
      <w:r w:rsidRPr="007C54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Хилокский район</w:t>
      </w:r>
      <w:r w:rsidRPr="007C545F">
        <w:rPr>
          <w:rFonts w:ascii="Times New Roman" w:eastAsia="Calibri" w:hAnsi="Times New Roman" w:cs="Times New Roman"/>
          <w:sz w:val="28"/>
          <w:szCs w:val="28"/>
          <w:lang w:eastAsia="en-US"/>
        </w:rPr>
        <w:t>»</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C767E6" w:rsidRPr="007C545F" w:rsidRDefault="00C767E6" w:rsidP="007C545F">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В администрацию</w:t>
      </w:r>
    </w:p>
    <w:p w:rsidR="00C767E6" w:rsidRPr="007C545F" w:rsidRDefault="007C545F" w:rsidP="007C545F">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муниципального района</w:t>
      </w:r>
      <w:r w:rsidR="00C767E6" w:rsidRPr="007C545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Хилокский район</w:t>
      </w:r>
      <w:r w:rsidR="00C767E6" w:rsidRPr="007C545F">
        <w:rPr>
          <w:rFonts w:ascii="Times New Roman" w:eastAsia="Calibri" w:hAnsi="Times New Roman" w:cs="Times New Roman"/>
          <w:sz w:val="28"/>
          <w:szCs w:val="28"/>
          <w:lang w:eastAsia="en-US"/>
        </w:rPr>
        <w:t>»</w:t>
      </w:r>
    </w:p>
    <w:p w:rsidR="00C767E6" w:rsidRPr="007C545F" w:rsidRDefault="00C767E6" w:rsidP="007C545F">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от ____________________________________</w:t>
      </w:r>
    </w:p>
    <w:p w:rsidR="00C767E6" w:rsidRPr="007C545F" w:rsidRDefault="00C767E6" w:rsidP="007C545F">
      <w:pPr>
        <w:spacing w:after="0" w:line="240" w:lineRule="auto"/>
        <w:jc w:val="right"/>
        <w:rPr>
          <w:rFonts w:ascii="Times New Roman" w:eastAsia="Calibri" w:hAnsi="Times New Roman" w:cs="Times New Roman"/>
          <w:i/>
          <w:sz w:val="28"/>
          <w:szCs w:val="28"/>
          <w:lang w:eastAsia="en-US"/>
        </w:rPr>
      </w:pPr>
      <w:r w:rsidRPr="007C545F">
        <w:rPr>
          <w:rFonts w:ascii="Times New Roman" w:eastAsia="Calibri" w:hAnsi="Times New Roman" w:cs="Times New Roman"/>
          <w:i/>
          <w:sz w:val="28"/>
          <w:szCs w:val="28"/>
          <w:lang w:eastAsia="en-US"/>
        </w:rPr>
        <w:t>(фамилия, имя, отчество)</w:t>
      </w:r>
    </w:p>
    <w:p w:rsidR="00C767E6" w:rsidRPr="007C545F" w:rsidRDefault="00C767E6" w:rsidP="007C545F">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______________________________________</w:t>
      </w:r>
    </w:p>
    <w:p w:rsidR="00C767E6" w:rsidRPr="007C545F" w:rsidRDefault="00C767E6" w:rsidP="007C545F">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Домашний адрес (индекс) _______________</w:t>
      </w:r>
    </w:p>
    <w:p w:rsidR="00C767E6" w:rsidRPr="007C545F" w:rsidRDefault="00C767E6" w:rsidP="007C545F">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______________________________________</w:t>
      </w:r>
    </w:p>
    <w:p w:rsidR="00C767E6" w:rsidRPr="007C545F" w:rsidRDefault="00C767E6" w:rsidP="007C545F">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телефон ______________________________</w:t>
      </w:r>
    </w:p>
    <w:p w:rsidR="00C767E6" w:rsidRPr="007C545F" w:rsidRDefault="00C767E6" w:rsidP="007C545F">
      <w:pPr>
        <w:spacing w:after="0" w:line="240" w:lineRule="auto"/>
        <w:jc w:val="both"/>
        <w:rPr>
          <w:rFonts w:ascii="Times New Roman" w:eastAsia="Calibri" w:hAnsi="Times New Roman" w:cs="Times New Roman"/>
          <w:sz w:val="28"/>
          <w:szCs w:val="28"/>
          <w:lang w:eastAsia="en-US"/>
        </w:rPr>
      </w:pPr>
    </w:p>
    <w:p w:rsidR="00C767E6" w:rsidRPr="007C545F" w:rsidRDefault="00C767E6" w:rsidP="007C545F">
      <w:pPr>
        <w:spacing w:after="0" w:line="240" w:lineRule="auto"/>
        <w:jc w:val="both"/>
        <w:rPr>
          <w:rFonts w:ascii="Times New Roman" w:eastAsia="Calibri" w:hAnsi="Times New Roman" w:cs="Times New Roman"/>
          <w:sz w:val="28"/>
          <w:szCs w:val="28"/>
          <w:lang w:eastAsia="en-US"/>
        </w:rPr>
      </w:pPr>
    </w:p>
    <w:p w:rsidR="00C767E6" w:rsidRPr="002A0C57" w:rsidRDefault="00C767E6" w:rsidP="007C545F">
      <w:pPr>
        <w:spacing w:after="0" w:line="240" w:lineRule="auto"/>
        <w:jc w:val="center"/>
        <w:rPr>
          <w:rFonts w:ascii="Times New Roman" w:eastAsia="Calibri" w:hAnsi="Times New Roman" w:cs="Times New Roman"/>
          <w:b/>
          <w:sz w:val="28"/>
          <w:szCs w:val="28"/>
          <w:lang w:eastAsia="en-US"/>
        </w:rPr>
      </w:pPr>
      <w:r w:rsidRPr="002A0C57">
        <w:rPr>
          <w:rFonts w:ascii="Times New Roman" w:eastAsia="Calibri" w:hAnsi="Times New Roman" w:cs="Times New Roman"/>
          <w:b/>
          <w:sz w:val="28"/>
          <w:szCs w:val="28"/>
          <w:lang w:eastAsia="en-US"/>
        </w:rPr>
        <w:t>ЗАЯВЛЕНИЕ</w:t>
      </w:r>
    </w:p>
    <w:p w:rsidR="00C767E6" w:rsidRPr="007C545F" w:rsidRDefault="00C767E6" w:rsidP="007C545F">
      <w:pPr>
        <w:spacing w:after="0" w:line="240" w:lineRule="auto"/>
        <w:jc w:val="both"/>
        <w:rPr>
          <w:rFonts w:ascii="Times New Roman" w:eastAsia="Calibri" w:hAnsi="Times New Roman" w:cs="Times New Roman"/>
          <w:sz w:val="28"/>
          <w:szCs w:val="28"/>
          <w:lang w:eastAsia="en-US"/>
        </w:rPr>
      </w:pPr>
    </w:p>
    <w:p w:rsidR="00C767E6" w:rsidRPr="007C545F" w:rsidRDefault="00C767E6" w:rsidP="007C545F">
      <w:pPr>
        <w:spacing w:after="0" w:line="240" w:lineRule="auto"/>
        <w:jc w:val="both"/>
        <w:rPr>
          <w:rFonts w:ascii="Times New Roman" w:eastAsia="Calibri" w:hAnsi="Times New Roman" w:cs="Times New Roman"/>
          <w:sz w:val="28"/>
          <w:szCs w:val="28"/>
          <w:lang w:eastAsia="en-US"/>
        </w:rPr>
      </w:pPr>
    </w:p>
    <w:p w:rsidR="002A0C57" w:rsidRDefault="00C767E6" w:rsidP="002A0C57">
      <w:pPr>
        <w:spacing w:after="0" w:line="240" w:lineRule="auto"/>
        <w:ind w:firstLine="709"/>
        <w:jc w:val="both"/>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В соответствии с Положением о пенсии за выслугу лет муниципальным служащим </w:t>
      </w:r>
      <w:r w:rsidR="002A0C57">
        <w:rPr>
          <w:rFonts w:ascii="Times New Roman" w:eastAsia="Calibri" w:hAnsi="Times New Roman" w:cs="Times New Roman"/>
          <w:sz w:val="28"/>
          <w:szCs w:val="28"/>
          <w:lang w:eastAsia="en-US"/>
        </w:rPr>
        <w:t>муниципального района</w:t>
      </w:r>
      <w:r w:rsidRPr="007C545F">
        <w:rPr>
          <w:rFonts w:ascii="Times New Roman" w:eastAsia="Calibri" w:hAnsi="Times New Roman" w:cs="Times New Roman"/>
          <w:sz w:val="28"/>
          <w:szCs w:val="28"/>
          <w:lang w:eastAsia="en-US"/>
        </w:rPr>
        <w:t xml:space="preserve"> «</w:t>
      </w:r>
      <w:r w:rsidR="002A0C57">
        <w:rPr>
          <w:rFonts w:ascii="Times New Roman" w:eastAsia="Calibri" w:hAnsi="Times New Roman" w:cs="Times New Roman"/>
          <w:sz w:val="28"/>
          <w:szCs w:val="28"/>
          <w:lang w:eastAsia="en-US"/>
        </w:rPr>
        <w:t>Хилокский район</w:t>
      </w:r>
      <w:r w:rsidRPr="007C545F">
        <w:rPr>
          <w:rFonts w:ascii="Times New Roman" w:eastAsia="Calibri" w:hAnsi="Times New Roman" w:cs="Times New Roman"/>
          <w:sz w:val="28"/>
          <w:szCs w:val="28"/>
          <w:lang w:eastAsia="en-US"/>
        </w:rPr>
        <w:t>» прошу назначить мне пенсию за выслугу лет.</w:t>
      </w:r>
    </w:p>
    <w:p w:rsidR="002A0C57" w:rsidRDefault="00C767E6" w:rsidP="002A0C57">
      <w:pPr>
        <w:spacing w:after="0" w:line="240" w:lineRule="auto"/>
        <w:ind w:firstLine="709"/>
        <w:jc w:val="both"/>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Обязуюсь в срок до 5 рабочих дней сообщить в администрацию </w:t>
      </w:r>
      <w:r w:rsidR="002A0C57">
        <w:rPr>
          <w:rFonts w:ascii="Times New Roman" w:eastAsia="Calibri" w:hAnsi="Times New Roman" w:cs="Times New Roman"/>
          <w:sz w:val="28"/>
          <w:szCs w:val="28"/>
          <w:lang w:eastAsia="en-US"/>
        </w:rPr>
        <w:t>муниципального района</w:t>
      </w:r>
      <w:r w:rsidRPr="007C545F">
        <w:rPr>
          <w:rFonts w:ascii="Times New Roman" w:eastAsia="Calibri" w:hAnsi="Times New Roman" w:cs="Times New Roman"/>
          <w:sz w:val="28"/>
          <w:szCs w:val="28"/>
          <w:lang w:eastAsia="en-US"/>
        </w:rPr>
        <w:t xml:space="preserve"> «</w:t>
      </w:r>
      <w:r w:rsidR="002A0C57">
        <w:rPr>
          <w:rFonts w:ascii="Times New Roman" w:eastAsia="Calibri" w:hAnsi="Times New Roman" w:cs="Times New Roman"/>
          <w:sz w:val="28"/>
          <w:szCs w:val="28"/>
          <w:lang w:eastAsia="en-US"/>
        </w:rPr>
        <w:t>Хилокский район</w:t>
      </w:r>
      <w:r w:rsidRPr="007C545F">
        <w:rPr>
          <w:rFonts w:ascii="Times New Roman" w:eastAsia="Calibri" w:hAnsi="Times New Roman" w:cs="Times New Roman"/>
          <w:sz w:val="28"/>
          <w:szCs w:val="28"/>
          <w:lang w:eastAsia="en-US"/>
        </w:rPr>
        <w:t>» о следующих фактах:</w:t>
      </w:r>
    </w:p>
    <w:p w:rsidR="002A0C57" w:rsidRDefault="002A0C57" w:rsidP="002A0C5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767E6" w:rsidRPr="007C545F">
        <w:rPr>
          <w:rFonts w:ascii="Times New Roman" w:eastAsia="Calibri" w:hAnsi="Times New Roman" w:cs="Times New Roman"/>
          <w:sz w:val="28"/>
          <w:szCs w:val="28"/>
          <w:lang w:eastAsia="en-US"/>
        </w:rPr>
        <w:t>замещение мною должности в органах государственной власти, иных государственных органах, органах местного самоуправления, а также в государственных учреждениях Забайкальского края и муниципальных учреждениях;</w:t>
      </w:r>
    </w:p>
    <w:p w:rsidR="002A0C57" w:rsidRDefault="002A0C57" w:rsidP="002A0C5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767E6" w:rsidRPr="007C545F">
        <w:rPr>
          <w:rFonts w:ascii="Times New Roman" w:eastAsia="Calibri" w:hAnsi="Times New Roman" w:cs="Times New Roman"/>
          <w:sz w:val="28"/>
          <w:szCs w:val="28"/>
          <w:lang w:eastAsia="en-US"/>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C767E6" w:rsidRPr="007C545F" w:rsidRDefault="002A0C57" w:rsidP="002A0C5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767E6" w:rsidRPr="007C545F">
        <w:rPr>
          <w:rFonts w:ascii="Times New Roman" w:eastAsia="Calibri" w:hAnsi="Times New Roman" w:cs="Times New Roman"/>
          <w:sz w:val="28"/>
          <w:szCs w:val="28"/>
          <w:lang w:eastAsia="en-US"/>
        </w:rPr>
        <w:t>прекращение выплаты страховой пенсии по старости (инвалидности).</w:t>
      </w:r>
    </w:p>
    <w:p w:rsidR="00C767E6" w:rsidRPr="007C545F" w:rsidRDefault="00C767E6" w:rsidP="007C545F">
      <w:pPr>
        <w:spacing w:after="0" w:line="240" w:lineRule="auto"/>
        <w:jc w:val="both"/>
        <w:rPr>
          <w:rFonts w:ascii="Times New Roman" w:eastAsia="Calibri" w:hAnsi="Times New Roman" w:cs="Times New Roman"/>
          <w:sz w:val="28"/>
          <w:szCs w:val="28"/>
          <w:lang w:eastAsia="en-US"/>
        </w:rPr>
      </w:pPr>
    </w:p>
    <w:p w:rsidR="00C767E6" w:rsidRPr="007C545F" w:rsidRDefault="00C767E6" w:rsidP="007C545F">
      <w:pPr>
        <w:spacing w:after="0" w:line="240" w:lineRule="auto"/>
        <w:jc w:val="both"/>
        <w:rPr>
          <w:rFonts w:ascii="Times New Roman" w:eastAsia="Calibri" w:hAnsi="Times New Roman" w:cs="Times New Roman"/>
          <w:i/>
          <w:sz w:val="28"/>
          <w:szCs w:val="28"/>
          <w:lang w:eastAsia="en-US"/>
        </w:rPr>
      </w:pPr>
      <w:r w:rsidRPr="007C545F">
        <w:rPr>
          <w:rFonts w:ascii="Times New Roman" w:eastAsia="Calibri" w:hAnsi="Times New Roman" w:cs="Times New Roman"/>
          <w:sz w:val="28"/>
          <w:szCs w:val="28"/>
          <w:lang w:eastAsia="en-US"/>
        </w:rPr>
        <w:t xml:space="preserve">«____»_____________ 20__ года ______________________ </w:t>
      </w:r>
      <w:r w:rsidRPr="007C545F">
        <w:rPr>
          <w:rFonts w:ascii="Times New Roman" w:eastAsia="Calibri" w:hAnsi="Times New Roman" w:cs="Times New Roman"/>
          <w:i/>
          <w:sz w:val="28"/>
          <w:szCs w:val="28"/>
          <w:lang w:eastAsia="en-US"/>
        </w:rPr>
        <w:t>(подпись заявителя)</w:t>
      </w:r>
    </w:p>
    <w:p w:rsidR="00C767E6" w:rsidRPr="007C545F" w:rsidRDefault="00C767E6" w:rsidP="007C545F">
      <w:pPr>
        <w:spacing w:after="0" w:line="240" w:lineRule="auto"/>
        <w:jc w:val="both"/>
        <w:rPr>
          <w:rFonts w:ascii="Times New Roman" w:eastAsia="Calibri" w:hAnsi="Times New Roman" w:cs="Times New Roman"/>
          <w:sz w:val="28"/>
          <w:szCs w:val="28"/>
          <w:lang w:eastAsia="en-US"/>
        </w:rPr>
      </w:pPr>
    </w:p>
    <w:p w:rsidR="00C767E6" w:rsidRPr="007C545F" w:rsidRDefault="00C767E6" w:rsidP="007C545F">
      <w:pPr>
        <w:spacing w:after="0" w:line="240" w:lineRule="auto"/>
        <w:jc w:val="both"/>
        <w:rPr>
          <w:rFonts w:ascii="Times New Roman" w:eastAsia="Calibri" w:hAnsi="Times New Roman" w:cs="Times New Roman"/>
          <w:sz w:val="28"/>
          <w:szCs w:val="28"/>
          <w:lang w:eastAsia="en-US"/>
        </w:rPr>
      </w:pPr>
    </w:p>
    <w:p w:rsidR="00C767E6" w:rsidRPr="007C545F" w:rsidRDefault="00C767E6" w:rsidP="007C545F">
      <w:pPr>
        <w:spacing w:after="0" w:line="240" w:lineRule="auto"/>
        <w:jc w:val="both"/>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Заявление зарегистрировано: ___________________________________________</w:t>
      </w:r>
    </w:p>
    <w:p w:rsidR="002A0C57" w:rsidRPr="007C545F" w:rsidRDefault="00C767E6" w:rsidP="002A0C57">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br w:type="page"/>
      </w:r>
      <w:r w:rsidR="002A0C57">
        <w:rPr>
          <w:rFonts w:ascii="Times New Roman" w:eastAsia="Calibri" w:hAnsi="Times New Roman" w:cs="Times New Roman"/>
          <w:sz w:val="28"/>
          <w:szCs w:val="28"/>
          <w:lang w:eastAsia="en-US"/>
        </w:rPr>
        <w:lastRenderedPageBreak/>
        <w:t>ПРИЛОЖЕНИЕ № 3</w:t>
      </w:r>
    </w:p>
    <w:p w:rsidR="002A0C57" w:rsidRPr="007C545F" w:rsidRDefault="002A0C57" w:rsidP="002A0C57">
      <w:pPr>
        <w:spacing w:after="0" w:line="240" w:lineRule="auto"/>
        <w:jc w:val="right"/>
        <w:rPr>
          <w:rFonts w:ascii="Times New Roman" w:eastAsia="Calibri" w:hAnsi="Times New Roman" w:cs="Times New Roman"/>
          <w:sz w:val="28"/>
          <w:szCs w:val="28"/>
          <w:lang w:eastAsia="en-US"/>
        </w:rPr>
      </w:pPr>
    </w:p>
    <w:p w:rsidR="002A0C57" w:rsidRDefault="002A0C57" w:rsidP="002A0C57">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к Положению о пенсии за выслугу лет </w:t>
      </w:r>
    </w:p>
    <w:p w:rsidR="002A0C57" w:rsidRDefault="002A0C57" w:rsidP="002A0C57">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муниципальным служащим </w:t>
      </w:r>
      <w:r>
        <w:rPr>
          <w:rFonts w:ascii="Times New Roman" w:eastAsia="Calibri" w:hAnsi="Times New Roman" w:cs="Times New Roman"/>
          <w:sz w:val="28"/>
          <w:szCs w:val="28"/>
          <w:lang w:eastAsia="en-US"/>
        </w:rPr>
        <w:t xml:space="preserve">муниципального </w:t>
      </w:r>
    </w:p>
    <w:p w:rsidR="002A0C57" w:rsidRPr="007C545F" w:rsidRDefault="002A0C57" w:rsidP="002A0C57">
      <w:pPr>
        <w:spacing w:after="0" w:line="240" w:lineRule="auto"/>
        <w:jc w:val="right"/>
        <w:rPr>
          <w:rFonts w:ascii="Times New Roman" w:hAnsi="Times New Roman" w:cs="Times New Roman"/>
          <w:sz w:val="28"/>
          <w:szCs w:val="28"/>
        </w:rPr>
      </w:pPr>
      <w:r>
        <w:rPr>
          <w:rFonts w:ascii="Times New Roman" w:eastAsia="Calibri" w:hAnsi="Times New Roman" w:cs="Times New Roman"/>
          <w:sz w:val="28"/>
          <w:szCs w:val="28"/>
          <w:lang w:eastAsia="en-US"/>
        </w:rPr>
        <w:t xml:space="preserve">района </w:t>
      </w:r>
      <w:r w:rsidRPr="007C54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Хилокский район</w:t>
      </w:r>
      <w:r w:rsidRPr="007C545F">
        <w:rPr>
          <w:rFonts w:ascii="Times New Roman" w:eastAsia="Calibri" w:hAnsi="Times New Roman" w:cs="Times New Roman"/>
          <w:sz w:val="28"/>
          <w:szCs w:val="28"/>
          <w:lang w:eastAsia="en-US"/>
        </w:rPr>
        <w:t>»</w:t>
      </w:r>
    </w:p>
    <w:p w:rsidR="00C767E6" w:rsidRPr="007C545F" w:rsidRDefault="00C767E6" w:rsidP="002A0C57">
      <w:pPr>
        <w:spacing w:after="0" w:line="240" w:lineRule="auto"/>
        <w:jc w:val="both"/>
        <w:rPr>
          <w:rFonts w:ascii="Times New Roman" w:eastAsia="Calibri" w:hAnsi="Times New Roman" w:cs="Times New Roman"/>
          <w:b/>
          <w:bCs/>
          <w:sz w:val="28"/>
          <w:szCs w:val="28"/>
        </w:rPr>
      </w:pPr>
    </w:p>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b/>
          <w:bCs/>
          <w:sz w:val="28"/>
          <w:szCs w:val="28"/>
        </w:rPr>
      </w:pPr>
      <w:r w:rsidRPr="007C545F">
        <w:rPr>
          <w:rFonts w:ascii="Times New Roman" w:eastAsia="Calibri" w:hAnsi="Times New Roman" w:cs="Times New Roman"/>
          <w:b/>
          <w:bCs/>
          <w:sz w:val="28"/>
          <w:szCs w:val="28"/>
        </w:rPr>
        <w:t>СПРАВКА</w:t>
      </w:r>
    </w:p>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b/>
          <w:bCs/>
          <w:sz w:val="28"/>
          <w:szCs w:val="28"/>
        </w:rPr>
      </w:pPr>
      <w:r w:rsidRPr="007C545F">
        <w:rPr>
          <w:rFonts w:ascii="Times New Roman" w:eastAsia="Calibri" w:hAnsi="Times New Roman" w:cs="Times New Roman"/>
          <w:b/>
          <w:bCs/>
          <w:sz w:val="28"/>
          <w:szCs w:val="28"/>
        </w:rPr>
        <w:t>О РАЗМЕРЕ СРЕДНЕМЕСЯЧНОГО ДЕНЕЖНОГО СОДЕРЖАНИЯ ЛИЦА, ЗАМЕЩАВШЕГО ДОЛЖНОСТЬ МУНИЦИПАЛЬНОЙ СЛУЖБЫ, ДЛЯ УСТАНОВЛЕНИЯ ПЕНСИИ ЗА ВЫСЛУГУ ЛЕТ</w:t>
      </w:r>
    </w:p>
    <w:p w:rsidR="00C767E6" w:rsidRPr="007C545F" w:rsidRDefault="00C767E6" w:rsidP="007C545F">
      <w:pPr>
        <w:autoSpaceDE w:val="0"/>
        <w:autoSpaceDN w:val="0"/>
        <w:adjustRightInd w:val="0"/>
        <w:spacing w:after="0" w:line="240" w:lineRule="auto"/>
        <w:jc w:val="both"/>
        <w:outlineLvl w:val="0"/>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Денежное</w:t>
      </w:r>
      <w:r w:rsidR="002A0C57">
        <w:rPr>
          <w:rFonts w:ascii="Times New Roman" w:eastAsia="Calibri" w:hAnsi="Times New Roman" w:cs="Times New Roman"/>
          <w:sz w:val="28"/>
          <w:szCs w:val="28"/>
        </w:rPr>
        <w:t xml:space="preserve"> </w:t>
      </w:r>
      <w:r w:rsidRPr="007C545F">
        <w:rPr>
          <w:rFonts w:ascii="Times New Roman" w:eastAsia="Calibri" w:hAnsi="Times New Roman" w:cs="Times New Roman"/>
          <w:sz w:val="28"/>
          <w:szCs w:val="28"/>
        </w:rPr>
        <w:t>содержание _________________________</w:t>
      </w:r>
      <w:r w:rsidR="002A0C57">
        <w:rPr>
          <w:rFonts w:ascii="Times New Roman" w:eastAsia="Calibri" w:hAnsi="Times New Roman" w:cs="Times New Roman"/>
          <w:sz w:val="28"/>
          <w:szCs w:val="28"/>
        </w:rPr>
        <w:t>_______________________</w:t>
      </w:r>
      <w:r w:rsidRPr="007C545F">
        <w:rPr>
          <w:rFonts w:ascii="Times New Roman" w:eastAsia="Calibri" w:hAnsi="Times New Roman" w:cs="Times New Roman"/>
          <w:sz w:val="28"/>
          <w:szCs w:val="28"/>
        </w:rPr>
        <w:t>__,</w:t>
      </w:r>
    </w:p>
    <w:p w:rsidR="00C767E6" w:rsidRPr="007C545F" w:rsidRDefault="002A0C57" w:rsidP="007C545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767E6" w:rsidRPr="007C545F">
        <w:rPr>
          <w:rFonts w:ascii="Times New Roman" w:eastAsia="Calibri" w:hAnsi="Times New Roman" w:cs="Times New Roman"/>
          <w:sz w:val="28"/>
          <w:szCs w:val="28"/>
        </w:rPr>
        <w:t>(фамилия, имя, отчество)</w:t>
      </w:r>
    </w:p>
    <w:p w:rsidR="002A0C57"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замещавшего должность муниципальной сл</w:t>
      </w:r>
      <w:r w:rsidR="002A0C57">
        <w:rPr>
          <w:rFonts w:ascii="Times New Roman" w:eastAsia="Calibri" w:hAnsi="Times New Roman" w:cs="Times New Roman"/>
          <w:sz w:val="28"/>
          <w:szCs w:val="28"/>
        </w:rPr>
        <w:t>ужбы __________________</w:t>
      </w:r>
      <w:r w:rsidRPr="007C545F">
        <w:rPr>
          <w:rFonts w:ascii="Times New Roman" w:eastAsia="Calibri" w:hAnsi="Times New Roman" w:cs="Times New Roman"/>
          <w:sz w:val="28"/>
          <w:szCs w:val="28"/>
        </w:rPr>
        <w:t>_________</w:t>
      </w:r>
    </w:p>
    <w:p w:rsidR="00C767E6" w:rsidRPr="007C545F" w:rsidRDefault="002A0C57" w:rsidP="007C545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w:t>
      </w:r>
      <w:r w:rsidR="00C767E6" w:rsidRPr="007C545F">
        <w:rPr>
          <w:rFonts w:ascii="Times New Roman" w:eastAsia="Calibri" w:hAnsi="Times New Roman" w:cs="Times New Roman"/>
          <w:sz w:val="28"/>
          <w:szCs w:val="28"/>
        </w:rPr>
        <w:t xml:space="preserve">, </w:t>
      </w:r>
    </w:p>
    <w:p w:rsidR="00C767E6" w:rsidRPr="007C545F" w:rsidRDefault="002A0C57" w:rsidP="007C545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767E6" w:rsidRPr="007C545F">
        <w:rPr>
          <w:rFonts w:ascii="Times New Roman" w:eastAsia="Calibri" w:hAnsi="Times New Roman" w:cs="Times New Roman"/>
          <w:sz w:val="28"/>
          <w:szCs w:val="28"/>
        </w:rPr>
        <w:t>(наименование должности)</w:t>
      </w:r>
    </w:p>
    <w:p w:rsidR="00C767E6" w:rsidRPr="007C545F" w:rsidRDefault="002A0C57" w:rsidP="007C545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 период с ______________________</w:t>
      </w:r>
      <w:r w:rsidR="00C767E6" w:rsidRPr="007C545F">
        <w:rPr>
          <w:rFonts w:ascii="Times New Roman" w:eastAsia="Calibri" w:hAnsi="Times New Roman" w:cs="Times New Roman"/>
          <w:sz w:val="28"/>
          <w:szCs w:val="28"/>
        </w:rPr>
        <w:t>__</w:t>
      </w:r>
      <w:r>
        <w:rPr>
          <w:rFonts w:ascii="Times New Roman" w:eastAsia="Calibri" w:hAnsi="Times New Roman" w:cs="Times New Roman"/>
          <w:sz w:val="28"/>
          <w:szCs w:val="28"/>
        </w:rPr>
        <w:t>по</w:t>
      </w:r>
      <w:r w:rsidR="00C767E6" w:rsidRPr="007C545F">
        <w:rPr>
          <w:rFonts w:ascii="Times New Roman" w:eastAsia="Calibri" w:hAnsi="Times New Roman" w:cs="Times New Roman"/>
          <w:sz w:val="28"/>
          <w:szCs w:val="28"/>
        </w:rPr>
        <w:t>____</w:t>
      </w:r>
      <w:r>
        <w:rPr>
          <w:rFonts w:ascii="Times New Roman" w:eastAsia="Calibri" w:hAnsi="Times New Roman" w:cs="Times New Roman"/>
          <w:sz w:val="28"/>
          <w:szCs w:val="28"/>
        </w:rPr>
        <w:t>______________________________</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ab/>
        <w:t xml:space="preserve"> </w:t>
      </w:r>
      <w:r w:rsidR="002A0C57">
        <w:rPr>
          <w:rFonts w:ascii="Times New Roman" w:eastAsia="Calibri" w:hAnsi="Times New Roman" w:cs="Times New Roman"/>
          <w:sz w:val="28"/>
          <w:szCs w:val="28"/>
        </w:rPr>
        <w:t xml:space="preserve">               </w:t>
      </w:r>
      <w:r w:rsidRPr="007C545F">
        <w:rPr>
          <w:rFonts w:ascii="Times New Roman" w:eastAsia="Calibri" w:hAnsi="Times New Roman" w:cs="Times New Roman"/>
          <w:sz w:val="28"/>
          <w:szCs w:val="28"/>
        </w:rPr>
        <w:t xml:space="preserve">(день, месяц, год)                  </w:t>
      </w:r>
      <w:r w:rsidRPr="007C545F">
        <w:rPr>
          <w:rFonts w:ascii="Times New Roman" w:eastAsia="Calibri" w:hAnsi="Times New Roman" w:cs="Times New Roman"/>
          <w:sz w:val="28"/>
          <w:szCs w:val="28"/>
        </w:rPr>
        <w:tab/>
        <w:t>(день, месяц, год)</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составило:</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3580"/>
        <w:gridCol w:w="1997"/>
        <w:gridCol w:w="1669"/>
        <w:gridCol w:w="2283"/>
      </w:tblGrid>
      <w:tr w:rsidR="00C767E6" w:rsidRPr="007C545F" w:rsidTr="002A0C57">
        <w:trPr>
          <w:trHeight w:val="288"/>
        </w:trPr>
        <w:tc>
          <w:tcPr>
            <w:tcW w:w="300" w:type="pct"/>
            <w:vMerge w:val="restar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w:t>
            </w:r>
          </w:p>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п/п</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Денежное содержание</w:t>
            </w:r>
          </w:p>
        </w:tc>
        <w:tc>
          <w:tcPr>
            <w:tcW w:w="985" w:type="pct"/>
            <w:vMerge w:val="restar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за 12 месяцев</w:t>
            </w:r>
          </w:p>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(рублей, копеек)</w:t>
            </w:r>
          </w:p>
        </w:tc>
        <w:tc>
          <w:tcPr>
            <w:tcW w:w="1949" w:type="pct"/>
            <w:gridSpan w:val="2"/>
            <w:tcBorders>
              <w:top w:val="single" w:sz="4" w:space="0" w:color="000000"/>
              <w:left w:val="single" w:sz="4" w:space="0" w:color="000000"/>
              <w:bottom w:val="single" w:sz="4" w:space="0" w:color="auto"/>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в месяц</w:t>
            </w:r>
          </w:p>
        </w:tc>
      </w:tr>
      <w:tr w:rsidR="00C767E6" w:rsidRPr="007C545F" w:rsidTr="002A0C57">
        <w:trPr>
          <w:trHeight w:val="264"/>
        </w:trPr>
        <w:tc>
          <w:tcPr>
            <w:tcW w:w="300" w:type="pct"/>
            <w:vMerge/>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spacing w:after="0" w:line="240" w:lineRule="auto"/>
              <w:jc w:val="center"/>
              <w:rPr>
                <w:rFonts w:ascii="Times New Roman" w:eastAsia="Calibri" w:hAnsi="Times New Roman" w:cs="Times New Roman"/>
                <w:sz w:val="28"/>
                <w:szCs w:val="28"/>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spacing w:after="0" w:line="240" w:lineRule="auto"/>
              <w:jc w:val="center"/>
              <w:rPr>
                <w:rFonts w:ascii="Times New Roman" w:eastAsia="Calibri" w:hAnsi="Times New Roman" w:cs="Times New Roman"/>
                <w:sz w:val="28"/>
                <w:szCs w:val="28"/>
              </w:rPr>
            </w:pPr>
          </w:p>
        </w:tc>
        <w:tc>
          <w:tcPr>
            <w:tcW w:w="985" w:type="pct"/>
            <w:vMerge/>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spacing w:after="0" w:line="240" w:lineRule="auto"/>
              <w:jc w:val="center"/>
              <w:rPr>
                <w:rFonts w:ascii="Times New Roman" w:eastAsia="Calibri" w:hAnsi="Times New Roman" w:cs="Times New Roman"/>
                <w:sz w:val="28"/>
                <w:szCs w:val="28"/>
              </w:rPr>
            </w:pPr>
          </w:p>
        </w:tc>
        <w:tc>
          <w:tcPr>
            <w:tcW w:w="823" w:type="pct"/>
            <w:tcBorders>
              <w:top w:val="single" w:sz="4" w:space="0" w:color="auto"/>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в процентах</w:t>
            </w:r>
          </w:p>
        </w:tc>
        <w:tc>
          <w:tcPr>
            <w:tcW w:w="1126" w:type="pct"/>
            <w:tcBorders>
              <w:top w:val="single" w:sz="4" w:space="0" w:color="auto"/>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в рублях, копейках</w:t>
            </w: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1</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Должностной оклад</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2</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Надбавки к должностному окладу за:</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классный чин</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выслугу лет</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особые условия муниципальной службы</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за   работу    со   сведениями,   составляющими государственную тайну</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3</w:t>
            </w:r>
          </w:p>
        </w:tc>
        <w:tc>
          <w:tcPr>
            <w:tcW w:w="176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Премии за выполнение особо важных и сложных заданий</w:t>
            </w:r>
          </w:p>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4</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Ежемесячное денежное поощрение</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5</w:t>
            </w:r>
          </w:p>
        </w:tc>
        <w:tc>
          <w:tcPr>
            <w:tcW w:w="176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Единовременная выплата при предоставлении ежегодного оплачиваемого отпуска и материальная помощь</w:t>
            </w:r>
          </w:p>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6</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Другие выплаты, производимые за счет средств фонда оплаты труда муниципальных служащих</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7</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Надбавки за работу в местностях с особыми  климатическими условиями</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r w:rsidR="00C767E6" w:rsidRPr="007C545F" w:rsidTr="002A0C57">
        <w:tc>
          <w:tcPr>
            <w:tcW w:w="300"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8</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r w:rsidRPr="007C545F">
              <w:rPr>
                <w:rFonts w:ascii="Times New Roman" w:eastAsia="Calibri" w:hAnsi="Times New Roman" w:cs="Times New Roman"/>
                <w:sz w:val="28"/>
                <w:szCs w:val="28"/>
              </w:rPr>
              <w:t>ИТОГО    денежное    содержание для установления   пенсии  за выслугу лет</w:t>
            </w:r>
          </w:p>
        </w:tc>
        <w:tc>
          <w:tcPr>
            <w:tcW w:w="985"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c>
          <w:tcPr>
            <w:tcW w:w="1126" w:type="pct"/>
            <w:tcBorders>
              <w:top w:val="single" w:sz="4" w:space="0" w:color="000000"/>
              <w:left w:val="single" w:sz="4" w:space="0" w:color="000000"/>
              <w:bottom w:val="single" w:sz="4" w:space="0" w:color="000000"/>
              <w:right w:val="single" w:sz="4" w:space="0" w:color="000000"/>
            </w:tcBorders>
            <w:vAlign w:val="center"/>
          </w:tcPr>
          <w:p w:rsidR="00C767E6" w:rsidRPr="007C545F" w:rsidRDefault="00C767E6" w:rsidP="002A0C57">
            <w:pPr>
              <w:autoSpaceDE w:val="0"/>
              <w:autoSpaceDN w:val="0"/>
              <w:adjustRightInd w:val="0"/>
              <w:spacing w:after="0" w:line="240" w:lineRule="auto"/>
              <w:jc w:val="center"/>
              <w:rPr>
                <w:rFonts w:ascii="Times New Roman" w:eastAsia="Calibri" w:hAnsi="Times New Roman" w:cs="Times New Roman"/>
                <w:sz w:val="28"/>
                <w:szCs w:val="28"/>
              </w:rPr>
            </w:pPr>
          </w:p>
        </w:tc>
      </w:tr>
    </w:tbl>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tbl>
      <w:tblPr>
        <w:tblW w:w="9780" w:type="dxa"/>
        <w:tblInd w:w="75" w:type="dxa"/>
        <w:tblLayout w:type="fixed"/>
        <w:tblCellMar>
          <w:left w:w="75" w:type="dxa"/>
          <w:right w:w="75" w:type="dxa"/>
        </w:tblCellMar>
        <w:tblLook w:val="04A0" w:firstRow="1" w:lastRow="0" w:firstColumn="1" w:lastColumn="0" w:noHBand="0" w:noVBand="1"/>
      </w:tblPr>
      <w:tblGrid>
        <w:gridCol w:w="7512"/>
        <w:gridCol w:w="2268"/>
      </w:tblGrid>
      <w:tr w:rsidR="00C767E6" w:rsidRPr="007C545F" w:rsidTr="006059AA">
        <w:trPr>
          <w:trHeight w:val="400"/>
        </w:trPr>
        <w:tc>
          <w:tcPr>
            <w:tcW w:w="7513" w:type="dxa"/>
            <w:tcBorders>
              <w:top w:val="single" w:sz="4" w:space="0" w:color="auto"/>
              <w:left w:val="single" w:sz="4" w:space="0" w:color="auto"/>
              <w:bottom w:val="single" w:sz="4" w:space="0" w:color="auto"/>
              <w:right w:val="single" w:sz="4" w:space="0" w:color="auto"/>
            </w:tcBorders>
            <w:hideMark/>
          </w:tcPr>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 xml:space="preserve">Должностной оклад по должности на день обращения за        </w:t>
            </w:r>
            <w:r w:rsidRPr="007C545F">
              <w:rPr>
                <w:rFonts w:ascii="Times New Roman" w:eastAsia="Calibri" w:hAnsi="Times New Roman" w:cs="Times New Roman"/>
                <w:sz w:val="28"/>
                <w:szCs w:val="28"/>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tc>
      </w:tr>
    </w:tbl>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2A0C57" w:rsidRDefault="002A0C57"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 xml:space="preserve">Глава </w:t>
      </w:r>
      <w:r w:rsidR="002A0C57">
        <w:rPr>
          <w:rFonts w:ascii="Times New Roman" w:eastAsia="Calibri" w:hAnsi="Times New Roman" w:cs="Times New Roman"/>
          <w:sz w:val="28"/>
          <w:szCs w:val="28"/>
        </w:rPr>
        <w:t>муниципального района</w:t>
      </w:r>
      <w:r w:rsidRPr="007C545F">
        <w:rPr>
          <w:rFonts w:ascii="Times New Roman" w:eastAsia="Calibri" w:hAnsi="Times New Roman" w:cs="Times New Roman"/>
          <w:sz w:val="28"/>
          <w:szCs w:val="28"/>
        </w:rPr>
        <w:t xml:space="preserve"> </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w:t>
      </w:r>
      <w:r w:rsidR="002A0C57">
        <w:rPr>
          <w:rFonts w:ascii="Times New Roman" w:eastAsia="Calibri" w:hAnsi="Times New Roman" w:cs="Times New Roman"/>
          <w:sz w:val="28"/>
          <w:szCs w:val="28"/>
        </w:rPr>
        <w:t>Хилокский район</w:t>
      </w:r>
      <w:r w:rsidRPr="007C545F">
        <w:rPr>
          <w:rFonts w:ascii="Times New Roman" w:eastAsia="Calibri" w:hAnsi="Times New Roman" w:cs="Times New Roman"/>
          <w:sz w:val="28"/>
          <w:szCs w:val="28"/>
        </w:rPr>
        <w:t>»</w:t>
      </w:r>
      <w:r w:rsidRPr="007C545F">
        <w:rPr>
          <w:rFonts w:ascii="Times New Roman" w:eastAsia="Calibri" w:hAnsi="Times New Roman" w:cs="Times New Roman"/>
          <w:sz w:val="28"/>
          <w:szCs w:val="28"/>
        </w:rPr>
        <w:tab/>
      </w:r>
      <w:r w:rsidRPr="007C545F">
        <w:rPr>
          <w:rFonts w:ascii="Times New Roman" w:eastAsia="Calibri" w:hAnsi="Times New Roman" w:cs="Times New Roman"/>
          <w:sz w:val="28"/>
          <w:szCs w:val="28"/>
        </w:rPr>
        <w:tab/>
      </w:r>
      <w:r w:rsidRPr="007C545F">
        <w:rPr>
          <w:rFonts w:ascii="Times New Roman" w:eastAsia="Calibri" w:hAnsi="Times New Roman" w:cs="Times New Roman"/>
          <w:sz w:val="28"/>
          <w:szCs w:val="28"/>
        </w:rPr>
        <w:tab/>
      </w:r>
      <w:r w:rsidRPr="007C545F">
        <w:rPr>
          <w:rFonts w:ascii="Times New Roman" w:eastAsia="Calibri" w:hAnsi="Times New Roman" w:cs="Times New Roman"/>
          <w:sz w:val="28"/>
          <w:szCs w:val="28"/>
        </w:rPr>
        <w:tab/>
      </w:r>
      <w:r w:rsidRPr="007C545F">
        <w:rPr>
          <w:rFonts w:ascii="Times New Roman" w:eastAsia="Calibri" w:hAnsi="Times New Roman" w:cs="Times New Roman"/>
          <w:sz w:val="28"/>
          <w:szCs w:val="28"/>
        </w:rPr>
        <w:tab/>
        <w:t>__________________________</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ab/>
      </w:r>
      <w:r w:rsidRPr="007C545F">
        <w:rPr>
          <w:rFonts w:ascii="Times New Roman" w:eastAsia="Calibri" w:hAnsi="Times New Roman" w:cs="Times New Roman"/>
          <w:sz w:val="28"/>
          <w:szCs w:val="28"/>
        </w:rPr>
        <w:tab/>
      </w:r>
      <w:r w:rsidRPr="007C545F">
        <w:rPr>
          <w:rFonts w:ascii="Times New Roman" w:eastAsia="Calibri" w:hAnsi="Times New Roman" w:cs="Times New Roman"/>
          <w:sz w:val="28"/>
          <w:szCs w:val="28"/>
        </w:rPr>
        <w:tab/>
      </w:r>
      <w:r w:rsidRPr="007C545F">
        <w:rPr>
          <w:rFonts w:ascii="Times New Roman" w:eastAsia="Calibri" w:hAnsi="Times New Roman" w:cs="Times New Roman"/>
          <w:sz w:val="28"/>
          <w:szCs w:val="28"/>
        </w:rPr>
        <w:tab/>
      </w:r>
      <w:r w:rsidRPr="007C545F">
        <w:rPr>
          <w:rFonts w:ascii="Times New Roman" w:eastAsia="Calibri" w:hAnsi="Times New Roman" w:cs="Times New Roman"/>
          <w:sz w:val="28"/>
          <w:szCs w:val="28"/>
        </w:rPr>
        <w:tab/>
      </w:r>
      <w:r w:rsidRPr="007C545F">
        <w:rPr>
          <w:rFonts w:ascii="Times New Roman" w:eastAsia="Calibri" w:hAnsi="Times New Roman" w:cs="Times New Roman"/>
          <w:sz w:val="28"/>
          <w:szCs w:val="28"/>
        </w:rPr>
        <w:tab/>
      </w:r>
      <w:r w:rsidR="002A0C57">
        <w:rPr>
          <w:rFonts w:ascii="Times New Roman" w:eastAsia="Calibri" w:hAnsi="Times New Roman" w:cs="Times New Roman"/>
          <w:sz w:val="28"/>
          <w:szCs w:val="28"/>
        </w:rPr>
        <w:t xml:space="preserve">                     </w:t>
      </w:r>
      <w:r w:rsidRPr="007C545F">
        <w:rPr>
          <w:rFonts w:ascii="Times New Roman" w:eastAsia="Calibri" w:hAnsi="Times New Roman" w:cs="Times New Roman"/>
          <w:sz w:val="28"/>
          <w:szCs w:val="28"/>
        </w:rPr>
        <w:t>(подпись, фамилия, инициалы)</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Главный бухгалтер  _____________________</w:t>
      </w:r>
      <w:r w:rsidR="002A0C57">
        <w:rPr>
          <w:rFonts w:ascii="Times New Roman" w:eastAsia="Calibri" w:hAnsi="Times New Roman" w:cs="Times New Roman"/>
          <w:sz w:val="28"/>
          <w:szCs w:val="28"/>
        </w:rPr>
        <w:t>____________________________</w:t>
      </w:r>
      <w:r w:rsidRPr="007C545F">
        <w:rPr>
          <w:rFonts w:ascii="Times New Roman" w:eastAsia="Calibri" w:hAnsi="Times New Roman" w:cs="Times New Roman"/>
          <w:sz w:val="28"/>
          <w:szCs w:val="28"/>
        </w:rPr>
        <w:t>__</w:t>
      </w:r>
      <w:r w:rsidR="002A0C57">
        <w:rPr>
          <w:rFonts w:ascii="Times New Roman" w:eastAsia="Calibri" w:hAnsi="Times New Roman" w:cs="Times New Roman"/>
          <w:sz w:val="28"/>
          <w:szCs w:val="28"/>
        </w:rPr>
        <w:t>__</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 xml:space="preserve">                                      </w:t>
      </w:r>
      <w:r w:rsidR="002A0C57">
        <w:rPr>
          <w:rFonts w:ascii="Times New Roman" w:eastAsia="Calibri" w:hAnsi="Times New Roman" w:cs="Times New Roman"/>
          <w:sz w:val="28"/>
          <w:szCs w:val="28"/>
        </w:rPr>
        <w:t xml:space="preserve">                       </w:t>
      </w:r>
      <w:r w:rsidRPr="007C545F">
        <w:rPr>
          <w:rFonts w:ascii="Times New Roman" w:eastAsia="Calibri" w:hAnsi="Times New Roman" w:cs="Times New Roman"/>
          <w:sz w:val="28"/>
          <w:szCs w:val="28"/>
        </w:rPr>
        <w:t>(подпись, фамилия, инициалы)</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r w:rsidRPr="007C545F">
        <w:rPr>
          <w:rFonts w:ascii="Times New Roman" w:eastAsia="Calibri" w:hAnsi="Times New Roman" w:cs="Times New Roman"/>
          <w:sz w:val="28"/>
          <w:szCs w:val="28"/>
        </w:rPr>
        <w:t>М. П.</w:t>
      </w: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sz w:val="28"/>
          <w:szCs w:val="28"/>
        </w:rPr>
      </w:pPr>
    </w:p>
    <w:p w:rsidR="00C767E6" w:rsidRPr="007C545F" w:rsidRDefault="002A0C57" w:rsidP="007C545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выдачи   «_____» </w:t>
      </w:r>
      <w:r w:rsidR="00C767E6" w:rsidRPr="007C545F">
        <w:rPr>
          <w:rFonts w:ascii="Times New Roman" w:eastAsia="Calibri" w:hAnsi="Times New Roman" w:cs="Times New Roman"/>
          <w:sz w:val="28"/>
          <w:szCs w:val="28"/>
        </w:rPr>
        <w:t>_______________20___ года</w:t>
      </w:r>
    </w:p>
    <w:p w:rsidR="00C767E6" w:rsidRPr="007C545F" w:rsidRDefault="00C767E6" w:rsidP="007C545F">
      <w:pPr>
        <w:spacing w:after="0" w:line="240" w:lineRule="auto"/>
        <w:jc w:val="both"/>
        <w:rPr>
          <w:rFonts w:ascii="Times New Roman" w:hAnsi="Times New Roman" w:cs="Times New Roman"/>
          <w:sz w:val="28"/>
          <w:szCs w:val="28"/>
        </w:rPr>
      </w:pPr>
    </w:p>
    <w:p w:rsidR="002A0C57" w:rsidRPr="007C545F" w:rsidRDefault="00C96251" w:rsidP="002A0C5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 4</w:t>
      </w:r>
    </w:p>
    <w:p w:rsidR="002A0C57" w:rsidRPr="007C545F" w:rsidRDefault="002A0C57" w:rsidP="002A0C57">
      <w:pPr>
        <w:spacing w:after="0" w:line="240" w:lineRule="auto"/>
        <w:jc w:val="right"/>
        <w:rPr>
          <w:rFonts w:ascii="Times New Roman" w:eastAsia="Calibri" w:hAnsi="Times New Roman" w:cs="Times New Roman"/>
          <w:sz w:val="28"/>
          <w:szCs w:val="28"/>
          <w:lang w:eastAsia="en-US"/>
        </w:rPr>
      </w:pPr>
    </w:p>
    <w:p w:rsidR="002A0C57" w:rsidRDefault="002A0C57" w:rsidP="002A0C57">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к Положению о пенсии за выслугу лет </w:t>
      </w:r>
    </w:p>
    <w:p w:rsidR="002A0C57" w:rsidRDefault="002A0C57" w:rsidP="002A0C57">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муниципальным служащим </w:t>
      </w:r>
      <w:r>
        <w:rPr>
          <w:rFonts w:ascii="Times New Roman" w:eastAsia="Calibri" w:hAnsi="Times New Roman" w:cs="Times New Roman"/>
          <w:sz w:val="28"/>
          <w:szCs w:val="28"/>
          <w:lang w:eastAsia="en-US"/>
        </w:rPr>
        <w:t xml:space="preserve">муниципального </w:t>
      </w:r>
    </w:p>
    <w:p w:rsidR="002A0C57" w:rsidRPr="007C545F" w:rsidRDefault="002A0C57" w:rsidP="002A0C57">
      <w:pPr>
        <w:spacing w:after="0" w:line="240" w:lineRule="auto"/>
        <w:jc w:val="right"/>
        <w:rPr>
          <w:rFonts w:ascii="Times New Roman" w:hAnsi="Times New Roman" w:cs="Times New Roman"/>
          <w:sz w:val="28"/>
          <w:szCs w:val="28"/>
        </w:rPr>
      </w:pPr>
      <w:r>
        <w:rPr>
          <w:rFonts w:ascii="Times New Roman" w:eastAsia="Calibri" w:hAnsi="Times New Roman" w:cs="Times New Roman"/>
          <w:sz w:val="28"/>
          <w:szCs w:val="28"/>
          <w:lang w:eastAsia="en-US"/>
        </w:rPr>
        <w:t xml:space="preserve">района </w:t>
      </w:r>
      <w:r w:rsidRPr="007C54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Хилокский район</w:t>
      </w:r>
      <w:r w:rsidRPr="007C545F">
        <w:rPr>
          <w:rFonts w:ascii="Times New Roman" w:eastAsia="Calibri" w:hAnsi="Times New Roman" w:cs="Times New Roman"/>
          <w:sz w:val="28"/>
          <w:szCs w:val="28"/>
          <w:lang w:eastAsia="en-US"/>
        </w:rPr>
        <w:t>»</w:t>
      </w:r>
    </w:p>
    <w:p w:rsidR="00C767E6" w:rsidRPr="007C545F" w:rsidRDefault="00C767E6" w:rsidP="007C545F">
      <w:pPr>
        <w:spacing w:after="0" w:line="240" w:lineRule="auto"/>
        <w:jc w:val="both"/>
        <w:rPr>
          <w:rFonts w:ascii="Times New Roman" w:hAnsi="Times New Roman" w:cs="Times New Roman"/>
          <w:sz w:val="28"/>
          <w:szCs w:val="28"/>
        </w:rPr>
      </w:pPr>
    </w:p>
    <w:p w:rsidR="00C767E6" w:rsidRPr="007C545F" w:rsidRDefault="00C767E6" w:rsidP="007C545F">
      <w:pPr>
        <w:spacing w:after="0" w:line="240" w:lineRule="auto"/>
        <w:jc w:val="both"/>
        <w:rPr>
          <w:rFonts w:ascii="Times New Roman" w:hAnsi="Times New Roman" w:cs="Times New Roman"/>
          <w:sz w:val="28"/>
          <w:szCs w:val="28"/>
        </w:rPr>
      </w:pPr>
    </w:p>
    <w:p w:rsidR="00C767E6" w:rsidRPr="007C545F" w:rsidRDefault="00C767E6" w:rsidP="007C545F">
      <w:pPr>
        <w:spacing w:after="0" w:line="240" w:lineRule="auto"/>
        <w:jc w:val="both"/>
        <w:rPr>
          <w:rFonts w:ascii="Times New Roman" w:hAnsi="Times New Roman" w:cs="Times New Roman"/>
          <w:sz w:val="28"/>
          <w:szCs w:val="28"/>
        </w:rPr>
      </w:pPr>
    </w:p>
    <w:p w:rsidR="00691C4F" w:rsidRDefault="00691C4F" w:rsidP="00691C4F">
      <w:pPr>
        <w:pStyle w:val="a4"/>
        <w:spacing w:before="0" w:beforeAutospacing="0" w:after="0" w:afterAutospacing="0"/>
        <w:rPr>
          <w:rFonts w:ascii="Arial" w:hAnsi="Arial" w:cs="Arial"/>
          <w:color w:val="000000"/>
        </w:rPr>
      </w:pPr>
      <w:r>
        <w:rPr>
          <w:rFonts w:ascii="Arial" w:hAnsi="Arial" w:cs="Arial"/>
          <w:color w:val="000000"/>
        </w:rPr>
        <w:t> </w:t>
      </w:r>
    </w:p>
    <w:p w:rsidR="00691C4F" w:rsidRPr="00691C4F" w:rsidRDefault="00691C4F" w:rsidP="00691C4F">
      <w:pPr>
        <w:pStyle w:val="a4"/>
        <w:spacing w:before="0" w:beforeAutospacing="0" w:after="0" w:afterAutospacing="0"/>
        <w:jc w:val="center"/>
        <w:rPr>
          <w:rFonts w:eastAsia="Calibri"/>
          <w:b/>
          <w:sz w:val="28"/>
          <w:szCs w:val="28"/>
          <w:lang w:eastAsia="en-US"/>
        </w:rPr>
      </w:pPr>
      <w:bookmarkStart w:id="2" w:name="Par297"/>
      <w:bookmarkEnd w:id="2"/>
      <w:r w:rsidRPr="00691C4F">
        <w:rPr>
          <w:rFonts w:eastAsia="Calibri"/>
          <w:b/>
          <w:sz w:val="28"/>
          <w:szCs w:val="28"/>
          <w:lang w:eastAsia="en-US"/>
        </w:rPr>
        <w:t>РЕШЕНИЕ</w:t>
      </w:r>
    </w:p>
    <w:p w:rsidR="00691C4F" w:rsidRPr="00691C4F" w:rsidRDefault="00691C4F" w:rsidP="00691C4F">
      <w:pPr>
        <w:pStyle w:val="a4"/>
        <w:spacing w:before="0" w:beforeAutospacing="0" w:after="0" w:afterAutospacing="0"/>
        <w:jc w:val="center"/>
        <w:rPr>
          <w:rFonts w:eastAsia="Calibri"/>
          <w:b/>
          <w:sz w:val="28"/>
          <w:szCs w:val="28"/>
          <w:lang w:eastAsia="en-US"/>
        </w:rPr>
      </w:pPr>
      <w:r w:rsidRPr="00691C4F">
        <w:rPr>
          <w:rFonts w:eastAsia="Calibri"/>
          <w:b/>
          <w:sz w:val="28"/>
          <w:szCs w:val="28"/>
          <w:lang w:eastAsia="en-US"/>
        </w:rPr>
        <w:t>ОБ УСТАНОВЛЕНИИ ВЫПЛАТЫ ПЕНСИИ ЗА ВЫСЛУГУ ЛЕТ</w:t>
      </w:r>
    </w:p>
    <w:p w:rsidR="00691C4F" w:rsidRDefault="00691C4F" w:rsidP="00691C4F">
      <w:pPr>
        <w:pStyle w:val="a4"/>
        <w:spacing w:before="0" w:beforeAutospacing="0" w:after="0" w:afterAutospacing="0"/>
        <w:rPr>
          <w:rFonts w:ascii="Arial" w:hAnsi="Arial" w:cs="Arial"/>
          <w:color w:val="000000"/>
        </w:rPr>
      </w:pPr>
      <w:r>
        <w:rPr>
          <w:rFonts w:ascii="Arial" w:hAnsi="Arial" w:cs="Arial"/>
          <w:color w:val="000000"/>
        </w:rPr>
        <w:t> </w:t>
      </w:r>
    </w:p>
    <w:p w:rsidR="00691C4F" w:rsidRPr="00691C4F" w:rsidRDefault="00C95297" w:rsidP="00C9529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w:t>
      </w:r>
      <w:r w:rsidR="00691C4F" w:rsidRPr="00691C4F">
        <w:rPr>
          <w:rFonts w:ascii="Times New Roman" w:eastAsia="Calibri" w:hAnsi="Times New Roman" w:cs="Times New Roman"/>
          <w:sz w:val="28"/>
          <w:szCs w:val="28"/>
          <w:lang w:eastAsia="en-US"/>
        </w:rPr>
        <w:t>с </w:t>
      </w:r>
      <w:hyperlink r:id="rId21" w:anchor="Par44" w:history="1">
        <w:r w:rsidR="00691C4F" w:rsidRPr="00691C4F">
          <w:rPr>
            <w:rFonts w:ascii="Times New Roman" w:eastAsia="Calibri" w:hAnsi="Times New Roman" w:cs="Times New Roman"/>
            <w:sz w:val="28"/>
            <w:szCs w:val="28"/>
          </w:rPr>
          <w:t>Положением</w:t>
        </w:r>
      </w:hyperlink>
      <w:r w:rsidR="00691C4F">
        <w:rPr>
          <w:rFonts w:eastAsia="Calibri"/>
          <w:sz w:val="28"/>
          <w:szCs w:val="28"/>
          <w:lang w:eastAsia="en-US"/>
        </w:rPr>
        <w:t> </w:t>
      </w:r>
      <w:r w:rsidR="00691C4F">
        <w:rPr>
          <w:rFonts w:ascii="Times New Roman" w:eastAsia="Calibri" w:hAnsi="Times New Roman" w:cs="Times New Roman"/>
          <w:sz w:val="28"/>
          <w:szCs w:val="28"/>
          <w:lang w:eastAsia="en-US"/>
        </w:rPr>
        <w:t xml:space="preserve">«О </w:t>
      </w:r>
      <w:r w:rsidR="00691C4F" w:rsidRPr="007C545F">
        <w:rPr>
          <w:rFonts w:ascii="Times New Roman" w:eastAsia="Calibri" w:hAnsi="Times New Roman" w:cs="Times New Roman"/>
          <w:sz w:val="28"/>
          <w:szCs w:val="28"/>
          <w:lang w:eastAsia="en-US"/>
        </w:rPr>
        <w:t>пенсии за выслугу лет</w:t>
      </w:r>
      <w:r w:rsidR="00691C4F">
        <w:rPr>
          <w:rFonts w:ascii="Times New Roman" w:eastAsia="Calibri" w:hAnsi="Times New Roman" w:cs="Times New Roman"/>
          <w:sz w:val="28"/>
          <w:szCs w:val="28"/>
          <w:lang w:eastAsia="en-US"/>
        </w:rPr>
        <w:t xml:space="preserve"> </w:t>
      </w:r>
      <w:r w:rsidR="00691C4F" w:rsidRPr="007C545F">
        <w:rPr>
          <w:rFonts w:ascii="Times New Roman" w:eastAsia="Calibri" w:hAnsi="Times New Roman" w:cs="Times New Roman"/>
          <w:sz w:val="28"/>
          <w:szCs w:val="28"/>
          <w:lang w:eastAsia="en-US"/>
        </w:rPr>
        <w:t xml:space="preserve">муниципальным служащим </w:t>
      </w:r>
      <w:r w:rsidR="00691C4F">
        <w:rPr>
          <w:rFonts w:ascii="Times New Roman" w:eastAsia="Calibri" w:hAnsi="Times New Roman" w:cs="Times New Roman"/>
          <w:sz w:val="28"/>
          <w:szCs w:val="28"/>
          <w:lang w:eastAsia="en-US"/>
        </w:rPr>
        <w:t xml:space="preserve">муниципального района </w:t>
      </w:r>
      <w:r w:rsidR="00691C4F" w:rsidRPr="007C545F">
        <w:rPr>
          <w:rFonts w:ascii="Times New Roman" w:eastAsia="Calibri" w:hAnsi="Times New Roman" w:cs="Times New Roman"/>
          <w:sz w:val="28"/>
          <w:szCs w:val="28"/>
          <w:lang w:eastAsia="en-US"/>
        </w:rPr>
        <w:t>«</w:t>
      </w:r>
      <w:r w:rsidR="00691C4F">
        <w:rPr>
          <w:rFonts w:ascii="Times New Roman" w:eastAsia="Calibri" w:hAnsi="Times New Roman" w:cs="Times New Roman"/>
          <w:sz w:val="28"/>
          <w:szCs w:val="28"/>
          <w:lang w:eastAsia="en-US"/>
        </w:rPr>
        <w:t>Хилокский район</w:t>
      </w:r>
      <w:r w:rsidR="00691C4F" w:rsidRPr="007C545F">
        <w:rPr>
          <w:rFonts w:ascii="Times New Roman" w:eastAsia="Calibri" w:hAnsi="Times New Roman" w:cs="Times New Roman"/>
          <w:sz w:val="28"/>
          <w:szCs w:val="28"/>
          <w:lang w:eastAsia="en-US"/>
        </w:rPr>
        <w:t>»</w:t>
      </w:r>
      <w:r w:rsidR="00691C4F">
        <w:rPr>
          <w:rFonts w:ascii="Times New Roman" w:eastAsia="Calibri" w:hAnsi="Times New Roman" w:cs="Times New Roman"/>
          <w:sz w:val="28"/>
          <w:szCs w:val="28"/>
          <w:lang w:eastAsia="en-US"/>
        </w:rPr>
        <w:t xml:space="preserve"> </w:t>
      </w:r>
      <w:r w:rsidR="00691C4F" w:rsidRPr="00691C4F">
        <w:rPr>
          <w:rFonts w:ascii="Times New Roman" w:eastAsia="Calibri" w:hAnsi="Times New Roman" w:cs="Times New Roman"/>
          <w:sz w:val="28"/>
          <w:szCs w:val="28"/>
          <w:lang w:eastAsia="en-US"/>
        </w:rPr>
        <w:t>комиссия по исчислению стажа муниципальной</w:t>
      </w:r>
      <w:r w:rsidR="00691C4F">
        <w:rPr>
          <w:rFonts w:ascii="Times New Roman" w:eastAsia="Calibri" w:hAnsi="Times New Roman" w:cs="Times New Roman"/>
          <w:sz w:val="28"/>
          <w:szCs w:val="28"/>
          <w:lang w:eastAsia="en-US"/>
        </w:rPr>
        <w:t xml:space="preserve"> </w:t>
      </w:r>
      <w:r w:rsidR="00691C4F" w:rsidRPr="00691C4F">
        <w:rPr>
          <w:rFonts w:ascii="Times New Roman" w:eastAsia="Calibri" w:hAnsi="Times New Roman" w:cs="Times New Roman"/>
          <w:sz w:val="28"/>
          <w:szCs w:val="28"/>
          <w:lang w:eastAsia="en-US"/>
        </w:rPr>
        <w:t xml:space="preserve">службы  в  органах  местного самоуправления </w:t>
      </w:r>
      <w:r w:rsidR="00691C4F">
        <w:rPr>
          <w:rFonts w:ascii="Times New Roman" w:eastAsia="Calibri" w:hAnsi="Times New Roman" w:cs="Times New Roman"/>
          <w:sz w:val="28"/>
          <w:szCs w:val="28"/>
          <w:lang w:eastAsia="en-US"/>
        </w:rPr>
        <w:t>муниципального района «Хилокский район»</w:t>
      </w:r>
      <w:r w:rsidR="00691C4F" w:rsidRPr="00691C4F">
        <w:rPr>
          <w:rFonts w:ascii="Times New Roman" w:eastAsia="Calibri" w:hAnsi="Times New Roman" w:cs="Times New Roman"/>
          <w:sz w:val="28"/>
          <w:szCs w:val="28"/>
          <w:lang w:eastAsia="en-US"/>
        </w:rPr>
        <w:t>,</w:t>
      </w:r>
      <w:r w:rsidR="00691C4F">
        <w:rPr>
          <w:rFonts w:ascii="Times New Roman" w:eastAsia="Calibri" w:hAnsi="Times New Roman" w:cs="Times New Roman"/>
          <w:sz w:val="28"/>
          <w:szCs w:val="28"/>
          <w:lang w:eastAsia="en-US"/>
        </w:rPr>
        <w:t xml:space="preserve"> </w:t>
      </w:r>
      <w:r w:rsidR="00691C4F" w:rsidRPr="00691C4F">
        <w:rPr>
          <w:rFonts w:ascii="Times New Roman" w:eastAsia="Calibri" w:hAnsi="Times New Roman" w:cs="Times New Roman"/>
          <w:sz w:val="28"/>
          <w:szCs w:val="28"/>
          <w:lang w:eastAsia="en-US"/>
        </w:rPr>
        <w:t>рассмотрев заявление</w:t>
      </w:r>
    </w:p>
    <w:p w:rsidR="00691C4F" w:rsidRPr="00691C4F" w:rsidRDefault="00691C4F" w:rsidP="00691C4F">
      <w:pPr>
        <w:pStyle w:val="a4"/>
        <w:spacing w:before="0" w:beforeAutospacing="0" w:after="0" w:afterAutospacing="0"/>
        <w:jc w:val="both"/>
        <w:rPr>
          <w:rFonts w:eastAsia="Calibri"/>
          <w:sz w:val="28"/>
          <w:szCs w:val="28"/>
          <w:lang w:eastAsia="en-US"/>
        </w:rPr>
      </w:pPr>
      <w:r w:rsidRPr="00691C4F">
        <w:rPr>
          <w:rFonts w:eastAsia="Calibri"/>
          <w:sz w:val="28"/>
          <w:szCs w:val="28"/>
          <w:lang w:eastAsia="en-US"/>
        </w:rPr>
        <w:t>__________________________________________</w:t>
      </w:r>
      <w:r>
        <w:rPr>
          <w:rFonts w:eastAsia="Calibri"/>
          <w:sz w:val="28"/>
          <w:szCs w:val="28"/>
          <w:lang w:eastAsia="en-US"/>
        </w:rPr>
        <w:t>____________________________</w:t>
      </w:r>
      <w:r w:rsidRPr="00691C4F">
        <w:rPr>
          <w:rFonts w:eastAsia="Calibri"/>
          <w:sz w:val="28"/>
          <w:szCs w:val="28"/>
          <w:lang w:eastAsia="en-US"/>
        </w:rPr>
        <w:t>,</w:t>
      </w:r>
    </w:p>
    <w:p w:rsidR="00691C4F" w:rsidRPr="00691C4F" w:rsidRDefault="00691C4F" w:rsidP="00691C4F">
      <w:pPr>
        <w:pStyle w:val="a4"/>
        <w:spacing w:before="0" w:beforeAutospacing="0" w:after="0" w:afterAutospacing="0"/>
        <w:jc w:val="both"/>
        <w:rPr>
          <w:rFonts w:eastAsia="Calibri"/>
          <w:sz w:val="28"/>
          <w:szCs w:val="28"/>
          <w:lang w:eastAsia="en-US"/>
        </w:rPr>
      </w:pPr>
      <w:r w:rsidRPr="00691C4F">
        <w:rPr>
          <w:rFonts w:eastAsia="Calibri"/>
          <w:sz w:val="28"/>
          <w:szCs w:val="28"/>
          <w:lang w:eastAsia="en-US"/>
        </w:rPr>
        <w:t xml:space="preserve">                            </w:t>
      </w:r>
      <w:r w:rsidR="00C95297">
        <w:rPr>
          <w:rFonts w:eastAsia="Calibri"/>
          <w:sz w:val="28"/>
          <w:szCs w:val="28"/>
          <w:lang w:eastAsia="en-US"/>
        </w:rPr>
        <w:t xml:space="preserve">                            </w:t>
      </w:r>
      <w:r w:rsidRPr="00691C4F">
        <w:rPr>
          <w:rFonts w:eastAsia="Calibri"/>
          <w:sz w:val="28"/>
          <w:szCs w:val="28"/>
          <w:lang w:eastAsia="en-US"/>
        </w:rPr>
        <w:t>(фамилия, имя, отчество)</w:t>
      </w:r>
    </w:p>
    <w:p w:rsidR="00691C4F" w:rsidRPr="00691C4F" w:rsidRDefault="00691C4F" w:rsidP="00691C4F">
      <w:pPr>
        <w:pStyle w:val="a4"/>
        <w:spacing w:before="0" w:beforeAutospacing="0" w:after="0" w:afterAutospacing="0"/>
        <w:jc w:val="both"/>
        <w:rPr>
          <w:rFonts w:eastAsia="Calibri"/>
          <w:sz w:val="28"/>
          <w:szCs w:val="28"/>
          <w:lang w:eastAsia="en-US"/>
        </w:rPr>
      </w:pPr>
      <w:r w:rsidRPr="00691C4F">
        <w:rPr>
          <w:rFonts w:eastAsia="Calibri"/>
          <w:sz w:val="28"/>
          <w:szCs w:val="28"/>
          <w:lang w:eastAsia="en-US"/>
        </w:rPr>
        <w:t> </w:t>
      </w:r>
    </w:p>
    <w:p w:rsidR="00691C4F" w:rsidRPr="00691C4F" w:rsidRDefault="00691C4F" w:rsidP="00691C4F">
      <w:pPr>
        <w:pStyle w:val="a4"/>
        <w:spacing w:before="0" w:beforeAutospacing="0" w:after="0" w:afterAutospacing="0"/>
        <w:jc w:val="both"/>
        <w:rPr>
          <w:rFonts w:eastAsia="Calibri"/>
          <w:sz w:val="28"/>
          <w:szCs w:val="28"/>
          <w:lang w:eastAsia="en-US"/>
        </w:rPr>
      </w:pPr>
      <w:r w:rsidRPr="00691C4F">
        <w:rPr>
          <w:rFonts w:eastAsia="Calibri"/>
          <w:sz w:val="28"/>
          <w:szCs w:val="28"/>
          <w:lang w:eastAsia="en-US"/>
        </w:rPr>
        <w:t xml:space="preserve">приняла решение рекомендовать </w:t>
      </w:r>
      <w:r>
        <w:rPr>
          <w:rFonts w:eastAsia="Calibri"/>
          <w:sz w:val="28"/>
          <w:szCs w:val="28"/>
          <w:lang w:eastAsia="en-US"/>
        </w:rPr>
        <w:t>главе муниципального района</w:t>
      </w:r>
      <w:r w:rsidRPr="00691C4F">
        <w:rPr>
          <w:rFonts w:eastAsia="Calibri"/>
          <w:sz w:val="28"/>
          <w:szCs w:val="28"/>
          <w:lang w:eastAsia="en-US"/>
        </w:rPr>
        <w:t>:</w:t>
      </w:r>
    </w:p>
    <w:p w:rsidR="00691C4F" w:rsidRPr="00691C4F" w:rsidRDefault="00691C4F" w:rsidP="00691C4F">
      <w:pPr>
        <w:pStyle w:val="a4"/>
        <w:spacing w:before="0" w:beforeAutospacing="0" w:after="0" w:afterAutospacing="0"/>
        <w:jc w:val="both"/>
        <w:rPr>
          <w:rFonts w:eastAsia="Calibri"/>
          <w:sz w:val="28"/>
          <w:szCs w:val="28"/>
          <w:lang w:eastAsia="en-US"/>
        </w:rPr>
      </w:pPr>
      <w:r w:rsidRPr="00691C4F">
        <w:rPr>
          <w:rFonts w:eastAsia="Calibri"/>
          <w:sz w:val="28"/>
          <w:szCs w:val="28"/>
          <w:lang w:eastAsia="en-US"/>
        </w:rPr>
        <w:t>установить  пенсию  за  выслугу  лет  в  размере _________ рублей _________копеек  в месяц  исходя из общей суммы страховой пенсии и пенсии за выслугу</w:t>
      </w:r>
      <w:r w:rsidR="00C95297">
        <w:rPr>
          <w:rFonts w:eastAsia="Calibri"/>
          <w:sz w:val="28"/>
          <w:szCs w:val="28"/>
          <w:lang w:eastAsia="en-US"/>
        </w:rPr>
        <w:t xml:space="preserve"> </w:t>
      </w:r>
      <w:r w:rsidRPr="00691C4F">
        <w:rPr>
          <w:rFonts w:eastAsia="Calibri"/>
          <w:sz w:val="28"/>
          <w:szCs w:val="28"/>
          <w:lang w:eastAsia="en-US"/>
        </w:rPr>
        <w:t>лет к</w:t>
      </w:r>
      <w:r w:rsidR="00C95297">
        <w:rPr>
          <w:rFonts w:eastAsia="Calibri"/>
          <w:sz w:val="28"/>
          <w:szCs w:val="28"/>
          <w:lang w:eastAsia="en-US"/>
        </w:rPr>
        <w:t xml:space="preserve"> ней в размере _____________ с «_______»</w:t>
      </w:r>
      <w:r w:rsidRPr="00691C4F">
        <w:rPr>
          <w:rFonts w:eastAsia="Calibri"/>
          <w:sz w:val="28"/>
          <w:szCs w:val="28"/>
          <w:lang w:eastAsia="en-US"/>
        </w:rPr>
        <w:t xml:space="preserve"> ________________ 20______ г.</w:t>
      </w:r>
    </w:p>
    <w:p w:rsidR="00691C4F" w:rsidRPr="00691C4F" w:rsidRDefault="00691C4F" w:rsidP="00691C4F">
      <w:pPr>
        <w:pStyle w:val="a4"/>
        <w:spacing w:before="0" w:beforeAutospacing="0" w:after="0" w:afterAutospacing="0"/>
        <w:jc w:val="both"/>
        <w:rPr>
          <w:rFonts w:eastAsia="Calibri"/>
          <w:sz w:val="28"/>
          <w:szCs w:val="28"/>
          <w:lang w:eastAsia="en-US"/>
        </w:rPr>
      </w:pPr>
      <w:r w:rsidRPr="00691C4F">
        <w:rPr>
          <w:rFonts w:eastAsia="Calibri"/>
          <w:sz w:val="28"/>
          <w:szCs w:val="28"/>
          <w:lang w:eastAsia="en-US"/>
        </w:rPr>
        <w:t> </w:t>
      </w:r>
    </w:p>
    <w:p w:rsidR="00691C4F" w:rsidRPr="00691C4F" w:rsidRDefault="00C95297" w:rsidP="00691C4F">
      <w:pPr>
        <w:pStyle w:val="a4"/>
        <w:spacing w:before="0" w:beforeAutospacing="0" w:after="0" w:afterAutospacing="0"/>
        <w:jc w:val="both"/>
        <w:rPr>
          <w:rFonts w:eastAsia="Calibri"/>
          <w:sz w:val="28"/>
          <w:szCs w:val="28"/>
          <w:lang w:eastAsia="en-US"/>
        </w:rPr>
      </w:pPr>
      <w:r>
        <w:rPr>
          <w:rFonts w:eastAsia="Calibri"/>
          <w:sz w:val="28"/>
          <w:szCs w:val="28"/>
          <w:lang w:eastAsia="en-US"/>
        </w:rPr>
        <w:t xml:space="preserve">Председатель </w:t>
      </w:r>
      <w:r w:rsidR="00691C4F" w:rsidRPr="00691C4F">
        <w:rPr>
          <w:rFonts w:eastAsia="Calibri"/>
          <w:sz w:val="28"/>
          <w:szCs w:val="28"/>
          <w:lang w:eastAsia="en-US"/>
        </w:rPr>
        <w:t>комиссии _____________________</w:t>
      </w:r>
      <w:r>
        <w:rPr>
          <w:rFonts w:eastAsia="Calibri"/>
          <w:sz w:val="28"/>
          <w:szCs w:val="28"/>
          <w:lang w:eastAsia="en-US"/>
        </w:rPr>
        <w:t>____________________________</w:t>
      </w:r>
    </w:p>
    <w:p w:rsidR="00C767E6" w:rsidRPr="00691C4F" w:rsidRDefault="00C767E6" w:rsidP="007C545F">
      <w:pPr>
        <w:spacing w:after="0" w:line="240" w:lineRule="auto"/>
        <w:jc w:val="both"/>
        <w:rPr>
          <w:rFonts w:ascii="Times New Roman" w:eastAsia="Calibri" w:hAnsi="Times New Roman" w:cs="Times New Roman"/>
          <w:sz w:val="28"/>
          <w:szCs w:val="28"/>
          <w:lang w:eastAsia="en-US"/>
        </w:rPr>
      </w:pPr>
    </w:p>
    <w:p w:rsidR="00C767E6" w:rsidRPr="00691C4F" w:rsidRDefault="00C767E6" w:rsidP="007C545F">
      <w:pPr>
        <w:spacing w:after="0" w:line="240" w:lineRule="auto"/>
        <w:jc w:val="both"/>
        <w:rPr>
          <w:rFonts w:ascii="Times New Roman" w:eastAsia="Calibri" w:hAnsi="Times New Roman" w:cs="Times New Roman"/>
          <w:sz w:val="28"/>
          <w:szCs w:val="28"/>
          <w:lang w:eastAsia="en-US"/>
        </w:rPr>
      </w:pPr>
    </w:p>
    <w:p w:rsidR="00C767E6" w:rsidRPr="007C545F" w:rsidRDefault="00C767E6" w:rsidP="007C545F">
      <w:pPr>
        <w:spacing w:after="0" w:line="240" w:lineRule="auto"/>
        <w:jc w:val="both"/>
        <w:rPr>
          <w:rFonts w:ascii="Times New Roman" w:hAnsi="Times New Roman" w:cs="Times New Roman"/>
          <w:sz w:val="28"/>
          <w:szCs w:val="28"/>
        </w:rPr>
      </w:pPr>
    </w:p>
    <w:p w:rsidR="00C767E6" w:rsidRPr="007C545F" w:rsidRDefault="00C767E6" w:rsidP="007C545F">
      <w:pPr>
        <w:spacing w:after="0" w:line="240" w:lineRule="auto"/>
        <w:jc w:val="both"/>
        <w:rPr>
          <w:rFonts w:ascii="Times New Roman" w:hAnsi="Times New Roman" w:cs="Times New Roman"/>
          <w:sz w:val="28"/>
          <w:szCs w:val="28"/>
        </w:rPr>
      </w:pPr>
    </w:p>
    <w:p w:rsidR="00C767E6" w:rsidRPr="007C545F" w:rsidRDefault="00C767E6" w:rsidP="007C545F">
      <w:pPr>
        <w:spacing w:after="0" w:line="240" w:lineRule="auto"/>
        <w:jc w:val="both"/>
        <w:rPr>
          <w:rFonts w:ascii="Times New Roman" w:hAnsi="Times New Roman" w:cs="Times New Roman"/>
          <w:sz w:val="28"/>
          <w:szCs w:val="28"/>
        </w:rPr>
      </w:pPr>
    </w:p>
    <w:p w:rsidR="00C767E6" w:rsidRPr="007C545F" w:rsidRDefault="00C767E6" w:rsidP="007C545F">
      <w:pPr>
        <w:spacing w:after="0" w:line="240" w:lineRule="auto"/>
        <w:jc w:val="both"/>
        <w:rPr>
          <w:rFonts w:ascii="Times New Roman" w:hAnsi="Times New Roman" w:cs="Times New Roman"/>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b/>
          <w:bCs/>
          <w:sz w:val="28"/>
          <w:szCs w:val="28"/>
        </w:rPr>
      </w:pPr>
    </w:p>
    <w:p w:rsidR="00C767E6" w:rsidRPr="007C545F" w:rsidRDefault="00C767E6" w:rsidP="007C545F">
      <w:pPr>
        <w:autoSpaceDE w:val="0"/>
        <w:autoSpaceDN w:val="0"/>
        <w:adjustRightInd w:val="0"/>
        <w:spacing w:after="0" w:line="240" w:lineRule="auto"/>
        <w:jc w:val="both"/>
        <w:rPr>
          <w:rFonts w:ascii="Times New Roman" w:eastAsia="Calibri" w:hAnsi="Times New Roman" w:cs="Times New Roman"/>
          <w:b/>
          <w:bCs/>
          <w:sz w:val="28"/>
          <w:szCs w:val="28"/>
        </w:rPr>
      </w:pPr>
    </w:p>
    <w:p w:rsidR="00C767E6" w:rsidRPr="007C545F" w:rsidRDefault="00C767E6" w:rsidP="007C545F">
      <w:pPr>
        <w:spacing w:after="0" w:line="240" w:lineRule="auto"/>
        <w:jc w:val="both"/>
        <w:rPr>
          <w:rFonts w:ascii="Times New Roman" w:hAnsi="Times New Roman" w:cs="Times New Roman"/>
        </w:rPr>
      </w:pPr>
    </w:p>
    <w:p w:rsidR="00C767E6" w:rsidRPr="007C545F" w:rsidRDefault="00C767E6" w:rsidP="007C545F">
      <w:pPr>
        <w:spacing w:after="0" w:line="240" w:lineRule="auto"/>
        <w:jc w:val="both"/>
        <w:rPr>
          <w:rFonts w:ascii="Times New Roman" w:hAnsi="Times New Roman" w:cs="Times New Roman"/>
        </w:rPr>
      </w:pPr>
    </w:p>
    <w:p w:rsidR="00C767E6" w:rsidRDefault="00C767E6"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Default="00C95297" w:rsidP="007C545F">
      <w:pPr>
        <w:pStyle w:val="11"/>
        <w:shd w:val="clear" w:color="auto" w:fill="auto"/>
        <w:spacing w:before="0" w:after="0" w:line="240" w:lineRule="auto"/>
        <w:jc w:val="both"/>
        <w:rPr>
          <w:rStyle w:val="a7"/>
          <w:i w:val="0"/>
          <w:sz w:val="28"/>
          <w:szCs w:val="28"/>
        </w:rPr>
      </w:pPr>
    </w:p>
    <w:p w:rsidR="00C95297" w:rsidRPr="007C545F" w:rsidRDefault="00C95297" w:rsidP="00C9529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 5</w:t>
      </w:r>
    </w:p>
    <w:p w:rsidR="00C95297" w:rsidRPr="007C545F" w:rsidRDefault="00C95297" w:rsidP="00C95297">
      <w:pPr>
        <w:spacing w:after="0" w:line="240" w:lineRule="auto"/>
        <w:jc w:val="right"/>
        <w:rPr>
          <w:rFonts w:ascii="Times New Roman" w:eastAsia="Calibri" w:hAnsi="Times New Roman" w:cs="Times New Roman"/>
          <w:sz w:val="28"/>
          <w:szCs w:val="28"/>
          <w:lang w:eastAsia="en-US"/>
        </w:rPr>
      </w:pPr>
    </w:p>
    <w:p w:rsidR="00C95297" w:rsidRDefault="00C95297" w:rsidP="00C95297">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к Положению о пенсии за выслугу лет </w:t>
      </w:r>
    </w:p>
    <w:p w:rsidR="00C95297" w:rsidRDefault="00C95297" w:rsidP="00C95297">
      <w:pPr>
        <w:spacing w:after="0" w:line="240" w:lineRule="auto"/>
        <w:jc w:val="right"/>
        <w:rPr>
          <w:rFonts w:ascii="Times New Roman" w:eastAsia="Calibri" w:hAnsi="Times New Roman" w:cs="Times New Roman"/>
          <w:sz w:val="28"/>
          <w:szCs w:val="28"/>
          <w:lang w:eastAsia="en-US"/>
        </w:rPr>
      </w:pPr>
      <w:r w:rsidRPr="007C545F">
        <w:rPr>
          <w:rFonts w:ascii="Times New Roman" w:eastAsia="Calibri" w:hAnsi="Times New Roman" w:cs="Times New Roman"/>
          <w:sz w:val="28"/>
          <w:szCs w:val="28"/>
          <w:lang w:eastAsia="en-US"/>
        </w:rPr>
        <w:t xml:space="preserve">муниципальным служащим </w:t>
      </w:r>
      <w:r>
        <w:rPr>
          <w:rFonts w:ascii="Times New Roman" w:eastAsia="Calibri" w:hAnsi="Times New Roman" w:cs="Times New Roman"/>
          <w:sz w:val="28"/>
          <w:szCs w:val="28"/>
          <w:lang w:eastAsia="en-US"/>
        </w:rPr>
        <w:t xml:space="preserve">муниципального </w:t>
      </w:r>
    </w:p>
    <w:p w:rsidR="00C95297" w:rsidRDefault="00C95297" w:rsidP="00C9529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района </w:t>
      </w:r>
      <w:r w:rsidRPr="007C54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Хилокский район</w:t>
      </w:r>
      <w:r w:rsidRPr="007C545F">
        <w:rPr>
          <w:rFonts w:ascii="Times New Roman" w:eastAsia="Calibri" w:hAnsi="Times New Roman" w:cs="Times New Roman"/>
          <w:sz w:val="28"/>
          <w:szCs w:val="28"/>
          <w:lang w:eastAsia="en-US"/>
        </w:rPr>
        <w:t>»</w:t>
      </w:r>
    </w:p>
    <w:p w:rsidR="00C95297" w:rsidRDefault="00C95297" w:rsidP="00C95297">
      <w:pPr>
        <w:spacing w:after="0" w:line="240" w:lineRule="auto"/>
        <w:jc w:val="right"/>
        <w:rPr>
          <w:rFonts w:ascii="Times New Roman" w:eastAsia="Calibri" w:hAnsi="Times New Roman" w:cs="Times New Roman"/>
          <w:sz w:val="28"/>
          <w:szCs w:val="28"/>
          <w:lang w:eastAsia="en-US"/>
        </w:rPr>
      </w:pPr>
    </w:p>
    <w:p w:rsidR="00C95297" w:rsidRPr="007C545F" w:rsidRDefault="00C95297" w:rsidP="00C95297">
      <w:pPr>
        <w:spacing w:after="0" w:line="240" w:lineRule="auto"/>
        <w:jc w:val="right"/>
        <w:rPr>
          <w:rFonts w:ascii="Times New Roman" w:hAnsi="Times New Roman" w:cs="Times New Roman"/>
          <w:sz w:val="28"/>
          <w:szCs w:val="28"/>
        </w:rPr>
      </w:pPr>
    </w:p>
    <w:p w:rsidR="00C95297" w:rsidRPr="00C95297" w:rsidRDefault="00C95297" w:rsidP="00C95297">
      <w:pPr>
        <w:pStyle w:val="a4"/>
        <w:spacing w:before="0" w:beforeAutospacing="0" w:after="0" w:afterAutospacing="0"/>
        <w:jc w:val="center"/>
        <w:rPr>
          <w:rFonts w:eastAsia="Calibri"/>
          <w:b/>
          <w:sz w:val="28"/>
          <w:szCs w:val="28"/>
          <w:lang w:eastAsia="en-US"/>
        </w:rPr>
      </w:pPr>
      <w:r w:rsidRPr="00C95297">
        <w:rPr>
          <w:rFonts w:eastAsia="Calibri"/>
          <w:b/>
          <w:sz w:val="28"/>
          <w:szCs w:val="28"/>
          <w:lang w:eastAsia="en-US"/>
        </w:rPr>
        <w:t>УВЕДОМЛЕНИЕ № _____</w:t>
      </w:r>
    </w:p>
    <w:p w:rsidR="00C95297" w:rsidRPr="00C95297" w:rsidRDefault="00C95297" w:rsidP="00C95297">
      <w:pPr>
        <w:pStyle w:val="a4"/>
        <w:spacing w:before="0" w:beforeAutospacing="0" w:after="0" w:afterAutospacing="0"/>
        <w:jc w:val="center"/>
        <w:rPr>
          <w:rFonts w:eastAsia="Calibri"/>
          <w:sz w:val="28"/>
          <w:szCs w:val="28"/>
          <w:lang w:eastAsia="en-US"/>
        </w:rPr>
      </w:pPr>
    </w:p>
    <w:p w:rsidR="00C95297" w:rsidRDefault="00C95297" w:rsidP="00C95297">
      <w:pPr>
        <w:pStyle w:val="a4"/>
        <w:spacing w:before="0" w:beforeAutospacing="0" w:after="0" w:afterAutospacing="0"/>
        <w:jc w:val="center"/>
        <w:rPr>
          <w:rFonts w:eastAsia="Calibri"/>
          <w:sz w:val="28"/>
          <w:szCs w:val="28"/>
          <w:lang w:eastAsia="en-US"/>
        </w:rPr>
      </w:pPr>
    </w:p>
    <w:p w:rsidR="00C95297" w:rsidRDefault="00C95297" w:rsidP="00C95297">
      <w:pPr>
        <w:pStyle w:val="a4"/>
        <w:spacing w:before="0" w:beforeAutospacing="0" w:after="0" w:afterAutospacing="0"/>
        <w:jc w:val="center"/>
        <w:rPr>
          <w:rFonts w:eastAsia="Calibri"/>
          <w:sz w:val="28"/>
          <w:szCs w:val="28"/>
          <w:lang w:eastAsia="en-US"/>
        </w:rPr>
      </w:pPr>
    </w:p>
    <w:p w:rsidR="00C95297" w:rsidRPr="00C95297" w:rsidRDefault="00C95297" w:rsidP="00C95297">
      <w:pPr>
        <w:pStyle w:val="a4"/>
        <w:spacing w:before="0" w:beforeAutospacing="0" w:after="0" w:afterAutospacing="0"/>
        <w:jc w:val="center"/>
        <w:rPr>
          <w:rFonts w:eastAsia="Calibri"/>
          <w:sz w:val="28"/>
          <w:szCs w:val="28"/>
          <w:lang w:eastAsia="en-US"/>
        </w:rPr>
      </w:pPr>
      <w:r w:rsidRPr="00C95297">
        <w:rPr>
          <w:rFonts w:eastAsia="Calibri"/>
          <w:sz w:val="28"/>
          <w:szCs w:val="28"/>
          <w:lang w:eastAsia="en-US"/>
        </w:rPr>
        <w:t>Уважаемый(</w:t>
      </w:r>
      <w:proofErr w:type="spellStart"/>
      <w:r w:rsidRPr="00C95297">
        <w:rPr>
          <w:rFonts w:eastAsia="Calibri"/>
          <w:sz w:val="28"/>
          <w:szCs w:val="28"/>
          <w:lang w:eastAsia="en-US"/>
        </w:rPr>
        <w:t>ая</w:t>
      </w:r>
      <w:proofErr w:type="spellEnd"/>
      <w:r w:rsidRPr="00C95297">
        <w:rPr>
          <w:rFonts w:eastAsia="Calibri"/>
          <w:sz w:val="28"/>
          <w:szCs w:val="28"/>
          <w:lang w:eastAsia="en-US"/>
        </w:rPr>
        <w:t>) ____________________________________________________________!</w:t>
      </w:r>
    </w:p>
    <w:p w:rsidR="00C95297" w:rsidRPr="00C95297" w:rsidRDefault="00C95297" w:rsidP="00C95297">
      <w:pPr>
        <w:pStyle w:val="a4"/>
        <w:spacing w:before="0" w:beforeAutospacing="0" w:after="0" w:afterAutospacing="0"/>
        <w:rPr>
          <w:rFonts w:eastAsia="Calibri"/>
          <w:sz w:val="28"/>
          <w:szCs w:val="28"/>
          <w:lang w:eastAsia="en-US"/>
        </w:rPr>
      </w:pPr>
      <w:r w:rsidRPr="00C95297">
        <w:rPr>
          <w:rFonts w:eastAsia="Calibri"/>
          <w:sz w:val="28"/>
          <w:szCs w:val="28"/>
          <w:lang w:eastAsia="en-US"/>
        </w:rPr>
        <w:t> </w:t>
      </w:r>
    </w:p>
    <w:p w:rsidR="00C95297" w:rsidRPr="00C95297" w:rsidRDefault="00C95297" w:rsidP="00C95297">
      <w:pPr>
        <w:pStyle w:val="a4"/>
        <w:spacing w:before="0" w:beforeAutospacing="0" w:after="0" w:afterAutospacing="0"/>
        <w:rPr>
          <w:rFonts w:eastAsia="Calibri"/>
          <w:sz w:val="28"/>
          <w:szCs w:val="28"/>
          <w:lang w:eastAsia="en-US"/>
        </w:rPr>
      </w:pPr>
      <w:proofErr w:type="gramStart"/>
      <w:r w:rsidRPr="00C95297">
        <w:rPr>
          <w:rFonts w:eastAsia="Calibri"/>
          <w:sz w:val="28"/>
          <w:szCs w:val="28"/>
          <w:lang w:eastAsia="en-US"/>
        </w:rPr>
        <w:t xml:space="preserve">Администрация  </w:t>
      </w:r>
      <w:r>
        <w:rPr>
          <w:rFonts w:eastAsia="Calibri"/>
          <w:sz w:val="28"/>
          <w:szCs w:val="28"/>
          <w:lang w:eastAsia="en-US"/>
        </w:rPr>
        <w:t>муниципального</w:t>
      </w:r>
      <w:proofErr w:type="gramEnd"/>
      <w:r>
        <w:rPr>
          <w:rFonts w:eastAsia="Calibri"/>
          <w:sz w:val="28"/>
          <w:szCs w:val="28"/>
          <w:lang w:eastAsia="en-US"/>
        </w:rPr>
        <w:t xml:space="preserve"> района «Хилокский район»  уведомляет,  что с «</w:t>
      </w:r>
      <w:r w:rsidRPr="00C95297">
        <w:rPr>
          <w:rFonts w:eastAsia="Calibri"/>
          <w:sz w:val="28"/>
          <w:szCs w:val="28"/>
          <w:lang w:eastAsia="en-US"/>
        </w:rPr>
        <w:t>____</w:t>
      </w:r>
      <w:r>
        <w:rPr>
          <w:rFonts w:eastAsia="Calibri"/>
          <w:sz w:val="28"/>
          <w:szCs w:val="28"/>
          <w:lang w:eastAsia="en-US"/>
        </w:rPr>
        <w:t>»</w:t>
      </w:r>
      <w:r w:rsidRPr="00C95297">
        <w:rPr>
          <w:rFonts w:eastAsia="Calibri"/>
          <w:sz w:val="28"/>
          <w:szCs w:val="28"/>
          <w:lang w:eastAsia="en-US"/>
        </w:rPr>
        <w:t>_____ 20_____ г. Вам установлена (приостановлена, возобновлена,</w:t>
      </w:r>
      <w:r>
        <w:rPr>
          <w:rFonts w:eastAsia="Calibri"/>
          <w:sz w:val="28"/>
          <w:szCs w:val="28"/>
          <w:lang w:eastAsia="en-US"/>
        </w:rPr>
        <w:t xml:space="preserve"> </w:t>
      </w:r>
      <w:r w:rsidRPr="00C95297">
        <w:rPr>
          <w:rFonts w:eastAsia="Calibri"/>
          <w:sz w:val="28"/>
          <w:szCs w:val="28"/>
          <w:lang w:eastAsia="en-US"/>
        </w:rPr>
        <w:t>прекращена) пенсия за выслугу лет в размере ________ рублей ________ копеек</w:t>
      </w:r>
    </w:p>
    <w:p w:rsidR="00C95297" w:rsidRPr="00C95297" w:rsidRDefault="00C95297" w:rsidP="00C95297">
      <w:pPr>
        <w:pStyle w:val="a4"/>
        <w:spacing w:before="0" w:beforeAutospacing="0" w:after="0" w:afterAutospacing="0"/>
        <w:rPr>
          <w:rFonts w:eastAsia="Calibri"/>
          <w:sz w:val="28"/>
          <w:szCs w:val="28"/>
          <w:lang w:eastAsia="en-US"/>
        </w:rPr>
      </w:pPr>
      <w:r w:rsidRPr="00C95297">
        <w:rPr>
          <w:rFonts w:eastAsia="Calibri"/>
          <w:sz w:val="28"/>
          <w:szCs w:val="28"/>
          <w:lang w:eastAsia="en-US"/>
        </w:rPr>
        <w:t>в месяц.</w:t>
      </w:r>
    </w:p>
    <w:p w:rsidR="00C95297" w:rsidRDefault="00C95297" w:rsidP="00C95297">
      <w:pPr>
        <w:pStyle w:val="a4"/>
        <w:spacing w:before="0" w:beforeAutospacing="0" w:after="0" w:afterAutospacing="0"/>
        <w:rPr>
          <w:rFonts w:eastAsia="Calibri"/>
          <w:sz w:val="28"/>
          <w:szCs w:val="28"/>
          <w:lang w:eastAsia="en-US"/>
        </w:rPr>
      </w:pPr>
    </w:p>
    <w:p w:rsidR="00C95297" w:rsidRDefault="00C95297" w:rsidP="00C95297">
      <w:pPr>
        <w:pStyle w:val="a4"/>
        <w:spacing w:before="0" w:beforeAutospacing="0" w:after="0" w:afterAutospacing="0"/>
        <w:rPr>
          <w:rFonts w:eastAsia="Calibri"/>
          <w:sz w:val="28"/>
          <w:szCs w:val="28"/>
          <w:lang w:eastAsia="en-US"/>
        </w:rPr>
      </w:pPr>
    </w:p>
    <w:p w:rsidR="00C95297" w:rsidRDefault="00C95297" w:rsidP="00C95297">
      <w:pPr>
        <w:pStyle w:val="a4"/>
        <w:spacing w:before="0" w:beforeAutospacing="0" w:after="0" w:afterAutospacing="0"/>
        <w:rPr>
          <w:rFonts w:eastAsia="Calibri"/>
          <w:sz w:val="28"/>
          <w:szCs w:val="28"/>
          <w:lang w:eastAsia="en-US"/>
        </w:rPr>
      </w:pPr>
    </w:p>
    <w:p w:rsidR="00C95297" w:rsidRDefault="00C95297" w:rsidP="00C95297">
      <w:pPr>
        <w:pStyle w:val="a4"/>
        <w:spacing w:before="0" w:beforeAutospacing="0" w:after="0" w:afterAutospacing="0"/>
        <w:rPr>
          <w:rFonts w:eastAsia="Calibri"/>
          <w:sz w:val="28"/>
          <w:szCs w:val="28"/>
          <w:lang w:eastAsia="en-US"/>
        </w:rPr>
      </w:pPr>
    </w:p>
    <w:p w:rsidR="00C95297" w:rsidRDefault="00C95297" w:rsidP="00C95297">
      <w:pPr>
        <w:pStyle w:val="a4"/>
        <w:spacing w:before="0" w:beforeAutospacing="0" w:after="0" w:afterAutospacing="0"/>
        <w:rPr>
          <w:rFonts w:eastAsia="Calibri"/>
          <w:sz w:val="28"/>
          <w:szCs w:val="28"/>
          <w:lang w:eastAsia="en-US"/>
        </w:rPr>
      </w:pPr>
      <w:r>
        <w:rPr>
          <w:rFonts w:eastAsia="Calibri"/>
          <w:sz w:val="28"/>
          <w:szCs w:val="28"/>
          <w:lang w:eastAsia="en-US"/>
        </w:rPr>
        <w:t>Глава муниципального района</w:t>
      </w:r>
    </w:p>
    <w:p w:rsidR="00C95297" w:rsidRPr="00C95297" w:rsidRDefault="00C95297" w:rsidP="00C95297">
      <w:pPr>
        <w:pStyle w:val="a4"/>
        <w:spacing w:before="0" w:beforeAutospacing="0" w:after="0" w:afterAutospacing="0"/>
        <w:rPr>
          <w:rFonts w:eastAsia="Calibri"/>
          <w:sz w:val="28"/>
          <w:szCs w:val="28"/>
          <w:lang w:eastAsia="en-US"/>
        </w:rPr>
      </w:pPr>
      <w:r>
        <w:rPr>
          <w:rFonts w:eastAsia="Calibri"/>
          <w:sz w:val="28"/>
          <w:szCs w:val="28"/>
          <w:lang w:eastAsia="en-US"/>
        </w:rPr>
        <w:t>«Хилокский район»</w:t>
      </w:r>
      <w:r w:rsidRPr="00C95297">
        <w:rPr>
          <w:rFonts w:eastAsia="Calibri"/>
          <w:sz w:val="28"/>
          <w:szCs w:val="28"/>
          <w:lang w:eastAsia="en-US"/>
        </w:rPr>
        <w:t> </w:t>
      </w:r>
      <w:r>
        <w:rPr>
          <w:rFonts w:eastAsia="Calibri"/>
          <w:sz w:val="28"/>
          <w:szCs w:val="28"/>
          <w:lang w:eastAsia="en-US"/>
        </w:rPr>
        <w:t xml:space="preserve">                                                                       Ю.Р. Шишмарёв</w:t>
      </w:r>
    </w:p>
    <w:p w:rsidR="00C95297" w:rsidRDefault="00C95297" w:rsidP="00C95297">
      <w:pPr>
        <w:pStyle w:val="a4"/>
        <w:spacing w:before="0" w:beforeAutospacing="0" w:after="0" w:afterAutospacing="0"/>
        <w:rPr>
          <w:rFonts w:eastAsia="Calibri"/>
          <w:sz w:val="28"/>
          <w:szCs w:val="28"/>
          <w:lang w:eastAsia="en-US"/>
        </w:rPr>
      </w:pPr>
    </w:p>
    <w:p w:rsidR="00C95297" w:rsidRDefault="00C95297" w:rsidP="00C95297">
      <w:pPr>
        <w:pStyle w:val="a4"/>
        <w:spacing w:before="0" w:beforeAutospacing="0" w:after="0" w:afterAutospacing="0"/>
        <w:rPr>
          <w:rFonts w:eastAsia="Calibri"/>
          <w:sz w:val="28"/>
          <w:szCs w:val="28"/>
          <w:lang w:eastAsia="en-US"/>
        </w:rPr>
      </w:pPr>
    </w:p>
    <w:p w:rsidR="00C95297" w:rsidRDefault="00C95297" w:rsidP="00C95297">
      <w:pPr>
        <w:pStyle w:val="a4"/>
        <w:spacing w:before="0" w:beforeAutospacing="0" w:after="0" w:afterAutospacing="0"/>
        <w:rPr>
          <w:rFonts w:eastAsia="Calibri"/>
          <w:sz w:val="28"/>
          <w:szCs w:val="28"/>
          <w:lang w:eastAsia="en-US"/>
        </w:rPr>
      </w:pPr>
    </w:p>
    <w:p w:rsidR="00C95297" w:rsidRPr="00C95297" w:rsidRDefault="00C95297" w:rsidP="00C95297">
      <w:pPr>
        <w:pStyle w:val="a4"/>
        <w:spacing w:before="0" w:beforeAutospacing="0" w:after="0" w:afterAutospacing="0"/>
        <w:rPr>
          <w:rFonts w:eastAsia="Calibri"/>
          <w:sz w:val="28"/>
          <w:szCs w:val="28"/>
          <w:lang w:eastAsia="en-US"/>
        </w:rPr>
      </w:pPr>
      <w:r w:rsidRPr="00C95297">
        <w:rPr>
          <w:rFonts w:eastAsia="Calibri"/>
          <w:sz w:val="28"/>
          <w:szCs w:val="28"/>
          <w:lang w:eastAsia="en-US"/>
        </w:rPr>
        <w:t>Место для печати</w:t>
      </w:r>
    </w:p>
    <w:p w:rsidR="00C95297" w:rsidRPr="007C545F" w:rsidRDefault="00C95297" w:rsidP="00C95297">
      <w:pPr>
        <w:pStyle w:val="11"/>
        <w:shd w:val="clear" w:color="auto" w:fill="auto"/>
        <w:spacing w:before="0" w:after="0" w:line="240" w:lineRule="auto"/>
        <w:jc w:val="right"/>
        <w:rPr>
          <w:rStyle w:val="a7"/>
          <w:i w:val="0"/>
          <w:sz w:val="28"/>
          <w:szCs w:val="28"/>
        </w:rPr>
      </w:pPr>
    </w:p>
    <w:sectPr w:rsidR="00C95297" w:rsidRPr="007C545F" w:rsidSect="0074588A">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C5936"/>
    <w:multiLevelType w:val="multilevel"/>
    <w:tmpl w:val="584E057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4EC204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4F"/>
    <w:rsid w:val="00002C58"/>
    <w:rsid w:val="00007C36"/>
    <w:rsid w:val="00014FF3"/>
    <w:rsid w:val="00032E05"/>
    <w:rsid w:val="00052919"/>
    <w:rsid w:val="00065A75"/>
    <w:rsid w:val="000673CE"/>
    <w:rsid w:val="000673D1"/>
    <w:rsid w:val="000756FF"/>
    <w:rsid w:val="000763CC"/>
    <w:rsid w:val="00081D7D"/>
    <w:rsid w:val="00086EB1"/>
    <w:rsid w:val="000B03BE"/>
    <w:rsid w:val="000C41A4"/>
    <w:rsid w:val="000D050B"/>
    <w:rsid w:val="0010330B"/>
    <w:rsid w:val="0011111E"/>
    <w:rsid w:val="0012019F"/>
    <w:rsid w:val="00134619"/>
    <w:rsid w:val="0014044F"/>
    <w:rsid w:val="0015383C"/>
    <w:rsid w:val="00160778"/>
    <w:rsid w:val="00165EFF"/>
    <w:rsid w:val="00174221"/>
    <w:rsid w:val="00174670"/>
    <w:rsid w:val="00192FC0"/>
    <w:rsid w:val="001B183A"/>
    <w:rsid w:val="001D3581"/>
    <w:rsid w:val="00200550"/>
    <w:rsid w:val="0020602D"/>
    <w:rsid w:val="0020783C"/>
    <w:rsid w:val="00217603"/>
    <w:rsid w:val="002465AB"/>
    <w:rsid w:val="002527DC"/>
    <w:rsid w:val="0025517C"/>
    <w:rsid w:val="00257629"/>
    <w:rsid w:val="002636D5"/>
    <w:rsid w:val="00264282"/>
    <w:rsid w:val="00297E41"/>
    <w:rsid w:val="002A0C57"/>
    <w:rsid w:val="002A660F"/>
    <w:rsid w:val="0030311F"/>
    <w:rsid w:val="00311FC4"/>
    <w:rsid w:val="0032539B"/>
    <w:rsid w:val="00325FC8"/>
    <w:rsid w:val="00336685"/>
    <w:rsid w:val="00355A64"/>
    <w:rsid w:val="003717F2"/>
    <w:rsid w:val="00377B21"/>
    <w:rsid w:val="00386696"/>
    <w:rsid w:val="0039685D"/>
    <w:rsid w:val="003B7D3C"/>
    <w:rsid w:val="003E5A78"/>
    <w:rsid w:val="004121A8"/>
    <w:rsid w:val="0042197C"/>
    <w:rsid w:val="00430060"/>
    <w:rsid w:val="004654DA"/>
    <w:rsid w:val="00481D93"/>
    <w:rsid w:val="004C50E6"/>
    <w:rsid w:val="004C5E32"/>
    <w:rsid w:val="004D6FA1"/>
    <w:rsid w:val="004D7111"/>
    <w:rsid w:val="004E242F"/>
    <w:rsid w:val="004F60AB"/>
    <w:rsid w:val="00524430"/>
    <w:rsid w:val="00532ACD"/>
    <w:rsid w:val="00535616"/>
    <w:rsid w:val="00537A6E"/>
    <w:rsid w:val="005835C4"/>
    <w:rsid w:val="005A0634"/>
    <w:rsid w:val="005A088F"/>
    <w:rsid w:val="005C49B8"/>
    <w:rsid w:val="005E3DC9"/>
    <w:rsid w:val="005F21A2"/>
    <w:rsid w:val="005F4897"/>
    <w:rsid w:val="006210B6"/>
    <w:rsid w:val="006277B4"/>
    <w:rsid w:val="0063076B"/>
    <w:rsid w:val="00666771"/>
    <w:rsid w:val="006772FE"/>
    <w:rsid w:val="0068594E"/>
    <w:rsid w:val="0068722B"/>
    <w:rsid w:val="00690315"/>
    <w:rsid w:val="00691C4F"/>
    <w:rsid w:val="006A4F3A"/>
    <w:rsid w:val="006B1272"/>
    <w:rsid w:val="006C2DD4"/>
    <w:rsid w:val="006E0357"/>
    <w:rsid w:val="006E49C6"/>
    <w:rsid w:val="007001FB"/>
    <w:rsid w:val="00716CF6"/>
    <w:rsid w:val="00722BEA"/>
    <w:rsid w:val="0074588A"/>
    <w:rsid w:val="0077042B"/>
    <w:rsid w:val="00774E86"/>
    <w:rsid w:val="007B42EF"/>
    <w:rsid w:val="007C235B"/>
    <w:rsid w:val="007C545F"/>
    <w:rsid w:val="007D4286"/>
    <w:rsid w:val="007E137D"/>
    <w:rsid w:val="007F2580"/>
    <w:rsid w:val="00810BEA"/>
    <w:rsid w:val="0081289B"/>
    <w:rsid w:val="008137E0"/>
    <w:rsid w:val="008510EB"/>
    <w:rsid w:val="00851CF6"/>
    <w:rsid w:val="00870ADD"/>
    <w:rsid w:val="008739EC"/>
    <w:rsid w:val="00897B4E"/>
    <w:rsid w:val="008E5487"/>
    <w:rsid w:val="009075BB"/>
    <w:rsid w:val="00942802"/>
    <w:rsid w:val="00951EF2"/>
    <w:rsid w:val="009539F8"/>
    <w:rsid w:val="009B5D30"/>
    <w:rsid w:val="009D5A6B"/>
    <w:rsid w:val="009F25F6"/>
    <w:rsid w:val="009F35CA"/>
    <w:rsid w:val="009F5604"/>
    <w:rsid w:val="00A21CFE"/>
    <w:rsid w:val="00A23568"/>
    <w:rsid w:val="00A35FE7"/>
    <w:rsid w:val="00A403E0"/>
    <w:rsid w:val="00A468E3"/>
    <w:rsid w:val="00A50149"/>
    <w:rsid w:val="00A51750"/>
    <w:rsid w:val="00A6177C"/>
    <w:rsid w:val="00A65185"/>
    <w:rsid w:val="00AA4EE6"/>
    <w:rsid w:val="00AA7CAF"/>
    <w:rsid w:val="00AB3EA6"/>
    <w:rsid w:val="00AC14A7"/>
    <w:rsid w:val="00AD1491"/>
    <w:rsid w:val="00AE24C6"/>
    <w:rsid w:val="00B04670"/>
    <w:rsid w:val="00B1459F"/>
    <w:rsid w:val="00B30A05"/>
    <w:rsid w:val="00B32EDD"/>
    <w:rsid w:val="00B73FFA"/>
    <w:rsid w:val="00B804F8"/>
    <w:rsid w:val="00B8637B"/>
    <w:rsid w:val="00B863DE"/>
    <w:rsid w:val="00BA2BC1"/>
    <w:rsid w:val="00BA2FCB"/>
    <w:rsid w:val="00BB2313"/>
    <w:rsid w:val="00BB2B70"/>
    <w:rsid w:val="00BC0313"/>
    <w:rsid w:val="00BC134A"/>
    <w:rsid w:val="00BC2B0C"/>
    <w:rsid w:val="00BE4FFF"/>
    <w:rsid w:val="00BF0493"/>
    <w:rsid w:val="00BF58BA"/>
    <w:rsid w:val="00C112F6"/>
    <w:rsid w:val="00C44B04"/>
    <w:rsid w:val="00C70156"/>
    <w:rsid w:val="00C767E6"/>
    <w:rsid w:val="00C95297"/>
    <w:rsid w:val="00C96251"/>
    <w:rsid w:val="00CB1914"/>
    <w:rsid w:val="00CB5524"/>
    <w:rsid w:val="00CB5AD0"/>
    <w:rsid w:val="00CC3A3F"/>
    <w:rsid w:val="00CC78E8"/>
    <w:rsid w:val="00CD2260"/>
    <w:rsid w:val="00CD3430"/>
    <w:rsid w:val="00D027DA"/>
    <w:rsid w:val="00D3035F"/>
    <w:rsid w:val="00D671B1"/>
    <w:rsid w:val="00D671E4"/>
    <w:rsid w:val="00D7324A"/>
    <w:rsid w:val="00D82F80"/>
    <w:rsid w:val="00DC5E01"/>
    <w:rsid w:val="00DC69EC"/>
    <w:rsid w:val="00DD10C7"/>
    <w:rsid w:val="00DF1A2D"/>
    <w:rsid w:val="00DF56F2"/>
    <w:rsid w:val="00E00861"/>
    <w:rsid w:val="00E110F0"/>
    <w:rsid w:val="00E232EA"/>
    <w:rsid w:val="00E23434"/>
    <w:rsid w:val="00E47B47"/>
    <w:rsid w:val="00E54C2F"/>
    <w:rsid w:val="00E561E3"/>
    <w:rsid w:val="00E729AC"/>
    <w:rsid w:val="00E7482E"/>
    <w:rsid w:val="00E814AA"/>
    <w:rsid w:val="00EA136B"/>
    <w:rsid w:val="00EB5D91"/>
    <w:rsid w:val="00ED1623"/>
    <w:rsid w:val="00ED3F4E"/>
    <w:rsid w:val="00EE11D6"/>
    <w:rsid w:val="00EE406E"/>
    <w:rsid w:val="00F038F9"/>
    <w:rsid w:val="00F065D6"/>
    <w:rsid w:val="00F105CF"/>
    <w:rsid w:val="00F107E1"/>
    <w:rsid w:val="00F24D73"/>
    <w:rsid w:val="00F265B9"/>
    <w:rsid w:val="00F32642"/>
    <w:rsid w:val="00F51BDC"/>
    <w:rsid w:val="00F87DD2"/>
    <w:rsid w:val="00FA0B2A"/>
    <w:rsid w:val="00FB01E5"/>
    <w:rsid w:val="00FB743B"/>
    <w:rsid w:val="00FE3E0D"/>
    <w:rsid w:val="00FE521B"/>
    <w:rsid w:val="00FF0B2A"/>
    <w:rsid w:val="00FF5121"/>
    <w:rsid w:val="00FF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CAEC"/>
  <w15:docId w15:val="{634B32EC-E0DE-4C01-8F89-BAB7422D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297"/>
  </w:style>
  <w:style w:type="paragraph" w:styleId="1">
    <w:name w:val="heading 1"/>
    <w:basedOn w:val="a"/>
    <w:next w:val="a"/>
    <w:link w:val="10"/>
    <w:uiPriority w:val="9"/>
    <w:qFormat/>
    <w:rsid w:val="0020602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602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602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060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60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60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602D"/>
    <w:pPr>
      <w:keepNext/>
      <w:keepLines/>
      <w:numPr>
        <w:ilvl w:val="6"/>
        <w:numId w:val="1"/>
      </w:numPr>
      <w:tabs>
        <w:tab w:val="num" w:pos="36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60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060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743B"/>
    <w:rPr>
      <w:rFonts w:ascii="Verdana" w:hAnsi="Verdana" w:hint="default"/>
      <w:color w:val="0000FF"/>
      <w:u w:val="single"/>
      <w:lang w:val="en-US" w:eastAsia="en-US" w:bidi="ar-SA"/>
    </w:rPr>
  </w:style>
  <w:style w:type="paragraph" w:styleId="a4">
    <w:name w:val="Normal (Web)"/>
    <w:basedOn w:val="a"/>
    <w:uiPriority w:val="99"/>
    <w:unhideWhenUsed/>
    <w:rsid w:val="006C2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42197C"/>
  </w:style>
  <w:style w:type="character" w:customStyle="1" w:styleId="10">
    <w:name w:val="Заголовок 1 Знак"/>
    <w:basedOn w:val="a0"/>
    <w:link w:val="1"/>
    <w:uiPriority w:val="9"/>
    <w:rsid w:val="002060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60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0602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060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0602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0602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0602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0602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0602D"/>
    <w:rPr>
      <w:rFonts w:asciiTheme="majorHAnsi" w:eastAsiaTheme="majorEastAsia" w:hAnsiTheme="majorHAnsi" w:cstheme="majorBidi"/>
      <w:i/>
      <w:iCs/>
      <w:color w:val="404040" w:themeColor="text1" w:themeTint="BF"/>
      <w:sz w:val="20"/>
      <w:szCs w:val="20"/>
    </w:rPr>
  </w:style>
  <w:style w:type="paragraph" w:styleId="a5">
    <w:name w:val="List Paragraph"/>
    <w:basedOn w:val="a"/>
    <w:uiPriority w:val="34"/>
    <w:qFormat/>
    <w:rsid w:val="0020602D"/>
    <w:pPr>
      <w:ind w:left="720"/>
      <w:contextualSpacing/>
    </w:pPr>
  </w:style>
  <w:style w:type="character" w:customStyle="1" w:styleId="a6">
    <w:name w:val="Основной текст_"/>
    <w:basedOn w:val="a0"/>
    <w:link w:val="11"/>
    <w:rsid w:val="00FF0B2A"/>
    <w:rPr>
      <w:rFonts w:ascii="Times New Roman" w:eastAsia="Times New Roman" w:hAnsi="Times New Roman" w:cs="Times New Roman"/>
      <w:sz w:val="27"/>
      <w:szCs w:val="27"/>
      <w:shd w:val="clear" w:color="auto" w:fill="FFFFFF"/>
    </w:rPr>
  </w:style>
  <w:style w:type="character" w:customStyle="1" w:styleId="a7">
    <w:name w:val="Основной текст + Курсив"/>
    <w:basedOn w:val="a6"/>
    <w:rsid w:val="00FF0B2A"/>
    <w:rPr>
      <w:rFonts w:ascii="Times New Roman" w:eastAsia="Times New Roman" w:hAnsi="Times New Roman" w:cs="Times New Roman"/>
      <w:i/>
      <w:iCs/>
      <w:sz w:val="27"/>
      <w:szCs w:val="27"/>
      <w:shd w:val="clear" w:color="auto" w:fill="FFFFFF"/>
    </w:rPr>
  </w:style>
  <w:style w:type="character" w:customStyle="1" w:styleId="51">
    <w:name w:val="Основной текст (5) + Не курсив"/>
    <w:basedOn w:val="a0"/>
    <w:rsid w:val="00FF0B2A"/>
    <w:rPr>
      <w:rFonts w:ascii="Times New Roman" w:eastAsia="Times New Roman" w:hAnsi="Times New Roman" w:cs="Times New Roman"/>
      <w:i/>
      <w:iCs/>
      <w:sz w:val="27"/>
      <w:szCs w:val="27"/>
      <w:shd w:val="clear" w:color="auto" w:fill="FFFFFF"/>
    </w:rPr>
  </w:style>
  <w:style w:type="paragraph" w:customStyle="1" w:styleId="11">
    <w:name w:val="Основной текст1"/>
    <w:basedOn w:val="a"/>
    <w:link w:val="a6"/>
    <w:rsid w:val="00FF0B2A"/>
    <w:pPr>
      <w:shd w:val="clear" w:color="auto" w:fill="FFFFFF"/>
      <w:spacing w:before="180" w:after="180" w:line="0" w:lineRule="atLeast"/>
    </w:pPr>
    <w:rPr>
      <w:rFonts w:ascii="Times New Roman" w:eastAsia="Times New Roman" w:hAnsi="Times New Roman" w:cs="Times New Roman"/>
      <w:sz w:val="27"/>
      <w:szCs w:val="27"/>
    </w:rPr>
  </w:style>
  <w:style w:type="paragraph" w:styleId="a8">
    <w:name w:val="Body Text Indent"/>
    <w:basedOn w:val="a"/>
    <w:link w:val="a9"/>
    <w:rsid w:val="00065A75"/>
    <w:pPr>
      <w:spacing w:after="0" w:line="240" w:lineRule="auto"/>
      <w:ind w:left="851"/>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065A75"/>
    <w:rPr>
      <w:rFonts w:ascii="Times New Roman" w:eastAsia="Times New Roman" w:hAnsi="Times New Roman" w:cs="Times New Roman"/>
      <w:sz w:val="28"/>
      <w:szCs w:val="20"/>
    </w:rPr>
  </w:style>
  <w:style w:type="character" w:styleId="aa">
    <w:name w:val="annotation reference"/>
    <w:basedOn w:val="a0"/>
    <w:uiPriority w:val="99"/>
    <w:semiHidden/>
    <w:unhideWhenUsed/>
    <w:rsid w:val="00B8637B"/>
    <w:rPr>
      <w:sz w:val="16"/>
      <w:szCs w:val="16"/>
    </w:rPr>
  </w:style>
  <w:style w:type="paragraph" w:styleId="ab">
    <w:name w:val="annotation text"/>
    <w:basedOn w:val="a"/>
    <w:link w:val="ac"/>
    <w:uiPriority w:val="99"/>
    <w:semiHidden/>
    <w:unhideWhenUsed/>
    <w:rsid w:val="00B8637B"/>
    <w:pPr>
      <w:spacing w:line="240" w:lineRule="auto"/>
    </w:pPr>
    <w:rPr>
      <w:sz w:val="20"/>
      <w:szCs w:val="20"/>
    </w:rPr>
  </w:style>
  <w:style w:type="character" w:customStyle="1" w:styleId="ac">
    <w:name w:val="Текст примечания Знак"/>
    <w:basedOn w:val="a0"/>
    <w:link w:val="ab"/>
    <w:uiPriority w:val="99"/>
    <w:semiHidden/>
    <w:rsid w:val="00B8637B"/>
    <w:rPr>
      <w:sz w:val="20"/>
      <w:szCs w:val="20"/>
    </w:rPr>
  </w:style>
  <w:style w:type="paragraph" w:styleId="ad">
    <w:name w:val="annotation subject"/>
    <w:basedOn w:val="ab"/>
    <w:next w:val="ab"/>
    <w:link w:val="ae"/>
    <w:uiPriority w:val="99"/>
    <w:semiHidden/>
    <w:unhideWhenUsed/>
    <w:rsid w:val="00B8637B"/>
    <w:rPr>
      <w:b/>
      <w:bCs/>
    </w:rPr>
  </w:style>
  <w:style w:type="character" w:customStyle="1" w:styleId="ae">
    <w:name w:val="Тема примечания Знак"/>
    <w:basedOn w:val="ac"/>
    <w:link w:val="ad"/>
    <w:uiPriority w:val="99"/>
    <w:semiHidden/>
    <w:rsid w:val="00B8637B"/>
    <w:rPr>
      <w:b/>
      <w:bCs/>
      <w:sz w:val="20"/>
      <w:szCs w:val="20"/>
    </w:rPr>
  </w:style>
  <w:style w:type="paragraph" w:styleId="af">
    <w:name w:val="Balloon Text"/>
    <w:basedOn w:val="a"/>
    <w:link w:val="af0"/>
    <w:uiPriority w:val="99"/>
    <w:semiHidden/>
    <w:unhideWhenUsed/>
    <w:rsid w:val="00B863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8637B"/>
    <w:rPr>
      <w:rFonts w:ascii="Tahoma" w:hAnsi="Tahoma" w:cs="Tahoma"/>
      <w:sz w:val="16"/>
      <w:szCs w:val="16"/>
    </w:rPr>
  </w:style>
  <w:style w:type="character" w:customStyle="1" w:styleId="hl">
    <w:name w:val="hl"/>
    <w:basedOn w:val="a0"/>
    <w:rsid w:val="00B8637B"/>
  </w:style>
  <w:style w:type="paragraph" w:customStyle="1" w:styleId="ConsPlusNormal">
    <w:name w:val="ConsPlusNormal"/>
    <w:rsid w:val="009539F8"/>
    <w:pPr>
      <w:autoSpaceDE w:val="0"/>
      <w:autoSpaceDN w:val="0"/>
      <w:adjustRightInd w:val="0"/>
      <w:spacing w:after="0" w:line="240" w:lineRule="auto"/>
    </w:pPr>
    <w:rPr>
      <w:rFonts w:ascii="Arial" w:eastAsia="Calibri" w:hAnsi="Arial" w:cs="Arial"/>
      <w:sz w:val="20"/>
      <w:szCs w:val="20"/>
      <w:lang w:eastAsia="en-US"/>
    </w:rPr>
  </w:style>
  <w:style w:type="table" w:styleId="af1">
    <w:name w:val="Table Grid"/>
    <w:basedOn w:val="a1"/>
    <w:uiPriority w:val="59"/>
    <w:rsid w:val="0043006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74E86"/>
    <w:pPr>
      <w:spacing w:after="0" w:line="240" w:lineRule="auto"/>
    </w:pPr>
  </w:style>
  <w:style w:type="character" w:styleId="af3">
    <w:name w:val="Strong"/>
    <w:basedOn w:val="a0"/>
    <w:uiPriority w:val="22"/>
    <w:qFormat/>
    <w:rsid w:val="0011111E"/>
    <w:rPr>
      <w:b/>
      <w:bCs/>
    </w:rPr>
  </w:style>
  <w:style w:type="paragraph" w:customStyle="1" w:styleId="formattext">
    <w:name w:val="formattext"/>
    <w:basedOn w:val="a"/>
    <w:rsid w:val="009F3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787">
      <w:bodyDiv w:val="1"/>
      <w:marLeft w:val="0"/>
      <w:marRight w:val="0"/>
      <w:marTop w:val="0"/>
      <w:marBottom w:val="0"/>
      <w:divBdr>
        <w:top w:val="none" w:sz="0" w:space="0" w:color="auto"/>
        <w:left w:val="none" w:sz="0" w:space="0" w:color="auto"/>
        <w:bottom w:val="none" w:sz="0" w:space="0" w:color="auto"/>
        <w:right w:val="none" w:sz="0" w:space="0" w:color="auto"/>
      </w:divBdr>
      <w:divsChild>
        <w:div w:id="1487670313">
          <w:marLeft w:val="0"/>
          <w:marRight w:val="0"/>
          <w:marTop w:val="121"/>
          <w:marBottom w:val="0"/>
          <w:divBdr>
            <w:top w:val="none" w:sz="0" w:space="0" w:color="auto"/>
            <w:left w:val="none" w:sz="0" w:space="0" w:color="auto"/>
            <w:bottom w:val="none" w:sz="0" w:space="0" w:color="auto"/>
            <w:right w:val="none" w:sz="0" w:space="0" w:color="auto"/>
          </w:divBdr>
        </w:div>
      </w:divsChild>
    </w:div>
    <w:div w:id="56903188">
      <w:bodyDiv w:val="1"/>
      <w:marLeft w:val="0"/>
      <w:marRight w:val="0"/>
      <w:marTop w:val="0"/>
      <w:marBottom w:val="0"/>
      <w:divBdr>
        <w:top w:val="none" w:sz="0" w:space="0" w:color="auto"/>
        <w:left w:val="none" w:sz="0" w:space="0" w:color="auto"/>
        <w:bottom w:val="none" w:sz="0" w:space="0" w:color="auto"/>
        <w:right w:val="none" w:sz="0" w:space="0" w:color="auto"/>
      </w:divBdr>
    </w:div>
    <w:div w:id="122500202">
      <w:bodyDiv w:val="1"/>
      <w:marLeft w:val="0"/>
      <w:marRight w:val="0"/>
      <w:marTop w:val="0"/>
      <w:marBottom w:val="0"/>
      <w:divBdr>
        <w:top w:val="none" w:sz="0" w:space="0" w:color="auto"/>
        <w:left w:val="none" w:sz="0" w:space="0" w:color="auto"/>
        <w:bottom w:val="none" w:sz="0" w:space="0" w:color="auto"/>
        <w:right w:val="none" w:sz="0" w:space="0" w:color="auto"/>
      </w:divBdr>
    </w:div>
    <w:div w:id="130445252">
      <w:bodyDiv w:val="1"/>
      <w:marLeft w:val="0"/>
      <w:marRight w:val="0"/>
      <w:marTop w:val="0"/>
      <w:marBottom w:val="0"/>
      <w:divBdr>
        <w:top w:val="none" w:sz="0" w:space="0" w:color="auto"/>
        <w:left w:val="none" w:sz="0" w:space="0" w:color="auto"/>
        <w:bottom w:val="none" w:sz="0" w:space="0" w:color="auto"/>
        <w:right w:val="none" w:sz="0" w:space="0" w:color="auto"/>
      </w:divBdr>
    </w:div>
    <w:div w:id="140004938">
      <w:bodyDiv w:val="1"/>
      <w:marLeft w:val="0"/>
      <w:marRight w:val="0"/>
      <w:marTop w:val="0"/>
      <w:marBottom w:val="0"/>
      <w:divBdr>
        <w:top w:val="none" w:sz="0" w:space="0" w:color="auto"/>
        <w:left w:val="none" w:sz="0" w:space="0" w:color="auto"/>
        <w:bottom w:val="none" w:sz="0" w:space="0" w:color="auto"/>
        <w:right w:val="none" w:sz="0" w:space="0" w:color="auto"/>
      </w:divBdr>
    </w:div>
    <w:div w:id="146440119">
      <w:bodyDiv w:val="1"/>
      <w:marLeft w:val="0"/>
      <w:marRight w:val="0"/>
      <w:marTop w:val="0"/>
      <w:marBottom w:val="0"/>
      <w:divBdr>
        <w:top w:val="none" w:sz="0" w:space="0" w:color="auto"/>
        <w:left w:val="none" w:sz="0" w:space="0" w:color="auto"/>
        <w:bottom w:val="none" w:sz="0" w:space="0" w:color="auto"/>
        <w:right w:val="none" w:sz="0" w:space="0" w:color="auto"/>
      </w:divBdr>
      <w:divsChild>
        <w:div w:id="248656804">
          <w:marLeft w:val="0"/>
          <w:marRight w:val="0"/>
          <w:marTop w:val="0"/>
          <w:marBottom w:val="0"/>
          <w:divBdr>
            <w:top w:val="none" w:sz="0" w:space="0" w:color="auto"/>
            <w:left w:val="none" w:sz="0" w:space="0" w:color="auto"/>
            <w:bottom w:val="none" w:sz="0" w:space="0" w:color="auto"/>
            <w:right w:val="none" w:sz="0" w:space="0" w:color="auto"/>
          </w:divBdr>
        </w:div>
        <w:div w:id="392848724">
          <w:marLeft w:val="0"/>
          <w:marRight w:val="0"/>
          <w:marTop w:val="0"/>
          <w:marBottom w:val="0"/>
          <w:divBdr>
            <w:top w:val="none" w:sz="0" w:space="0" w:color="auto"/>
            <w:left w:val="none" w:sz="0" w:space="0" w:color="auto"/>
            <w:bottom w:val="none" w:sz="0" w:space="0" w:color="auto"/>
            <w:right w:val="none" w:sz="0" w:space="0" w:color="auto"/>
          </w:divBdr>
        </w:div>
        <w:div w:id="1151289533">
          <w:marLeft w:val="0"/>
          <w:marRight w:val="0"/>
          <w:marTop w:val="0"/>
          <w:marBottom w:val="0"/>
          <w:divBdr>
            <w:top w:val="none" w:sz="0" w:space="0" w:color="auto"/>
            <w:left w:val="none" w:sz="0" w:space="0" w:color="auto"/>
            <w:bottom w:val="none" w:sz="0" w:space="0" w:color="auto"/>
            <w:right w:val="none" w:sz="0" w:space="0" w:color="auto"/>
          </w:divBdr>
        </w:div>
        <w:div w:id="1543597034">
          <w:marLeft w:val="0"/>
          <w:marRight w:val="0"/>
          <w:marTop w:val="0"/>
          <w:marBottom w:val="0"/>
          <w:divBdr>
            <w:top w:val="none" w:sz="0" w:space="0" w:color="auto"/>
            <w:left w:val="none" w:sz="0" w:space="0" w:color="auto"/>
            <w:bottom w:val="none" w:sz="0" w:space="0" w:color="auto"/>
            <w:right w:val="none" w:sz="0" w:space="0" w:color="auto"/>
          </w:divBdr>
        </w:div>
      </w:divsChild>
    </w:div>
    <w:div w:id="347677540">
      <w:bodyDiv w:val="1"/>
      <w:marLeft w:val="0"/>
      <w:marRight w:val="0"/>
      <w:marTop w:val="0"/>
      <w:marBottom w:val="0"/>
      <w:divBdr>
        <w:top w:val="none" w:sz="0" w:space="0" w:color="auto"/>
        <w:left w:val="none" w:sz="0" w:space="0" w:color="auto"/>
        <w:bottom w:val="none" w:sz="0" w:space="0" w:color="auto"/>
        <w:right w:val="none" w:sz="0" w:space="0" w:color="auto"/>
      </w:divBdr>
    </w:div>
    <w:div w:id="371030700">
      <w:bodyDiv w:val="1"/>
      <w:marLeft w:val="0"/>
      <w:marRight w:val="0"/>
      <w:marTop w:val="0"/>
      <w:marBottom w:val="0"/>
      <w:divBdr>
        <w:top w:val="none" w:sz="0" w:space="0" w:color="auto"/>
        <w:left w:val="none" w:sz="0" w:space="0" w:color="auto"/>
        <w:bottom w:val="none" w:sz="0" w:space="0" w:color="auto"/>
        <w:right w:val="none" w:sz="0" w:space="0" w:color="auto"/>
      </w:divBdr>
      <w:divsChild>
        <w:div w:id="431361946">
          <w:marLeft w:val="0"/>
          <w:marRight w:val="0"/>
          <w:marTop w:val="121"/>
          <w:marBottom w:val="0"/>
          <w:divBdr>
            <w:top w:val="none" w:sz="0" w:space="0" w:color="auto"/>
            <w:left w:val="none" w:sz="0" w:space="0" w:color="auto"/>
            <w:bottom w:val="none" w:sz="0" w:space="0" w:color="auto"/>
            <w:right w:val="none" w:sz="0" w:space="0" w:color="auto"/>
          </w:divBdr>
        </w:div>
      </w:divsChild>
    </w:div>
    <w:div w:id="385229252">
      <w:bodyDiv w:val="1"/>
      <w:marLeft w:val="0"/>
      <w:marRight w:val="0"/>
      <w:marTop w:val="0"/>
      <w:marBottom w:val="0"/>
      <w:divBdr>
        <w:top w:val="none" w:sz="0" w:space="0" w:color="auto"/>
        <w:left w:val="none" w:sz="0" w:space="0" w:color="auto"/>
        <w:bottom w:val="none" w:sz="0" w:space="0" w:color="auto"/>
        <w:right w:val="none" w:sz="0" w:space="0" w:color="auto"/>
      </w:divBdr>
      <w:divsChild>
        <w:div w:id="528225342">
          <w:marLeft w:val="0"/>
          <w:marRight w:val="0"/>
          <w:marTop w:val="121"/>
          <w:marBottom w:val="0"/>
          <w:divBdr>
            <w:top w:val="none" w:sz="0" w:space="0" w:color="auto"/>
            <w:left w:val="none" w:sz="0" w:space="0" w:color="auto"/>
            <w:bottom w:val="none" w:sz="0" w:space="0" w:color="auto"/>
            <w:right w:val="none" w:sz="0" w:space="0" w:color="auto"/>
          </w:divBdr>
        </w:div>
      </w:divsChild>
    </w:div>
    <w:div w:id="475220651">
      <w:bodyDiv w:val="1"/>
      <w:marLeft w:val="0"/>
      <w:marRight w:val="0"/>
      <w:marTop w:val="0"/>
      <w:marBottom w:val="0"/>
      <w:divBdr>
        <w:top w:val="none" w:sz="0" w:space="0" w:color="auto"/>
        <w:left w:val="none" w:sz="0" w:space="0" w:color="auto"/>
        <w:bottom w:val="none" w:sz="0" w:space="0" w:color="auto"/>
        <w:right w:val="none" w:sz="0" w:space="0" w:color="auto"/>
      </w:divBdr>
      <w:divsChild>
        <w:div w:id="1752039431">
          <w:marLeft w:val="0"/>
          <w:marRight w:val="0"/>
          <w:marTop w:val="121"/>
          <w:marBottom w:val="0"/>
          <w:divBdr>
            <w:top w:val="none" w:sz="0" w:space="0" w:color="auto"/>
            <w:left w:val="none" w:sz="0" w:space="0" w:color="auto"/>
            <w:bottom w:val="none" w:sz="0" w:space="0" w:color="auto"/>
            <w:right w:val="none" w:sz="0" w:space="0" w:color="auto"/>
          </w:divBdr>
        </w:div>
      </w:divsChild>
    </w:div>
    <w:div w:id="550190390">
      <w:bodyDiv w:val="1"/>
      <w:marLeft w:val="0"/>
      <w:marRight w:val="0"/>
      <w:marTop w:val="0"/>
      <w:marBottom w:val="0"/>
      <w:divBdr>
        <w:top w:val="none" w:sz="0" w:space="0" w:color="auto"/>
        <w:left w:val="none" w:sz="0" w:space="0" w:color="auto"/>
        <w:bottom w:val="none" w:sz="0" w:space="0" w:color="auto"/>
        <w:right w:val="none" w:sz="0" w:space="0" w:color="auto"/>
      </w:divBdr>
    </w:div>
    <w:div w:id="640352562">
      <w:bodyDiv w:val="1"/>
      <w:marLeft w:val="0"/>
      <w:marRight w:val="0"/>
      <w:marTop w:val="0"/>
      <w:marBottom w:val="0"/>
      <w:divBdr>
        <w:top w:val="none" w:sz="0" w:space="0" w:color="auto"/>
        <w:left w:val="none" w:sz="0" w:space="0" w:color="auto"/>
        <w:bottom w:val="none" w:sz="0" w:space="0" w:color="auto"/>
        <w:right w:val="none" w:sz="0" w:space="0" w:color="auto"/>
      </w:divBdr>
      <w:divsChild>
        <w:div w:id="144251086">
          <w:marLeft w:val="0"/>
          <w:marRight w:val="0"/>
          <w:marTop w:val="121"/>
          <w:marBottom w:val="0"/>
          <w:divBdr>
            <w:top w:val="none" w:sz="0" w:space="0" w:color="auto"/>
            <w:left w:val="none" w:sz="0" w:space="0" w:color="auto"/>
            <w:bottom w:val="none" w:sz="0" w:space="0" w:color="auto"/>
            <w:right w:val="none" w:sz="0" w:space="0" w:color="auto"/>
          </w:divBdr>
        </w:div>
      </w:divsChild>
    </w:div>
    <w:div w:id="667945867">
      <w:bodyDiv w:val="1"/>
      <w:marLeft w:val="0"/>
      <w:marRight w:val="0"/>
      <w:marTop w:val="0"/>
      <w:marBottom w:val="0"/>
      <w:divBdr>
        <w:top w:val="none" w:sz="0" w:space="0" w:color="auto"/>
        <w:left w:val="none" w:sz="0" w:space="0" w:color="auto"/>
        <w:bottom w:val="none" w:sz="0" w:space="0" w:color="auto"/>
        <w:right w:val="none" w:sz="0" w:space="0" w:color="auto"/>
      </w:divBdr>
      <w:divsChild>
        <w:div w:id="1574465822">
          <w:marLeft w:val="0"/>
          <w:marRight w:val="0"/>
          <w:marTop w:val="121"/>
          <w:marBottom w:val="0"/>
          <w:divBdr>
            <w:top w:val="none" w:sz="0" w:space="0" w:color="auto"/>
            <w:left w:val="none" w:sz="0" w:space="0" w:color="auto"/>
            <w:bottom w:val="none" w:sz="0" w:space="0" w:color="auto"/>
            <w:right w:val="none" w:sz="0" w:space="0" w:color="auto"/>
          </w:divBdr>
        </w:div>
      </w:divsChild>
    </w:div>
    <w:div w:id="768232272">
      <w:bodyDiv w:val="1"/>
      <w:marLeft w:val="0"/>
      <w:marRight w:val="0"/>
      <w:marTop w:val="0"/>
      <w:marBottom w:val="0"/>
      <w:divBdr>
        <w:top w:val="none" w:sz="0" w:space="0" w:color="auto"/>
        <w:left w:val="none" w:sz="0" w:space="0" w:color="auto"/>
        <w:bottom w:val="none" w:sz="0" w:space="0" w:color="auto"/>
        <w:right w:val="none" w:sz="0" w:space="0" w:color="auto"/>
      </w:divBdr>
      <w:divsChild>
        <w:div w:id="1085145773">
          <w:marLeft w:val="0"/>
          <w:marRight w:val="0"/>
          <w:marTop w:val="0"/>
          <w:marBottom w:val="0"/>
          <w:divBdr>
            <w:top w:val="none" w:sz="0" w:space="0" w:color="auto"/>
            <w:left w:val="none" w:sz="0" w:space="0" w:color="auto"/>
            <w:bottom w:val="none" w:sz="0" w:space="0" w:color="auto"/>
            <w:right w:val="none" w:sz="0" w:space="0" w:color="auto"/>
          </w:divBdr>
          <w:divsChild>
            <w:div w:id="39406105">
              <w:marLeft w:val="0"/>
              <w:marRight w:val="0"/>
              <w:marTop w:val="0"/>
              <w:marBottom w:val="0"/>
              <w:divBdr>
                <w:top w:val="none" w:sz="0" w:space="0" w:color="auto"/>
                <w:left w:val="none" w:sz="0" w:space="0" w:color="auto"/>
                <w:bottom w:val="none" w:sz="0" w:space="0" w:color="auto"/>
                <w:right w:val="none" w:sz="0" w:space="0" w:color="auto"/>
              </w:divBdr>
            </w:div>
          </w:divsChild>
        </w:div>
        <w:div w:id="1109546546">
          <w:marLeft w:val="0"/>
          <w:marRight w:val="0"/>
          <w:marTop w:val="0"/>
          <w:marBottom w:val="0"/>
          <w:divBdr>
            <w:top w:val="none" w:sz="0" w:space="0" w:color="auto"/>
            <w:left w:val="none" w:sz="0" w:space="0" w:color="auto"/>
            <w:bottom w:val="none" w:sz="0" w:space="0" w:color="auto"/>
            <w:right w:val="none" w:sz="0" w:space="0" w:color="auto"/>
          </w:divBdr>
        </w:div>
        <w:div w:id="1352418292">
          <w:marLeft w:val="0"/>
          <w:marRight w:val="0"/>
          <w:marTop w:val="0"/>
          <w:marBottom w:val="0"/>
          <w:divBdr>
            <w:top w:val="none" w:sz="0" w:space="0" w:color="auto"/>
            <w:left w:val="none" w:sz="0" w:space="0" w:color="auto"/>
            <w:bottom w:val="none" w:sz="0" w:space="0" w:color="auto"/>
            <w:right w:val="none" w:sz="0" w:space="0" w:color="auto"/>
          </w:divBdr>
        </w:div>
      </w:divsChild>
    </w:div>
    <w:div w:id="850416844">
      <w:bodyDiv w:val="1"/>
      <w:marLeft w:val="0"/>
      <w:marRight w:val="0"/>
      <w:marTop w:val="0"/>
      <w:marBottom w:val="0"/>
      <w:divBdr>
        <w:top w:val="none" w:sz="0" w:space="0" w:color="auto"/>
        <w:left w:val="none" w:sz="0" w:space="0" w:color="auto"/>
        <w:bottom w:val="none" w:sz="0" w:space="0" w:color="auto"/>
        <w:right w:val="none" w:sz="0" w:space="0" w:color="auto"/>
      </w:divBdr>
      <w:divsChild>
        <w:div w:id="548105088">
          <w:marLeft w:val="0"/>
          <w:marRight w:val="0"/>
          <w:marTop w:val="121"/>
          <w:marBottom w:val="0"/>
          <w:divBdr>
            <w:top w:val="none" w:sz="0" w:space="0" w:color="auto"/>
            <w:left w:val="none" w:sz="0" w:space="0" w:color="auto"/>
            <w:bottom w:val="none" w:sz="0" w:space="0" w:color="auto"/>
            <w:right w:val="none" w:sz="0" w:space="0" w:color="auto"/>
          </w:divBdr>
        </w:div>
      </w:divsChild>
    </w:div>
    <w:div w:id="932977448">
      <w:bodyDiv w:val="1"/>
      <w:marLeft w:val="0"/>
      <w:marRight w:val="0"/>
      <w:marTop w:val="0"/>
      <w:marBottom w:val="0"/>
      <w:divBdr>
        <w:top w:val="none" w:sz="0" w:space="0" w:color="auto"/>
        <w:left w:val="none" w:sz="0" w:space="0" w:color="auto"/>
        <w:bottom w:val="none" w:sz="0" w:space="0" w:color="auto"/>
        <w:right w:val="none" w:sz="0" w:space="0" w:color="auto"/>
      </w:divBdr>
    </w:div>
    <w:div w:id="993531470">
      <w:bodyDiv w:val="1"/>
      <w:marLeft w:val="0"/>
      <w:marRight w:val="0"/>
      <w:marTop w:val="0"/>
      <w:marBottom w:val="0"/>
      <w:divBdr>
        <w:top w:val="none" w:sz="0" w:space="0" w:color="auto"/>
        <w:left w:val="none" w:sz="0" w:space="0" w:color="auto"/>
        <w:bottom w:val="none" w:sz="0" w:space="0" w:color="auto"/>
        <w:right w:val="none" w:sz="0" w:space="0" w:color="auto"/>
      </w:divBdr>
    </w:div>
    <w:div w:id="1211380684">
      <w:bodyDiv w:val="1"/>
      <w:marLeft w:val="0"/>
      <w:marRight w:val="0"/>
      <w:marTop w:val="0"/>
      <w:marBottom w:val="0"/>
      <w:divBdr>
        <w:top w:val="none" w:sz="0" w:space="0" w:color="auto"/>
        <w:left w:val="none" w:sz="0" w:space="0" w:color="auto"/>
        <w:bottom w:val="none" w:sz="0" w:space="0" w:color="auto"/>
        <w:right w:val="none" w:sz="0" w:space="0" w:color="auto"/>
      </w:divBdr>
    </w:div>
    <w:div w:id="1262376640">
      <w:bodyDiv w:val="1"/>
      <w:marLeft w:val="0"/>
      <w:marRight w:val="0"/>
      <w:marTop w:val="0"/>
      <w:marBottom w:val="0"/>
      <w:divBdr>
        <w:top w:val="none" w:sz="0" w:space="0" w:color="auto"/>
        <w:left w:val="none" w:sz="0" w:space="0" w:color="auto"/>
        <w:bottom w:val="none" w:sz="0" w:space="0" w:color="auto"/>
        <w:right w:val="none" w:sz="0" w:space="0" w:color="auto"/>
      </w:divBdr>
    </w:div>
    <w:div w:id="1264192937">
      <w:bodyDiv w:val="1"/>
      <w:marLeft w:val="0"/>
      <w:marRight w:val="0"/>
      <w:marTop w:val="0"/>
      <w:marBottom w:val="0"/>
      <w:divBdr>
        <w:top w:val="none" w:sz="0" w:space="0" w:color="auto"/>
        <w:left w:val="none" w:sz="0" w:space="0" w:color="auto"/>
        <w:bottom w:val="none" w:sz="0" w:space="0" w:color="auto"/>
        <w:right w:val="none" w:sz="0" w:space="0" w:color="auto"/>
      </w:divBdr>
    </w:div>
    <w:div w:id="1274678152">
      <w:bodyDiv w:val="1"/>
      <w:marLeft w:val="0"/>
      <w:marRight w:val="0"/>
      <w:marTop w:val="0"/>
      <w:marBottom w:val="0"/>
      <w:divBdr>
        <w:top w:val="none" w:sz="0" w:space="0" w:color="auto"/>
        <w:left w:val="none" w:sz="0" w:space="0" w:color="auto"/>
        <w:bottom w:val="none" w:sz="0" w:space="0" w:color="auto"/>
        <w:right w:val="none" w:sz="0" w:space="0" w:color="auto"/>
      </w:divBdr>
    </w:div>
    <w:div w:id="1281033838">
      <w:bodyDiv w:val="1"/>
      <w:marLeft w:val="0"/>
      <w:marRight w:val="0"/>
      <w:marTop w:val="0"/>
      <w:marBottom w:val="0"/>
      <w:divBdr>
        <w:top w:val="none" w:sz="0" w:space="0" w:color="auto"/>
        <w:left w:val="none" w:sz="0" w:space="0" w:color="auto"/>
        <w:bottom w:val="none" w:sz="0" w:space="0" w:color="auto"/>
        <w:right w:val="none" w:sz="0" w:space="0" w:color="auto"/>
      </w:divBdr>
    </w:div>
    <w:div w:id="1554318042">
      <w:bodyDiv w:val="1"/>
      <w:marLeft w:val="0"/>
      <w:marRight w:val="0"/>
      <w:marTop w:val="0"/>
      <w:marBottom w:val="0"/>
      <w:divBdr>
        <w:top w:val="none" w:sz="0" w:space="0" w:color="auto"/>
        <w:left w:val="none" w:sz="0" w:space="0" w:color="auto"/>
        <w:bottom w:val="none" w:sz="0" w:space="0" w:color="auto"/>
        <w:right w:val="none" w:sz="0" w:space="0" w:color="auto"/>
      </w:divBdr>
    </w:div>
    <w:div w:id="1742750747">
      <w:bodyDiv w:val="1"/>
      <w:marLeft w:val="0"/>
      <w:marRight w:val="0"/>
      <w:marTop w:val="0"/>
      <w:marBottom w:val="0"/>
      <w:divBdr>
        <w:top w:val="none" w:sz="0" w:space="0" w:color="auto"/>
        <w:left w:val="none" w:sz="0" w:space="0" w:color="auto"/>
        <w:bottom w:val="none" w:sz="0" w:space="0" w:color="auto"/>
        <w:right w:val="none" w:sz="0" w:space="0" w:color="auto"/>
      </w:divBdr>
    </w:div>
    <w:div w:id="1749031898">
      <w:bodyDiv w:val="1"/>
      <w:marLeft w:val="0"/>
      <w:marRight w:val="0"/>
      <w:marTop w:val="0"/>
      <w:marBottom w:val="0"/>
      <w:divBdr>
        <w:top w:val="none" w:sz="0" w:space="0" w:color="auto"/>
        <w:left w:val="none" w:sz="0" w:space="0" w:color="auto"/>
        <w:bottom w:val="none" w:sz="0" w:space="0" w:color="auto"/>
        <w:right w:val="none" w:sz="0" w:space="0" w:color="auto"/>
      </w:divBdr>
      <w:divsChild>
        <w:div w:id="110324025">
          <w:marLeft w:val="0"/>
          <w:marRight w:val="0"/>
          <w:marTop w:val="121"/>
          <w:marBottom w:val="0"/>
          <w:divBdr>
            <w:top w:val="none" w:sz="0" w:space="0" w:color="auto"/>
            <w:left w:val="none" w:sz="0" w:space="0" w:color="auto"/>
            <w:bottom w:val="none" w:sz="0" w:space="0" w:color="auto"/>
            <w:right w:val="none" w:sz="0" w:space="0" w:color="auto"/>
          </w:divBdr>
        </w:div>
      </w:divsChild>
    </w:div>
    <w:div w:id="1752313406">
      <w:bodyDiv w:val="1"/>
      <w:marLeft w:val="0"/>
      <w:marRight w:val="0"/>
      <w:marTop w:val="0"/>
      <w:marBottom w:val="0"/>
      <w:divBdr>
        <w:top w:val="none" w:sz="0" w:space="0" w:color="auto"/>
        <w:left w:val="none" w:sz="0" w:space="0" w:color="auto"/>
        <w:bottom w:val="none" w:sz="0" w:space="0" w:color="auto"/>
        <w:right w:val="none" w:sz="0" w:space="0" w:color="auto"/>
      </w:divBdr>
      <w:divsChild>
        <w:div w:id="2017266411">
          <w:marLeft w:val="0"/>
          <w:marRight w:val="0"/>
          <w:marTop w:val="121"/>
          <w:marBottom w:val="0"/>
          <w:divBdr>
            <w:top w:val="none" w:sz="0" w:space="0" w:color="auto"/>
            <w:left w:val="none" w:sz="0" w:space="0" w:color="auto"/>
            <w:bottom w:val="none" w:sz="0" w:space="0" w:color="auto"/>
            <w:right w:val="none" w:sz="0" w:space="0" w:color="auto"/>
          </w:divBdr>
        </w:div>
      </w:divsChild>
    </w:div>
    <w:div w:id="20493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1C641011DEB6CB810D8302551ACA651212E5AFB7CE366F4k4XFJ" TargetMode="External"/><Relationship Id="rId13" Type="http://schemas.openxmlformats.org/officeDocument/2006/relationships/hyperlink" Target="consultantplus://offline/ref=64F6FC843429E5B669377CD17B646BDBEC3822BF976C79AD0851879D9D7FA1346F00E1953E71DFwAH" TargetMode="External"/><Relationship Id="rId18" Type="http://schemas.openxmlformats.org/officeDocument/2006/relationships/hyperlink" Target="consultantplus://offline/ref=32410ECB6280484D58CAD36042709553D775443C74AF0AD7B449867720E43D48C82C97Z5K4J" TargetMode="External"/><Relationship Id="rId3" Type="http://schemas.openxmlformats.org/officeDocument/2006/relationships/styles" Target="styles.xml"/><Relationship Id="rId21" Type="http://schemas.openxmlformats.org/officeDocument/2006/relationships/hyperlink" Target="http://pravo-search.minjust.ru:8080/bigs/showDocument.html?id=7A18E575-ED5E-4BE7-9B9D-FD8BE205A421" TargetMode="External"/><Relationship Id="rId7" Type="http://schemas.openxmlformats.org/officeDocument/2006/relationships/hyperlink" Target="consultantplus://offline/ref=3712139E35BECCF8AFAFA2FE8D54AC8661C641011DEB6CB810D8302551ACA651212E5AFB7CE362F0k4X4J" TargetMode="External"/><Relationship Id="rId12" Type="http://schemas.openxmlformats.org/officeDocument/2006/relationships/hyperlink" Target="consultantplus://offline/ref=466F65A550F24EBC6EB3C0FBAEC93779CA91A47717893BEB378C29F63791DBB42BF00616410B7EDE062C2E692Ac5i8H" TargetMode="External"/><Relationship Id="rId17" Type="http://schemas.openxmlformats.org/officeDocument/2006/relationships/hyperlink" Target="consultantplus://offline/ref=32410ECB6280484D58CAD36042709553D775443C74AF0AD7B449867720E43D48C82C97Z5K1J" TargetMode="External"/><Relationship Id="rId2" Type="http://schemas.openxmlformats.org/officeDocument/2006/relationships/numbering" Target="numbering.xml"/><Relationship Id="rId16" Type="http://schemas.openxmlformats.org/officeDocument/2006/relationships/hyperlink" Target="consultantplus://offline/ref=32410ECB6280484D58CAD36042709553D775453C7BAE0AD7B449867720ZEK4J" TargetMode="External"/><Relationship Id="rId20" Type="http://schemas.openxmlformats.org/officeDocument/2006/relationships/hyperlink" Target="consultantplus://offline/ref=6F01D0F3B40382B396E9BD9A844A89C4BFE2E33A5CFA06C754D757E9B3BE5A8D986701A13E172CF4xFR3C" TargetMode="External"/><Relationship Id="rId1" Type="http://schemas.openxmlformats.org/officeDocument/2006/relationships/customXml" Target="../customXml/item1.xml"/><Relationship Id="rId6" Type="http://schemas.openxmlformats.org/officeDocument/2006/relationships/hyperlink" Target="garantF1://10064333.0" TargetMode="External"/><Relationship Id="rId11" Type="http://schemas.openxmlformats.org/officeDocument/2006/relationships/hyperlink" Target="consultantplus://offline/ref=98845E954BA1C3935287424F768344A185903C57D9564BC52BF03C27F48AC8361FD389BFDCsBz2I" TargetMode="External"/><Relationship Id="rId5" Type="http://schemas.openxmlformats.org/officeDocument/2006/relationships/webSettings" Target="webSettings.xml"/><Relationship Id="rId15" Type="http://schemas.openxmlformats.org/officeDocument/2006/relationships/hyperlink" Target="consultantplus://offline/ref=0A8ED9E62969143ED90E7C3CB748C09B31498BBED0BCBDA13AF233C2F8B827D984B8F2C156CD7697D7DCFE5122wCq3I" TargetMode="External"/><Relationship Id="rId23" Type="http://schemas.openxmlformats.org/officeDocument/2006/relationships/theme" Target="theme/theme1.xml"/><Relationship Id="rId10" Type="http://schemas.openxmlformats.org/officeDocument/2006/relationships/hyperlink" Target="consultantplus://offline/ref=3712139E35BECCF8AFAFA2FE8D54AC8661C641011DEB6CB810D8302551kAXCJ" TargetMode="External"/><Relationship Id="rId19" Type="http://schemas.openxmlformats.org/officeDocument/2006/relationships/hyperlink" Target="consultantplus://offline/ref=55189BEB83FBACC26C65F52FC21D05C914FB9CFD20B2044CEF02260954D7C72DED30AF38E8A092110A09BC97A9A7AB25B9D9A673323E2E6C7DED42725DO250F" TargetMode="External"/><Relationship Id="rId4" Type="http://schemas.openxmlformats.org/officeDocument/2006/relationships/settings" Target="settings.xml"/><Relationship Id="rId9" Type="http://schemas.openxmlformats.org/officeDocument/2006/relationships/hyperlink" Target="consultantplus://offline/ref=3712139E35BECCF8AFAFA2FE8D54AC8661C641011DEB6CB810D8302551ACA651212E5AFB7CE366F0k4X8J" TargetMode="External"/><Relationship Id="rId14" Type="http://schemas.openxmlformats.org/officeDocument/2006/relationships/hyperlink" Target="consultantplus://offline/ref=0A8ED9E62969143ED90E7C3CB748C09B31498BBED0BCBDA13AF233C2F8B827D984B8F2C156CD7697D7DCFE5122wCq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D48BD-E073-4A69-BBD5-4865A2DA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4856</Words>
  <Characters>27682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Виктор Ильенко</cp:lastModifiedBy>
  <cp:revision>2</cp:revision>
  <cp:lastPrinted>2020-09-29T01:06:00Z</cp:lastPrinted>
  <dcterms:created xsi:type="dcterms:W3CDTF">2021-03-13T11:39:00Z</dcterms:created>
  <dcterms:modified xsi:type="dcterms:W3CDTF">2021-03-13T11:39:00Z</dcterms:modified>
</cp:coreProperties>
</file>