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E5" w:rsidRPr="0023288A" w:rsidRDefault="0023288A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88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Действующие </w:t>
      </w:r>
      <w:hyperlink r:id="rId6" w:tgtFrame="_blank" w:history="1">
        <w:r w:rsidRPr="0023288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л</w:t>
        </w:r>
        <w:r w:rsidRPr="0023288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ьготы по земельному налогу для резидентов территории опережающего развития</w:t>
        </w:r>
      </w:hyperlink>
      <w:r w:rsidRPr="002328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01F7" w:rsidRPr="002207C5" w:rsidRDefault="009101F7" w:rsidP="00D23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207C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207C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Pr="002207C5">
        <w:rPr>
          <w:rFonts w:ascii="Times New Roman" w:hAnsi="Times New Roman" w:cs="Times New Roman"/>
          <w:b/>
          <w:sz w:val="28"/>
          <w:szCs w:val="28"/>
        </w:rPr>
        <w:t>Хилокское</w:t>
      </w:r>
      <w:r w:rsidRPr="002207C5">
        <w:rPr>
          <w:rFonts w:ascii="Times New Roman" w:hAnsi="Times New Roman" w:cs="Times New Roman"/>
          <w:b/>
          <w:sz w:val="28"/>
          <w:szCs w:val="28"/>
        </w:rPr>
        <w:t>»:</w:t>
      </w:r>
    </w:p>
    <w:p w:rsidR="009101F7" w:rsidRPr="002207C5" w:rsidRDefault="009101F7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C5">
        <w:rPr>
          <w:rFonts w:ascii="Times New Roman" w:hAnsi="Times New Roman" w:cs="Times New Roman"/>
          <w:sz w:val="28"/>
          <w:szCs w:val="28"/>
        </w:rPr>
        <w:t>Для резидентов территории опережающего социально-экономического развития «Забайкалье» установлены льготы в виде:</w:t>
      </w:r>
    </w:p>
    <w:p w:rsidR="009101F7" w:rsidRPr="002207C5" w:rsidRDefault="009101F7" w:rsidP="00D237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C5">
        <w:rPr>
          <w:rFonts w:ascii="Times New Roman" w:hAnsi="Times New Roman" w:cs="Times New Roman"/>
          <w:sz w:val="28"/>
          <w:szCs w:val="28"/>
        </w:rPr>
        <w:t xml:space="preserve">налоговой ставки земельного налога, подлежащего зачислению в бюджет </w:t>
      </w:r>
      <w:r w:rsidR="002207C5" w:rsidRPr="002207C5">
        <w:rPr>
          <w:rFonts w:ascii="Times New Roman" w:hAnsi="Times New Roman" w:cs="Times New Roman"/>
          <w:sz w:val="28"/>
          <w:szCs w:val="28"/>
        </w:rPr>
        <w:t>городского</w:t>
      </w:r>
      <w:r w:rsidRPr="002207C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207C5" w:rsidRPr="002207C5">
        <w:rPr>
          <w:rFonts w:ascii="Times New Roman" w:hAnsi="Times New Roman" w:cs="Times New Roman"/>
          <w:sz w:val="28"/>
          <w:szCs w:val="28"/>
        </w:rPr>
        <w:t>Хилокское</w:t>
      </w:r>
      <w:r w:rsidRPr="002207C5">
        <w:rPr>
          <w:rFonts w:ascii="Times New Roman" w:hAnsi="Times New Roman" w:cs="Times New Roman"/>
          <w:sz w:val="28"/>
          <w:szCs w:val="28"/>
        </w:rPr>
        <w:t>», в размере 0 процентов 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2207C5" w:rsidRPr="002207C5" w:rsidRDefault="002207C5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C5">
        <w:rPr>
          <w:rFonts w:ascii="Times New Roman" w:hAnsi="Times New Roman" w:cs="Times New Roman"/>
          <w:color w:val="000000"/>
          <w:sz w:val="28"/>
          <w:szCs w:val="28"/>
        </w:rPr>
        <w:t>налоговой ставки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Pr="002207C5">
        <w:rPr>
          <w:rFonts w:ascii="Times New Roman" w:hAnsi="Times New Roman" w:cs="Times New Roman"/>
          <w:color w:val="000000"/>
          <w:sz w:val="28"/>
          <w:szCs w:val="28"/>
        </w:rPr>
        <w:t>, подлежащего зачислению в бюджет городского поселения «Хилокское», в размере 0 процентов на три налоговых периода с момента возникновения права собственности на каждый земельный участок,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7C5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7C5">
        <w:rPr>
          <w:rFonts w:ascii="Times New Roman" w:hAnsi="Times New Roman" w:cs="Times New Roman"/>
          <w:color w:val="000000"/>
          <w:sz w:val="28"/>
          <w:szCs w:val="28"/>
        </w:rPr>
        <w:t>участков, </w:t>
      </w:r>
      <w:r w:rsidR="003E6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7C5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территории опережающего социально-экономического развития «Забайкалье» и приобретенных резидентами ТОР после включения в реестр резидентов ТОР</w:t>
      </w:r>
      <w:r w:rsidR="003E6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1F7" w:rsidRDefault="009101F7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Решение Совета </w:t>
      </w:r>
      <w:r w:rsidR="002207C5" w:rsidRPr="002207C5">
        <w:rPr>
          <w:rFonts w:ascii="Times New Roman" w:hAnsi="Times New Roman" w:cs="Times New Roman"/>
          <w:i/>
          <w:sz w:val="28"/>
          <w:szCs w:val="28"/>
        </w:rPr>
        <w:t>городского поселения «Хилокское»</w:t>
      </w:r>
      <w:r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28.11.2019</w:t>
      </w:r>
      <w:r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 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</w:t>
      </w:r>
      <w:r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 установлении земельного налога на т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ерритории городского поселения «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Хилокское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(в редакции 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ешени</w:t>
      </w:r>
      <w:r w:rsidR="003E68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30.12.2019 №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207C5" w:rsidRPr="00220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</w:t>
      </w:r>
      <w:r w:rsidR="003E68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7" w:tgtFrame="_blank" w:history="1">
        <w:r w:rsidR="003E6856" w:rsidRPr="003E685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от 28.12.2020 № 53</w:t>
        </w:r>
      </w:hyperlink>
      <w:r w:rsidR="003E6856">
        <w:rPr>
          <w:rFonts w:ascii="Times New Roman" w:hAnsi="Times New Roman" w:cs="Times New Roman"/>
          <w:i/>
          <w:sz w:val="28"/>
          <w:szCs w:val="28"/>
        </w:rPr>
        <w:t>,</w:t>
      </w:r>
      <w:r w:rsidR="003E6856" w:rsidRPr="003E6856">
        <w:rPr>
          <w:rStyle w:val="hyperlink"/>
          <w:rFonts w:ascii="Times New Roman" w:hAnsi="Times New Roman" w:cs="Times New Roman"/>
          <w:i/>
          <w:sz w:val="28"/>
          <w:szCs w:val="28"/>
        </w:rPr>
        <w:t> </w:t>
      </w:r>
      <w:hyperlink r:id="rId8" w:tgtFrame="_blank" w:history="1">
        <w:r w:rsidR="003E6856" w:rsidRPr="003E685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от 29.06.2023 № 38</w:t>
        </w:r>
      </w:hyperlink>
      <w:r w:rsidR="002207C5" w:rsidRPr="003E68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3E68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23766" w:rsidRDefault="00D23766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B6EF0" w:rsidRPr="005B6EF0" w:rsidRDefault="005B6EF0" w:rsidP="005B6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F0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</w:t>
      </w:r>
      <w:r w:rsidRPr="005B6EF0">
        <w:rPr>
          <w:rFonts w:ascii="Times New Roman" w:hAnsi="Times New Roman" w:cs="Times New Roman"/>
          <w:b/>
          <w:sz w:val="28"/>
          <w:szCs w:val="28"/>
        </w:rPr>
        <w:t>Линёво-Озёрское</w:t>
      </w:r>
      <w:r w:rsidRPr="005B6EF0">
        <w:rPr>
          <w:rFonts w:ascii="Times New Roman" w:hAnsi="Times New Roman" w:cs="Times New Roman"/>
          <w:b/>
          <w:sz w:val="28"/>
          <w:szCs w:val="28"/>
        </w:rPr>
        <w:t>»:</w:t>
      </w:r>
    </w:p>
    <w:p w:rsidR="005B6EF0" w:rsidRPr="005B6EF0" w:rsidRDefault="005B6EF0" w:rsidP="005B6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F0">
        <w:rPr>
          <w:rFonts w:ascii="Times New Roman" w:hAnsi="Times New Roman" w:cs="Times New Roman"/>
          <w:sz w:val="28"/>
          <w:szCs w:val="28"/>
        </w:rPr>
        <w:t>Для резидентов территории опережающего социально-экономического развития «Забайкалье» установлены льготы в виде:</w:t>
      </w:r>
    </w:p>
    <w:p w:rsidR="005B6EF0" w:rsidRPr="005B6EF0" w:rsidRDefault="005B6EF0" w:rsidP="005B6EF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F0">
        <w:rPr>
          <w:rFonts w:ascii="Times New Roman" w:hAnsi="Times New Roman" w:cs="Times New Roman"/>
          <w:sz w:val="28"/>
          <w:szCs w:val="28"/>
        </w:rPr>
        <w:t>налоговой ставки земельного налога, подлежащего зачислению в бюджет сельского поселения «Линёво-Озёрское», в размере 0 процентов 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5B6EF0" w:rsidRDefault="005B6EF0" w:rsidP="005B6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F0">
        <w:rPr>
          <w:rFonts w:ascii="Times New Roman" w:hAnsi="Times New Roman" w:cs="Times New Roman"/>
          <w:sz w:val="28"/>
          <w:szCs w:val="28"/>
        </w:rPr>
        <w:t xml:space="preserve">налоговой ставки земельного налога, подлежащего зачислению в бюджет сельского поселения «Линёво-Озёрское», в размере 0 процентов 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 </w:t>
      </w:r>
    </w:p>
    <w:p w:rsidR="005B6EF0" w:rsidRPr="00D3501E" w:rsidRDefault="005B6EF0" w:rsidP="005B6E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Решение Совета сельского поселения «</w:t>
      </w:r>
      <w:r w:rsidRPr="005B6EF0">
        <w:rPr>
          <w:rFonts w:ascii="Times New Roman" w:hAnsi="Times New Roman" w:cs="Times New Roman"/>
          <w:i/>
          <w:sz w:val="28"/>
          <w:szCs w:val="28"/>
        </w:rPr>
        <w:t>Линёво-Озёрское</w:t>
      </w: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от </w:t>
      </w:r>
      <w:r w:rsid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22.11.2021</w:t>
      </w: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 </w:t>
      </w:r>
      <w:r w:rsid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31</w:t>
      </w: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«Об установлении земельного налога на территории </w:t>
      </w: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муниципального образования сельского </w:t>
      </w: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поселения «</w:t>
      </w:r>
      <w:r w:rsidRPr="005B6EF0">
        <w:rPr>
          <w:rFonts w:ascii="Times New Roman" w:hAnsi="Times New Roman" w:cs="Times New Roman"/>
          <w:i/>
          <w:sz w:val="28"/>
          <w:szCs w:val="28"/>
        </w:rPr>
        <w:t>Линёво-Озёрское</w:t>
      </w:r>
      <w:r w:rsidRPr="005B6E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редакции решени</w:t>
      </w:r>
      <w:r w:rsidR="00086DAB"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</w:t>
      </w:r>
      <w:r w:rsidR="00086DAB"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29</w:t>
      </w:r>
      <w:r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086DAB"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06</w:t>
      </w:r>
      <w:r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.20</w:t>
      </w:r>
      <w:r w:rsidR="00086DAB"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23</w:t>
      </w:r>
      <w:r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 </w:t>
      </w:r>
      <w:r w:rsidR="00086DAB"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85</w:t>
      </w:r>
      <w:r w:rsidRPr="00086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5B6EF0" w:rsidRDefault="005B6EF0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B6EF0" w:rsidRPr="003E6856" w:rsidRDefault="005B6EF0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23766" w:rsidRPr="00D23766" w:rsidRDefault="00D23766" w:rsidP="00D23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76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</w:t>
      </w:r>
      <w:r w:rsidRPr="00D23766">
        <w:rPr>
          <w:rFonts w:ascii="Times New Roman" w:hAnsi="Times New Roman" w:cs="Times New Roman"/>
          <w:b/>
          <w:sz w:val="28"/>
          <w:szCs w:val="28"/>
        </w:rPr>
        <w:t>Хилогосонское</w:t>
      </w:r>
      <w:r w:rsidRPr="00D23766">
        <w:rPr>
          <w:rFonts w:ascii="Times New Roman" w:hAnsi="Times New Roman" w:cs="Times New Roman"/>
          <w:b/>
          <w:sz w:val="28"/>
          <w:szCs w:val="28"/>
        </w:rPr>
        <w:t>»:</w:t>
      </w:r>
    </w:p>
    <w:p w:rsidR="00D23766" w:rsidRPr="00D23766" w:rsidRDefault="00D23766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66">
        <w:rPr>
          <w:rFonts w:ascii="Times New Roman" w:hAnsi="Times New Roman" w:cs="Times New Roman"/>
          <w:sz w:val="28"/>
          <w:szCs w:val="28"/>
        </w:rPr>
        <w:t>Для резидентов территории опережающего социально-экономического развития «Забайкалье» установлены льготы в виде:</w:t>
      </w:r>
    </w:p>
    <w:p w:rsidR="00D23766" w:rsidRPr="00D23766" w:rsidRDefault="00D23766" w:rsidP="00D237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66">
        <w:rPr>
          <w:rFonts w:ascii="Times New Roman" w:hAnsi="Times New Roman" w:cs="Times New Roman"/>
          <w:sz w:val="28"/>
          <w:szCs w:val="28"/>
        </w:rPr>
        <w:t>налоговой ставки земельного налога, подлежащего зачислению в бюджет сельского поселения «Хилогосонское», в размере 0 процентов 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D23766" w:rsidRPr="00D23766" w:rsidRDefault="00D23766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66">
        <w:rPr>
          <w:rFonts w:ascii="Times New Roman" w:hAnsi="Times New Roman" w:cs="Times New Roman"/>
          <w:sz w:val="28"/>
          <w:szCs w:val="28"/>
        </w:rPr>
        <w:t xml:space="preserve">налоговой ставки земельного налога, подлежащего зачислению в бюджет сельского поселения «Хилогосонское», в размере 0 процентов 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 </w:t>
      </w:r>
    </w:p>
    <w:p w:rsidR="00D23766" w:rsidRPr="00D3501E" w:rsidRDefault="00D23766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Решение Совета сельского поселения «</w:t>
      </w:r>
      <w:r w:rsidRPr="00D3501E">
        <w:rPr>
          <w:rFonts w:ascii="Times New Roman" w:hAnsi="Times New Roman" w:cs="Times New Roman"/>
          <w:i/>
          <w:sz w:val="28"/>
          <w:szCs w:val="28"/>
        </w:rPr>
        <w:t>Хилогосонское</w:t>
      </w:r>
      <w:r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от 18.11.2019 № 2</w:t>
      </w:r>
      <w:r w:rsidR="00D3501E"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0</w:t>
      </w:r>
      <w:r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«Об установлении земельного налога на территории </w:t>
      </w:r>
      <w:r w:rsidR="00D045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сельского </w:t>
      </w:r>
      <w:r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поселения «</w:t>
      </w:r>
      <w:r w:rsidR="00D3501E" w:rsidRPr="00D3501E">
        <w:rPr>
          <w:rFonts w:ascii="Times New Roman" w:hAnsi="Times New Roman" w:cs="Times New Roman"/>
          <w:i/>
          <w:sz w:val="28"/>
          <w:szCs w:val="28"/>
        </w:rPr>
        <w:t>Хилогосонское</w:t>
      </w:r>
      <w:r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(в редакции решений </w:t>
      </w:r>
      <w:r w:rsidR="00D3501E"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10.12.2019 №</w:t>
      </w:r>
      <w:r w:rsid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3501E"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22, от 12.07.2021 №</w:t>
      </w:r>
      <w:r w:rsid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3501E"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9, от 09.11.2022 №</w:t>
      </w:r>
      <w:r w:rsid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3501E"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13, от 15.06.2023 №</w:t>
      </w:r>
      <w:r w:rsid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3501E"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9)</w:t>
      </w:r>
      <w:r w:rsidRPr="00D350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23766" w:rsidRPr="00D23766" w:rsidRDefault="00D23766" w:rsidP="00D23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88A" w:rsidRPr="002207C5" w:rsidRDefault="0023288A" w:rsidP="00D23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5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«Энгорокское»:</w:t>
      </w:r>
    </w:p>
    <w:p w:rsidR="0023288A" w:rsidRPr="0023288A" w:rsidRDefault="0023288A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8A">
        <w:rPr>
          <w:rFonts w:ascii="Times New Roman" w:hAnsi="Times New Roman" w:cs="Times New Roman"/>
          <w:sz w:val="28"/>
          <w:szCs w:val="28"/>
        </w:rPr>
        <w:t>Для резидентов территории опережающего социально-экономического развития «Забайкалье» установлены льготы в виде:</w:t>
      </w:r>
    </w:p>
    <w:p w:rsidR="0023288A" w:rsidRPr="0023288A" w:rsidRDefault="0023288A" w:rsidP="00D237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8A">
        <w:rPr>
          <w:rFonts w:ascii="Times New Roman" w:hAnsi="Times New Roman" w:cs="Times New Roman"/>
          <w:sz w:val="28"/>
          <w:szCs w:val="28"/>
        </w:rPr>
        <w:t>налоговой ставки земельного налога, подлежащего зачислению в бюджет сельского поселения «Энгорокское», в размере 0 процентов 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23288A" w:rsidRDefault="0023288A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8A">
        <w:rPr>
          <w:rFonts w:ascii="Times New Roman" w:hAnsi="Times New Roman" w:cs="Times New Roman"/>
          <w:sz w:val="28"/>
          <w:szCs w:val="28"/>
        </w:rPr>
        <w:t>налоговой ставки земельного налога, подлежащего зачислению в бюджет сельского поселения «Энгорокское», в размере 0 процентов 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r w:rsidRPr="0023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39" w:rsidRPr="00DB0A39" w:rsidRDefault="00DB0A39" w:rsidP="00D237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Реше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ние Совета сельского поселения «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Энгорокское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от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18.11.2019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 21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 установлении земельного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налога на территории </w:t>
      </w:r>
      <w:r w:rsidR="00D045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сельского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поселения «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Энгорокское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(в редакции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ешений от 13.12.2019 №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24, от 01.07.2021 №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8, от 10.11.2022 № 18, от 14.06.2023 №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12, </w:t>
      </w:r>
      <w:proofErr w:type="gramStart"/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</w:t>
      </w:r>
      <w:proofErr w:type="gramEnd"/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30.06.2023 №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14)</w:t>
      </w:r>
      <w:r w:rsidRPr="00DB0A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B0A39" w:rsidRPr="00DB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580"/>
    <w:multiLevelType w:val="hybridMultilevel"/>
    <w:tmpl w:val="8548BFE4"/>
    <w:lvl w:ilvl="0" w:tplc="34B08D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D"/>
    <w:rsid w:val="00086DAB"/>
    <w:rsid w:val="002207C5"/>
    <w:rsid w:val="0023288A"/>
    <w:rsid w:val="003E6856"/>
    <w:rsid w:val="005B6EF0"/>
    <w:rsid w:val="009101F7"/>
    <w:rsid w:val="00B86FE5"/>
    <w:rsid w:val="00CF71CD"/>
    <w:rsid w:val="00D04530"/>
    <w:rsid w:val="00D23766"/>
    <w:rsid w:val="00D3501E"/>
    <w:rsid w:val="00D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8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32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32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3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6856"/>
  </w:style>
  <w:style w:type="paragraph" w:customStyle="1" w:styleId="listparagraph">
    <w:name w:val="listparagraph"/>
    <w:basedOn w:val="a"/>
    <w:rsid w:val="0008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8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32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32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3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6856"/>
  </w:style>
  <w:style w:type="paragraph" w:customStyle="1" w:styleId="listparagraph">
    <w:name w:val="listparagraph"/>
    <w:basedOn w:val="a"/>
    <w:rsid w:val="0008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176F98F-2AF8-4B7F-82FD-522A81F865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80BD8A51-8832-4E02-914D-7015094C1D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75.ru/hiloksky/documents/92783/po-zemel-nomu-nalogu-dlya-rezidentov-tor.7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9</cp:revision>
  <dcterms:created xsi:type="dcterms:W3CDTF">2024-03-21T03:43:00Z</dcterms:created>
  <dcterms:modified xsi:type="dcterms:W3CDTF">2024-03-21T04:37:00Z</dcterms:modified>
</cp:coreProperties>
</file>