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FC" w:rsidRPr="00BF66E8" w:rsidRDefault="001C3DFC" w:rsidP="001C3DFC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66E8">
        <w:rPr>
          <w:rFonts w:ascii="Times New Roman" w:hAnsi="Times New Roman" w:cs="Times New Roman"/>
          <w:sz w:val="28"/>
          <w:szCs w:val="28"/>
        </w:rPr>
        <w:t>проект</w:t>
      </w:r>
    </w:p>
    <w:p w:rsidR="008B6AC5" w:rsidRPr="00BF66E8" w:rsidRDefault="001C3DFC" w:rsidP="008B6AC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F66E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</w:p>
    <w:p w:rsidR="001C3DFC" w:rsidRPr="00BF66E8" w:rsidRDefault="001C3DFC" w:rsidP="008B6AC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F66E8">
        <w:rPr>
          <w:rFonts w:ascii="Times New Roman" w:hAnsi="Times New Roman" w:cs="Times New Roman"/>
          <w:sz w:val="28"/>
          <w:szCs w:val="28"/>
        </w:rPr>
        <w:t>«ХАРАГУНСКОЕ»</w:t>
      </w:r>
    </w:p>
    <w:p w:rsidR="008B6AC5" w:rsidRPr="00BF66E8" w:rsidRDefault="000667D7" w:rsidP="000330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66E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  <w:r w:rsidR="00967667" w:rsidRPr="00BF66E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967667" w:rsidRPr="00BF66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667D7" w:rsidRPr="00BF66E8" w:rsidRDefault="001C3DFC" w:rsidP="00066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F66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BF66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     » </w:t>
      </w:r>
      <w:r w:rsidRPr="00BF66E8">
        <w:rPr>
          <w:rFonts w:ascii="Times New Roman" w:eastAsia="Times New Roman" w:hAnsi="Times New Roman"/>
          <w:bCs/>
          <w:sz w:val="28"/>
          <w:szCs w:val="28"/>
          <w:lang w:eastAsia="ru-RU"/>
        </w:rPr>
        <w:t>________2021г.</w:t>
      </w:r>
      <w:r w:rsidR="004F6911" w:rsidRPr="00BF66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="008B6AC5" w:rsidRPr="00BF66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</w:t>
      </w:r>
      <w:r w:rsidR="00BF66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№ __</w:t>
      </w:r>
    </w:p>
    <w:p w:rsidR="00967667" w:rsidRPr="00BF66E8" w:rsidRDefault="00967667" w:rsidP="005465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6E8">
        <w:rPr>
          <w:rFonts w:ascii="Times New Roman" w:eastAsia="Times New Roman" w:hAnsi="Times New Roman"/>
          <w:bCs/>
          <w:sz w:val="28"/>
          <w:szCs w:val="28"/>
          <w:lang w:eastAsia="ru-RU"/>
        </w:rPr>
        <w:t>с.</w:t>
      </w:r>
      <w:r w:rsidR="001C3DFC" w:rsidRPr="00BF66E8">
        <w:rPr>
          <w:rFonts w:ascii="Times New Roman" w:eastAsia="Times New Roman" w:hAnsi="Times New Roman"/>
          <w:bCs/>
          <w:sz w:val="28"/>
          <w:szCs w:val="28"/>
          <w:lang w:eastAsia="ru-RU"/>
        </w:rPr>
        <w:t>Харагун</w:t>
      </w:r>
    </w:p>
    <w:p w:rsidR="000667D7" w:rsidRPr="00BF66E8" w:rsidRDefault="000667D7" w:rsidP="000330D5">
      <w:pPr>
        <w:spacing w:before="120" w:after="120" w:line="192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6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утверждении муниципальной целевой программы</w:t>
      </w:r>
      <w:r w:rsidR="000330D5" w:rsidRPr="00BF66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F66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«Профилактика наркомании, токсикомании и алкоголизма</w:t>
      </w:r>
      <w:r w:rsidR="00967667" w:rsidRPr="00BF66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30D5" w:rsidRPr="00BF66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территории </w:t>
      </w:r>
      <w:r w:rsidR="001C3DFC" w:rsidRPr="00BF66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 «Харагунское»</w:t>
      </w:r>
      <w:r w:rsidR="00B970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330D5" w:rsidRPr="00BF66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2021</w:t>
      </w:r>
      <w:r w:rsidR="001C3DFC" w:rsidRPr="00BF66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-2023</w:t>
      </w:r>
      <w:r w:rsidR="000330D5" w:rsidRPr="00BF66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годы»</w:t>
      </w:r>
    </w:p>
    <w:p w:rsidR="000330D5" w:rsidRPr="00BF66E8" w:rsidRDefault="000667D7" w:rsidP="000667D7">
      <w:pPr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6E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08.01.1998г. №</w:t>
      </w:r>
      <w:r w:rsidR="006216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66E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216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66E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216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66E8">
        <w:rPr>
          <w:rFonts w:ascii="Times New Roman" w:eastAsia="Times New Roman" w:hAnsi="Times New Roman"/>
          <w:sz w:val="28"/>
          <w:szCs w:val="28"/>
          <w:lang w:eastAsia="ru-RU"/>
        </w:rPr>
        <w:t>ФЗ «О наркотических средствах и психотропных веществах» (в ред. от 27.07.2013 г);</w:t>
      </w:r>
      <w:r w:rsidR="00DE4B28" w:rsidRPr="00BF66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66E8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06.10.2003 № 131-ФЗ (ред. от 28.12.2013) "Об общих принципах организации местного самоуправления в Российской Федерации" администрация </w:t>
      </w:r>
      <w:r w:rsidR="00BF66E8" w:rsidRPr="00BF66E8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«Харагунское»</w:t>
      </w:r>
    </w:p>
    <w:p w:rsidR="000667D7" w:rsidRPr="00BF66E8" w:rsidRDefault="000330D5" w:rsidP="000667D7">
      <w:pPr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66E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</w:t>
      </w:r>
      <w:r w:rsidR="000667D7" w:rsidRPr="00BF66E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0667D7" w:rsidRPr="00BF66E8" w:rsidRDefault="000667D7" w:rsidP="00066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6E8">
        <w:rPr>
          <w:rFonts w:ascii="Times New Roman" w:eastAsia="Times New Roman" w:hAnsi="Times New Roman"/>
          <w:sz w:val="28"/>
          <w:szCs w:val="28"/>
          <w:lang w:eastAsia="ru-RU"/>
        </w:rPr>
        <w:t>1. Утвердить муниципальную </w:t>
      </w:r>
      <w:r w:rsidRPr="00BF66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целевую</w:t>
      </w:r>
      <w:r w:rsidRPr="00BF66E8">
        <w:rPr>
          <w:rFonts w:ascii="Times New Roman" w:eastAsia="Times New Roman" w:hAnsi="Times New Roman"/>
          <w:sz w:val="28"/>
          <w:szCs w:val="28"/>
          <w:lang w:eastAsia="ru-RU"/>
        </w:rPr>
        <w:t xml:space="preserve"> программу </w:t>
      </w:r>
      <w:r w:rsidR="004F6911" w:rsidRPr="00BF66E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330D5" w:rsidRPr="00BF66E8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муниципальной целевой программы </w:t>
      </w:r>
      <w:r w:rsidRPr="00BF66E8">
        <w:rPr>
          <w:rFonts w:ascii="Times New Roman" w:eastAsia="Times New Roman" w:hAnsi="Times New Roman"/>
          <w:sz w:val="28"/>
          <w:szCs w:val="28"/>
          <w:lang w:eastAsia="ru-RU"/>
        </w:rPr>
        <w:t xml:space="preserve">«Профилактика наркомании, токсикомании и алкоголизма </w:t>
      </w:r>
      <w:r w:rsidR="000330D5" w:rsidRPr="00BF66E8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="00BF66E8" w:rsidRPr="00BF66E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«Харагунское» </w:t>
      </w:r>
      <w:r w:rsidR="004F6911" w:rsidRPr="00BF66E8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2021</w:t>
      </w:r>
      <w:r w:rsidR="00BF66E8" w:rsidRPr="00BF66E8">
        <w:rPr>
          <w:rFonts w:ascii="Times New Roman" w:eastAsia="Times New Roman" w:hAnsi="Times New Roman"/>
          <w:sz w:val="28"/>
          <w:szCs w:val="28"/>
          <w:lang w:eastAsia="ru-RU"/>
        </w:rPr>
        <w:t>-2023</w:t>
      </w:r>
      <w:r w:rsidR="004F6911" w:rsidRPr="00BF66E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 w:rsidR="000330D5" w:rsidRPr="00BF66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7667" w:rsidRPr="00BF66E8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Приложения № 1</w:t>
      </w:r>
      <w:r w:rsidR="00BF66E8" w:rsidRPr="00BF66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66E8">
        <w:rPr>
          <w:rFonts w:ascii="Times New Roman" w:eastAsia="Times New Roman" w:hAnsi="Times New Roman"/>
          <w:sz w:val="28"/>
          <w:szCs w:val="28"/>
          <w:lang w:eastAsia="ru-RU"/>
        </w:rPr>
        <w:t>и Приложения №</w:t>
      </w:r>
      <w:r w:rsidR="006216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66E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F6911" w:rsidRPr="00BF66E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7667" w:rsidRPr="00BF66E8" w:rsidRDefault="00967667" w:rsidP="00967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6E8">
        <w:rPr>
          <w:rFonts w:ascii="Times New Roman" w:eastAsia="Times New Roman" w:hAnsi="Times New Roman"/>
          <w:sz w:val="28"/>
          <w:szCs w:val="28"/>
          <w:lang w:eastAsia="ru-RU"/>
        </w:rPr>
        <w:t xml:space="preserve"> 2.Настоящее постановление вступает в силу после его официального опубликования</w:t>
      </w:r>
      <w:r w:rsidR="000330D5" w:rsidRPr="00BF66E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67D7" w:rsidRPr="00BF66E8" w:rsidRDefault="000667D7" w:rsidP="00066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6E8"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0330D5" w:rsidRPr="00BF66E8" w:rsidRDefault="000330D5" w:rsidP="00066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6911" w:rsidRPr="00BF66E8" w:rsidRDefault="004F6911" w:rsidP="00066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66E8" w:rsidRPr="00BF66E8" w:rsidRDefault="000330D5" w:rsidP="000330D5">
      <w:pPr>
        <w:spacing w:before="120" w:after="120" w:line="19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6E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1C3DFC" w:rsidRPr="00BF66E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</w:t>
      </w:r>
    </w:p>
    <w:p w:rsidR="000667D7" w:rsidRPr="00BF66E8" w:rsidRDefault="00BF66E8" w:rsidP="000330D5">
      <w:pPr>
        <w:spacing w:before="120" w:after="120" w:line="19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6E8">
        <w:rPr>
          <w:rFonts w:ascii="Times New Roman" w:eastAsia="Times New Roman" w:hAnsi="Times New Roman"/>
          <w:sz w:val="28"/>
          <w:szCs w:val="28"/>
          <w:lang w:eastAsia="ru-RU"/>
        </w:rPr>
        <w:t>поселения «Харагунское»                                                              В.А. Кондрюк</w:t>
      </w:r>
    </w:p>
    <w:p w:rsidR="00967667" w:rsidRPr="004F6911" w:rsidRDefault="00967667" w:rsidP="00967667">
      <w:pPr>
        <w:shd w:val="clear" w:color="auto" w:fill="FFFFFF"/>
        <w:spacing w:before="120" w:after="120" w:line="192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67667" w:rsidRPr="004F6911" w:rsidRDefault="00967667" w:rsidP="00967667">
      <w:pPr>
        <w:shd w:val="clear" w:color="auto" w:fill="FFFFFF"/>
        <w:spacing w:before="120" w:after="120" w:line="192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6911" w:rsidRPr="004F6911" w:rsidRDefault="004F6911" w:rsidP="00967667">
      <w:pPr>
        <w:shd w:val="clear" w:color="auto" w:fill="FFFFFF"/>
        <w:spacing w:before="120" w:after="120" w:line="192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6911" w:rsidRDefault="004F6911" w:rsidP="00967667">
      <w:pPr>
        <w:shd w:val="clear" w:color="auto" w:fill="FFFFFF"/>
        <w:spacing w:before="120" w:after="120" w:line="192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6911" w:rsidRDefault="004F6911" w:rsidP="00967667">
      <w:pPr>
        <w:shd w:val="clear" w:color="auto" w:fill="FFFFFF"/>
        <w:spacing w:before="120" w:after="120" w:line="192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6911" w:rsidRPr="004F6911" w:rsidRDefault="004F6911" w:rsidP="00967667">
      <w:pPr>
        <w:shd w:val="clear" w:color="auto" w:fill="FFFFFF"/>
        <w:spacing w:before="120" w:after="120" w:line="192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67667" w:rsidRDefault="00967667" w:rsidP="00967667">
      <w:pPr>
        <w:shd w:val="clear" w:color="auto" w:fill="FFFFFF"/>
        <w:spacing w:before="120" w:after="120" w:line="192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166A" w:rsidRPr="004F6911" w:rsidRDefault="0062166A" w:rsidP="00967667">
      <w:pPr>
        <w:shd w:val="clear" w:color="auto" w:fill="FFFFFF"/>
        <w:spacing w:before="120" w:after="120" w:line="192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67D7" w:rsidRPr="004F6911" w:rsidRDefault="00967667" w:rsidP="00BF66E8">
      <w:pPr>
        <w:shd w:val="clear" w:color="auto" w:fill="FFFFFF"/>
        <w:spacing w:before="120" w:after="120" w:line="192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</w:t>
      </w:r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 1</w:t>
      </w:r>
    </w:p>
    <w:p w:rsidR="00BF66E8" w:rsidRDefault="00967667" w:rsidP="00BF66E8">
      <w:pPr>
        <w:shd w:val="clear" w:color="auto" w:fill="FFFFFF"/>
        <w:spacing w:before="120" w:after="120" w:line="192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0330D5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постановлению </w:t>
      </w:r>
      <w:r w:rsidR="00BF66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__</w:t>
      </w:r>
      <w:r w:rsid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67667" w:rsidRPr="004F6911" w:rsidRDefault="004F6911" w:rsidP="00BF66E8">
      <w:pPr>
        <w:shd w:val="clear" w:color="auto" w:fill="FFFFFF"/>
        <w:spacing w:before="120" w:after="120" w:line="192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BF66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  »_____2021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</w:p>
    <w:p w:rsidR="000330D5" w:rsidRPr="004F6911" w:rsidRDefault="000330D5" w:rsidP="000330D5">
      <w:pPr>
        <w:shd w:val="clear" w:color="auto" w:fill="FFFFFF"/>
        <w:spacing w:before="120" w:after="120" w:line="192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67D7" w:rsidRPr="004F6911" w:rsidRDefault="00967667" w:rsidP="00967667">
      <w:pPr>
        <w:shd w:val="clear" w:color="auto" w:fill="FFFFFF"/>
        <w:spacing w:before="120" w:after="120" w:line="192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Муниципальная целевая программа</w:t>
      </w:r>
    </w:p>
    <w:p w:rsidR="000667D7" w:rsidRPr="004F6911" w:rsidRDefault="00967667" w:rsidP="000330D5">
      <w:pPr>
        <w:shd w:val="clear" w:color="auto" w:fill="FFFFFF"/>
        <w:spacing w:before="120" w:after="120" w:line="192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профилактики наркомании, токсикомании и алкоголизма </w:t>
      </w:r>
      <w:r w:rsidR="000330D5"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r w:rsidR="00BF66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сельского поселения «Харагунское»</w:t>
      </w:r>
      <w:r w:rsidR="000330D5"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на 2021</w:t>
      </w:r>
      <w:r w:rsidR="00BF66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-2023</w:t>
      </w:r>
      <w:r w:rsidR="000330D5"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годы</w:t>
      </w:r>
    </w:p>
    <w:p w:rsidR="000667D7" w:rsidRPr="004F6911" w:rsidRDefault="000667D7" w:rsidP="00967667">
      <w:pPr>
        <w:shd w:val="clear" w:color="auto" w:fill="FFFFFF"/>
        <w:spacing w:before="120" w:after="120" w:line="192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967667" w:rsidRPr="004F6911" w:rsidRDefault="000667D7" w:rsidP="00967667">
      <w:pPr>
        <w:shd w:val="clear" w:color="auto" w:fill="FFFFFF"/>
        <w:spacing w:before="120" w:after="120" w:line="192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Паспорт</w:t>
      </w:r>
      <w:r w:rsidR="00967667"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67667" w:rsidRPr="004F6911" w:rsidRDefault="00967667" w:rsidP="00967667">
      <w:pPr>
        <w:shd w:val="clear" w:color="auto" w:fill="FFFFFF"/>
        <w:spacing w:before="120" w:after="120" w:line="192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Муниципальной целевой программы</w:t>
      </w:r>
    </w:p>
    <w:p w:rsidR="000330D5" w:rsidRPr="004F6911" w:rsidRDefault="00967667" w:rsidP="000330D5">
      <w:pPr>
        <w:shd w:val="clear" w:color="auto" w:fill="FFFFFF"/>
        <w:spacing w:before="120" w:after="120" w:line="192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профилактики наркомании, токсикомании и алкоголизма </w:t>
      </w:r>
      <w:r w:rsidR="000330D5"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r w:rsidR="00BF66E8" w:rsidRPr="00BF66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сельского поселения «Харагунское» на 2021-2023 годы</w:t>
      </w:r>
    </w:p>
    <w:p w:rsidR="000667D7" w:rsidRPr="004F6911" w:rsidRDefault="000667D7" w:rsidP="000330D5">
      <w:pPr>
        <w:shd w:val="clear" w:color="auto" w:fill="FFFFFF"/>
        <w:spacing w:before="120" w:after="120" w:line="192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6944"/>
      </w:tblGrid>
      <w:tr w:rsidR="000667D7" w:rsidRPr="004F6911" w:rsidTr="000667D7">
        <w:tc>
          <w:tcPr>
            <w:tcW w:w="25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667D7" w:rsidRPr="004F6911" w:rsidRDefault="000667D7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B970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69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667D7" w:rsidRPr="004F6911" w:rsidRDefault="000667D7" w:rsidP="00BF6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профилактики наркомании, то</w:t>
            </w:r>
            <w:r w:rsidR="000330D5"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ксикомании и алкоголизма на 2021</w:t>
            </w: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66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- 2023</w:t>
            </w: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</w:tr>
      <w:tr w:rsidR="000667D7" w:rsidRPr="004F6911" w:rsidTr="000667D7">
        <w:tc>
          <w:tcPr>
            <w:tcW w:w="25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667D7" w:rsidRPr="004F6911" w:rsidRDefault="000667D7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9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Ограничение распространения наркомании, алкоголизма, токсикомании и связанных с ними негативных социальных последствий.</w:t>
            </w:r>
          </w:p>
        </w:tc>
      </w:tr>
      <w:tr w:rsidR="000667D7" w:rsidRPr="004F6911" w:rsidTr="000667D7">
        <w:tc>
          <w:tcPr>
            <w:tcW w:w="25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667D7" w:rsidRPr="004F6911" w:rsidRDefault="000667D7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9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667D7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 Федеральный закон от 08.01.1998г. №</w:t>
            </w:r>
            <w:r w:rsidR="00B970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B970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B970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ФЗ «О наркотических    средствах и психотропных веществах» (в ред. от 27.07.2013 г);</w:t>
            </w:r>
          </w:p>
          <w:p w:rsidR="0062166A" w:rsidRPr="004F6911" w:rsidRDefault="0062166A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67D7" w:rsidRPr="004F6911" w:rsidTr="000667D7">
        <w:tc>
          <w:tcPr>
            <w:tcW w:w="25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667D7" w:rsidRPr="004F6911" w:rsidRDefault="000667D7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9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667D7" w:rsidRPr="004F6911" w:rsidRDefault="003010CC" w:rsidP="00BF6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 Администрация</w:t>
            </w:r>
            <w:r w:rsidR="00DE4B28"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66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 «Харагунское»</w:t>
            </w:r>
          </w:p>
        </w:tc>
      </w:tr>
      <w:tr w:rsidR="000667D7" w:rsidRPr="004F6911" w:rsidTr="000667D7">
        <w:trPr>
          <w:trHeight w:val="704"/>
        </w:trPr>
        <w:tc>
          <w:tcPr>
            <w:tcW w:w="25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667D7" w:rsidRPr="004F6911" w:rsidRDefault="000667D7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9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667D7" w:rsidRPr="004F6911" w:rsidRDefault="000667D7" w:rsidP="00BF6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  </w:t>
            </w:r>
            <w:r w:rsidR="00BF66E8" w:rsidRPr="00BF66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«Харагунское»</w:t>
            </w:r>
          </w:p>
        </w:tc>
      </w:tr>
      <w:tr w:rsidR="000667D7" w:rsidRPr="004F6911" w:rsidTr="000667D7">
        <w:trPr>
          <w:trHeight w:val="49"/>
        </w:trPr>
        <w:tc>
          <w:tcPr>
            <w:tcW w:w="25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667D7" w:rsidRPr="004F6911" w:rsidRDefault="000667D7" w:rsidP="000667D7">
            <w:pPr>
              <w:spacing w:before="100" w:beforeAutospacing="1" w:after="100" w:afterAutospacing="1" w:line="49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 мероприятий программы</w:t>
            </w:r>
          </w:p>
        </w:tc>
        <w:tc>
          <w:tcPr>
            <w:tcW w:w="69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F69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Совет депутатов</w:t>
            </w: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3010CC"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62166A" w:rsidRPr="00621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 «Харагунское»</w:t>
            </w:r>
          </w:p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DE4B28" w:rsidRPr="004F69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62166A" w:rsidRPr="0062166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сельского поселения «Харагунское»</w:t>
            </w:r>
          </w:p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F69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r w:rsidR="00DE4B28" w:rsidRPr="004F69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бюджетное </w:t>
            </w:r>
            <w:r w:rsidRPr="004F69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учреждение культуры</w:t>
            </w:r>
          </w:p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F69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DE4B28"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Сельская</w:t>
            </w: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DE4B28" w:rsidRPr="004F69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библиотека</w:t>
            </w: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667D7" w:rsidRDefault="000667D7" w:rsidP="00621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62166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  <w:r w:rsidR="003010CC" w:rsidRPr="004F69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образования;</w:t>
            </w:r>
          </w:p>
          <w:p w:rsidR="0062166A" w:rsidRDefault="0062166A" w:rsidP="00621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Харагунская участковая больница;</w:t>
            </w:r>
          </w:p>
          <w:p w:rsidR="0062166A" w:rsidRDefault="0062166A" w:rsidP="00621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53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ГУСО БСРЦ «Искра» Забайкальского края, участок с.Харагун</w:t>
            </w:r>
            <w:r w:rsidR="008447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B970ED" w:rsidRPr="004F6911" w:rsidRDefault="00B970ED" w:rsidP="00621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ОМВД РФ по Хилокскому району</w:t>
            </w:r>
            <w:r w:rsidR="008447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0667D7" w:rsidRPr="004F6911" w:rsidTr="000667D7">
        <w:tc>
          <w:tcPr>
            <w:tcW w:w="25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667D7" w:rsidRPr="004F6911" w:rsidRDefault="000667D7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9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667D7" w:rsidRPr="004F6911" w:rsidRDefault="0084474E" w:rsidP="00DE4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67D7"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DE4B28"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0667D7"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1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2023 </w:t>
            </w:r>
            <w:r w:rsidR="000667D7"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</w:tr>
      <w:tr w:rsidR="000667D7" w:rsidRPr="004F6911" w:rsidTr="000667D7">
        <w:tc>
          <w:tcPr>
            <w:tcW w:w="25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667D7" w:rsidRPr="004F6911" w:rsidRDefault="000667D7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69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-Организационные мероприятия;</w:t>
            </w:r>
          </w:p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-Информационно-аналитические мероприятия;</w:t>
            </w:r>
          </w:p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-Методические мероприятия;</w:t>
            </w:r>
          </w:p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-Организация профилактической работы в образовательных учреждениях;</w:t>
            </w:r>
          </w:p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-Мероприятия по информированию населения;</w:t>
            </w:r>
          </w:p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-Взаимодействие с общественными организациями;</w:t>
            </w:r>
          </w:p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-Работа со СМИ. Пропагандистские и профилактические мероприятия.</w:t>
            </w:r>
          </w:p>
        </w:tc>
      </w:tr>
      <w:tr w:rsidR="000667D7" w:rsidRPr="004F6911" w:rsidTr="000667D7">
        <w:tc>
          <w:tcPr>
            <w:tcW w:w="25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667D7" w:rsidRPr="004F6911" w:rsidRDefault="000667D7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Планируемые результаты реализации Программы</w:t>
            </w:r>
          </w:p>
        </w:tc>
        <w:tc>
          <w:tcPr>
            <w:tcW w:w="69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·        Увеличение количества детей и молодежи, ведущих здоровый образ жизни;</w:t>
            </w:r>
          </w:p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·        Рост количества детей и молодежи, выявленных на ранней стадии потребления наркотических веществ;</w:t>
            </w:r>
          </w:p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·        Выявление потребителей психо</w:t>
            </w:r>
            <w:r w:rsidR="00621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активных веществ на ранней стадии, снижение доступности психо</w:t>
            </w:r>
            <w:r w:rsidR="00621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активных веществ для молодежи;</w:t>
            </w:r>
          </w:p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·        Повышение информированности населения по проблемам злоупотребления психо</w:t>
            </w:r>
            <w:r w:rsidR="00621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активными веществами;</w:t>
            </w:r>
          </w:p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·        Повышение интереса родителей к вопросам антинаркотического воспитания детей и подростков (увеличение количества обращений к специалистам);</w:t>
            </w:r>
          </w:p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·        Расширение охвата детей, подростков и молодежи программами профилактики злоупотребления психо</w:t>
            </w:r>
            <w:r w:rsidR="00621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активными веществами в учебных заведениях;</w:t>
            </w:r>
          </w:p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·        Формирование позитивного отношения  населения к здоровому образу жизни;</w:t>
            </w:r>
          </w:p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·        Увеличение количества детей и подростков, прошедших обучение по программе формирования здорового образа жизни и формированию жизненных навыков;</w:t>
            </w:r>
          </w:p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·        Увеличение количества родителей, прошедших обучение по вопросам профилактики алкоголизма, наркомании и токсикомании среди детей и молодежи;</w:t>
            </w:r>
          </w:p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·        Увеличение количества детей и молодежи из группы риска девиантного поведения, охваченных организованными формами досуга;</w:t>
            </w:r>
          </w:p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·        Снижение уровня подростковой преступности;</w:t>
            </w:r>
          </w:p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·        Снижение количества преступлений, совершенных детьми и молодежью в состоянии алкогольного и наркотического опьянения</w:t>
            </w:r>
          </w:p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·        Снижение социальных последствий  злоупотребления психо</w:t>
            </w:r>
            <w:r w:rsidR="00753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активными веществами: суицидов, разрушения семей, криминализации молодежной среды.</w:t>
            </w:r>
          </w:p>
        </w:tc>
      </w:tr>
    </w:tbl>
    <w:p w:rsidR="00B970ED" w:rsidRDefault="00B970ED" w:rsidP="000667D7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0667D7" w:rsidRPr="004F6911" w:rsidRDefault="00753EFF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Наркомания стала, к сожалению, 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отъемлемой чертой современного Р</w:t>
      </w:r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оссийского образа жизни. Наркотики становятся все более доступными, на российском рынке во все возрастающем объеме появляются новые наркотические вещества, в том числе, мощного разрушающего действия. Во всем мире расширяется количество употребляющих наркотики среди детей, молодежи, женщин и военнослужащих. Возраст нарко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риска составляет 13 -26 лет. В эту возрастную категорию попадают дети 12 -13 лет, подростки 13-16 лет, молодежь до 30 лет. За последние 10-12 лет в России почти в семь раз увеличилось число женщин, употребляющих наркотические и психотропные препараты.</w:t>
      </w:r>
    </w:p>
    <w:p w:rsidR="000667D7" w:rsidRPr="004F6911" w:rsidRDefault="00753EFF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Муниципальная целевая Программа профилактики наркомании, то</w:t>
      </w:r>
      <w:r w:rsidR="003010CC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ксикомании и алкоголизма на 201</w:t>
      </w:r>
      <w:r w:rsidR="00DE4B28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3010CC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–20</w:t>
      </w:r>
      <w:r w:rsidR="00DE4B28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</w:t>
      </w:r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годы (далее - Программа) направлена на совершенствование системы профилактики злоупотребления наркотическими средствами и другими психо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активными веществами среди различных категорий населения, прежде всего, молодежи и несовершеннолетних, а также предупреждение преступлений и правонарушений, связанных со злоупотреблением и незаконным оборотом наркотиков.</w:t>
      </w:r>
    </w:p>
    <w:p w:rsidR="00DE4B28" w:rsidRPr="004F6911" w:rsidRDefault="00DE4B28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67D7" w:rsidRPr="004F6911" w:rsidRDefault="000667D7" w:rsidP="003010CC">
      <w:pPr>
        <w:shd w:val="clear" w:color="auto" w:fill="FFFFFF"/>
        <w:spacing w:before="120" w:after="120" w:line="192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проблемы и обоснование необходимости ее решения</w:t>
      </w:r>
    </w:p>
    <w:p w:rsidR="000667D7" w:rsidRPr="004F6911" w:rsidRDefault="000667D7" w:rsidP="003010CC">
      <w:pPr>
        <w:shd w:val="clear" w:color="auto" w:fill="FFFFFF"/>
        <w:spacing w:before="120" w:after="120" w:line="192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программными методами</w:t>
      </w:r>
    </w:p>
    <w:p w:rsidR="000667D7" w:rsidRPr="004F6911" w:rsidRDefault="00753EFF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Наркомания и злоупотребление алкоголем не только наносят вред здоровью граждан, но и способствуют обострению криминогенной обстановки.</w:t>
      </w:r>
    </w:p>
    <w:p w:rsidR="000667D7" w:rsidRPr="004F6911" w:rsidRDefault="00753EFF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Активные профилактические мероприятия должны опираться:</w:t>
      </w:r>
    </w:p>
    <w:p w:rsidR="000667D7" w:rsidRPr="004F6911" w:rsidRDefault="00B970ED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      </w:t>
      </w:r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методологию формирования у детей, подростков и молодёжи представлений об общечеловеческих ценностях, здоровом образе жизни, препятствующих вовлечению в нарко</w:t>
      </w:r>
      <w:r w:rsidR="00753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генную ситуацию;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      на формирование у детей, подростков и молодёжи, а также у лиц, вступивших на путь первых проб ПАВ, умений и навыков активной психологической защиты от вовлечения в наркотизацию и антисоциальную деятельность;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      на диагностику наркозависимости на ранней стадии;</w:t>
      </w:r>
    </w:p>
    <w:p w:rsidR="000667D7" w:rsidRPr="004F6911" w:rsidRDefault="00753EFF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Среди основных причин, влияющих на распространение наркомании и токсикомании среди подростков, одна из главных – лёгкая доступность ПАВ.</w:t>
      </w:r>
    </w:p>
    <w:p w:rsidR="000667D7" w:rsidRPr="004F6911" w:rsidRDefault="00753EFF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Вторая причина – в сочетании, с одной стороны, доминирующих в поведении подростка мотивов любопытства и подражания; с другой – растерянности родителей.</w:t>
      </w:r>
    </w:p>
    <w:p w:rsidR="000667D7" w:rsidRPr="004F6911" w:rsidRDefault="00753EFF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Ситуация усугубляется тем, что в недалёком прошлом ранняя алкоголизация и токсикомания преимущественно поражали детей из неблагополучных семей, родители которых вели асоциальный образ жизни. На сегодняшний день число наркоманов пополняется подростками из благополучных слоёв общества, семей с высоким достатком. Именно дети из этих семей, с легко доступными деньгами, формируют особую молодёжную субкультуру, ведущими ценностями которой являются свободное, праздное время провождение с наркотизацией как определённым стилем жизни.</w:t>
      </w:r>
    </w:p>
    <w:p w:rsidR="000667D7" w:rsidRPr="004F6911" w:rsidRDefault="00753EFF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последнюю роль в наркотизации подростков играет низкий уровень информированности населения о профилактике наркотической патологии и малая доступность квалифицированной бесплатной консультативной и лечебно-реабилитационной помощи детям и подросткам, больным наркоманией.</w:t>
      </w:r>
    </w:p>
    <w:p w:rsidR="000667D7" w:rsidRPr="004F6911" w:rsidRDefault="00753EFF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</w:t>
      </w:r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Многие просто не знают куда обратиться. Причём, в основном, население ориентировано на анонимную наркологическую помощь.</w:t>
      </w:r>
    </w:p>
    <w:p w:rsidR="000667D7" w:rsidRPr="004F6911" w:rsidRDefault="00753EFF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этой ситуации возникает особая ответственность со стороны профессиональных групп лиц, работающих с подростками и молодёжью – учителей, воспитателей, школьных психологов, социальных педагогов, врачей, которые нуждаются в разработке таких программ.</w:t>
      </w:r>
    </w:p>
    <w:p w:rsidR="000667D7" w:rsidRPr="004F6911" w:rsidRDefault="00753EFF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Конечно, борьба с распространением наркотиков и наркомании – общегосударственная задача. И сложно в отдельно взятой территории победить это зло.   В то же время органы местного самоуправления не могут и не должны стоять в стороне от этой проблемы. Муниципальная власть, как самая близкая к населению, чаще всего сталкивается с тем социальным злом, которое порождает зависимость от наркотиков. Администрация </w:t>
      </w:r>
      <w:r w:rsidR="003010CC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3835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Новотроицкого</w:t>
      </w:r>
      <w:r w:rsidR="00DE4B28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сельсовета</w:t>
      </w:r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должна взять на себя роль координатора  деятельности по недопущению роста наркомании совместно органами внутренних дел, медицинскими и образовательными учреждениями, социальными службами, общественными организациями. Принятие программы на муниципальном уровне будет способствовать объединению усилий Администрации, общественности, всех заинтересованных сторон в решении данной проблемы.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Организационные и нормотворческие мероприятия.</w:t>
      </w:r>
    </w:p>
    <w:p w:rsidR="0093020E" w:rsidRPr="004F6911" w:rsidRDefault="000667D7" w:rsidP="0093020E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 Совершенствование системы управления деятельностью по профилактике алкоголизма, наркомании и токсикомании:</w:t>
      </w:r>
    </w:p>
    <w:p w:rsidR="0093020E" w:rsidRPr="004F6911" w:rsidRDefault="000667D7" w:rsidP="0093020E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    Обобщение деятельности всех субъектов профилактики алкоголизма, наркомании и токсикомании, разработка концепций их деятельности (с определением целей, задач, функций, технологий их реализации с учетом межведомственного подхода).</w:t>
      </w:r>
    </w:p>
    <w:p w:rsidR="0093020E" w:rsidRPr="004F6911" w:rsidRDefault="000667D7" w:rsidP="0093020E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     Подготовка и повышение квалификации специалистов, причастных к сфере профилактики алкоголизма, наркомании и токсикомании (учителей, психологов, социальных педагогов, специалистов по социальной работе, врачей, воспитателей детских дошкольных заведений, сотрудников правоохранительных органов, представителей общественных организаций и др.).</w:t>
      </w:r>
    </w:p>
    <w:p w:rsidR="000667D7" w:rsidRPr="004F6911" w:rsidRDefault="000667D7" w:rsidP="0093020E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     Разработка и реализация единой стратегии средств массовой информации при освещении вопросов алкоголизма, наркомании, токсикомании.</w:t>
      </w:r>
    </w:p>
    <w:p w:rsidR="000667D7" w:rsidRPr="004F6911" w:rsidRDefault="000667D7" w:rsidP="003010CC">
      <w:pPr>
        <w:shd w:val="clear" w:color="auto" w:fill="FFFFFF"/>
        <w:spacing w:before="120" w:after="120" w:line="192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Профилактика алкоголизма, наркомании, токсикомании</w:t>
      </w:r>
    </w:p>
    <w:p w:rsidR="000667D7" w:rsidRPr="004F6911" w:rsidRDefault="000667D7" w:rsidP="003010CC">
      <w:pPr>
        <w:shd w:val="clear" w:color="auto" w:fill="FFFFFF"/>
        <w:spacing w:before="120" w:after="120" w:line="192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среди детей и молодежи в образовательной среде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 Предупреждение распространения психо</w:t>
      </w:r>
      <w:r w:rsidR="00753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активных веществ в образовательных учреждениях, пресечение экспериментирования с психо</w:t>
      </w:r>
      <w:r w:rsidR="00753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активными веществами детьми и молодежью: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разработка, принятие и реализация на уровне каждого учебного заведения политики в отношении употребления психо</w:t>
      </w:r>
      <w:r w:rsidR="00753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активных веществ;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разработка и применение алгоритма действий при выявлении детей и молодежи, употребляющих психо</w:t>
      </w:r>
      <w:r w:rsidR="00753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активные вещества;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обеспечение в образовательных учреждениях доступности информации о телефонах доверия правоохранительных органов, по которым возможно сообщить о местах незаконного сбыта, распространения и употребления психо</w:t>
      </w:r>
      <w:r w:rsidR="00753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активных веществ.</w:t>
      </w:r>
    </w:p>
    <w:p w:rsidR="00961F38" w:rsidRPr="004F6911" w:rsidRDefault="00961F38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67D7" w:rsidRPr="004F6911" w:rsidRDefault="000667D7" w:rsidP="003010CC">
      <w:pPr>
        <w:shd w:val="clear" w:color="auto" w:fill="FFFFFF"/>
        <w:spacing w:before="120" w:after="120" w:line="192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Формирование здорового образа жизни и приобретение социальных</w:t>
      </w:r>
    </w:p>
    <w:p w:rsidR="000667D7" w:rsidRPr="004F6911" w:rsidRDefault="000667D7" w:rsidP="003010CC">
      <w:pPr>
        <w:shd w:val="clear" w:color="auto" w:fill="FFFFFF"/>
        <w:spacing w:before="120" w:after="120" w:line="192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навыков детьми и молодежью: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    Рекомендовать включение   в образовательные программы занятий по формированию жизненных навыков и профилактики алкоголизма, наркомании, токсикомании;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 </w:t>
      </w:r>
      <w:r w:rsidR="00B970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Внедрение программ социального развития и профилактики зависимостей среди детей дошкольного возраста;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     Организация и проведение мероприятий по профилактике алкоголизма, наркомании, токсикомании и формированию здорового образа жизни, дифференцированных по возрасту и степени знакомства с психо</w:t>
      </w:r>
      <w:r w:rsidR="00753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активными веществами;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    Обучение детей и молодежи умению противостоять предложению психо</w:t>
      </w:r>
      <w:r w:rsidR="008447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активных веществ и другому неблагоприятному внешнему давлению, быть социально компетентными (внедрение программ по развитию личностных ресурсов, формированию жизненных навыков и стратегий стресс-преодолевающего поведения);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    Формирование компетентности у педагогов и специалистов по вопросам профилактики злоупотребления психо</w:t>
      </w:r>
      <w:r w:rsidR="00753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активными веществами детьми и молодежью;</w:t>
      </w:r>
      <w:r w:rsidR="00961F38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Активизация профилактического потенциала семей учащихся и студентов: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    Организация и проведение информационно-просветительской работы с родителями по вопросам злоупотребления психо</w:t>
      </w:r>
      <w:r w:rsidR="00753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активными веществами, семейных взаимоотношений, семейных патологий;</w:t>
      </w:r>
    </w:p>
    <w:p w:rsidR="000667D7" w:rsidRPr="004F6911" w:rsidRDefault="00B970ED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   </w:t>
      </w:r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семейного консультирования по вопросам воспитания, урегулирования конфликтов, примирения;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тренингов родительских навыков, выявление и оказание помощи "проблемным" семьям;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    Формирование родительского актива и вовлечение его в профилактическую деятельность.</w:t>
      </w:r>
    </w:p>
    <w:p w:rsidR="000667D7" w:rsidRPr="004F6911" w:rsidRDefault="000667D7" w:rsidP="003010CC">
      <w:pPr>
        <w:shd w:val="clear" w:color="auto" w:fill="FFFFFF"/>
        <w:spacing w:before="120" w:after="120" w:line="192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Профилактика алкоголизма, наркомании, токсикомании</w:t>
      </w:r>
    </w:p>
    <w:p w:rsidR="000667D7" w:rsidRPr="004F6911" w:rsidRDefault="000667D7" w:rsidP="003010CC">
      <w:pPr>
        <w:shd w:val="clear" w:color="auto" w:fill="FFFFFF"/>
        <w:spacing w:before="120" w:after="120" w:line="192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среди детей и молодежи в сфере досуга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     Привлечение детей и молодежи к активным формам досуга, обеспечение занятости: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         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Насыщение информационного пространства через средства массовой информации материалами о формах досуговой деятельности;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   </w:t>
      </w:r>
      <w:r w:rsidR="00B970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Организация мероприятий по привлечению детей и молодежи к активным формам досуга в рамках рекламных акций клубов по интересам, и пр.;</w:t>
      </w:r>
    </w:p>
    <w:p w:rsidR="000667D7" w:rsidRPr="004F6911" w:rsidRDefault="00B970ED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  </w:t>
      </w:r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 сотрудников досуговых учреждений и представителей молодежных общественных организаций позитивно ориентированным формам профилактики алкоголизма, наркомании и токсикомании среди детей и молодежи.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 Предупреждение распространения психо</w:t>
      </w:r>
      <w:r w:rsidR="00753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активных веществ в досуговых учреждениях: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    Информирование организаторов молодежного досуга о требованиях закона и нормативно-правовой базе организации и проведения молодежных массовых досуговых мероприятий и возможных санкциях за несоблюдение этих требований;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    Контроль, в том числе общественный, за продажей спиртных напитков молодежи в досуговых учреждениях (внезапное посещение досуговых учреждений сотрудниками правоохранительных органов, добровольных народных дружин, представителями общественности);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    Информирование лицензионных органов и прокуратуры о юридических лицах, занятых в сфере молодежного досуга, нарушающих правила торговли спиртными напитками несовершеннолетним, не выполняющих предписания органа по контролю за оборотом наркотиков в части непринятия мер в связи с незаконным оборотом наркотиков в помещении юридических лиц, для принятия санкционированных мер по отношению к нарушителям;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    Проведение информационной кампании по предупреждению употребления психо</w:t>
      </w:r>
      <w:r w:rsidR="00753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активных веществ в местах досуга;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    Обеспечение доступности для населения информации в местах досуга о телефонах доверия правоохранительных органов, по которым возможно сообщить о местах незаконного сбыта, распространения и употребления психо</w:t>
      </w:r>
      <w:r w:rsidR="00753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активных веществ.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     Раннее выявление лиц, находящихся в состоянии опьянения на досуговом мероприятии:</w:t>
      </w:r>
    </w:p>
    <w:p w:rsidR="000667D7" w:rsidRPr="004F6911" w:rsidRDefault="00B970ED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   </w:t>
      </w:r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вечернего патрулирования мест молодежного досуга, сотрудниками полиции, добровольными народными дружинами, родителями;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    Обучение сотрудников, занятых в сфере молодежного досуга, методам работы по пресечению распространения наркотических средств в досуговом учреждении, выявлению подростков в состоянии наркотического опьянения, алгоритму действий, предпринимаемому в случае нарушения законности на досуговом мероприятии, методам взаимодействия с правоохранительными органами;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    Организация экспресс</w:t>
      </w:r>
      <w:r w:rsidR="00AE10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AE10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освидетельствования выявленных нарко</w:t>
      </w:r>
      <w:r w:rsidR="00753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потребителей.</w:t>
      </w:r>
    </w:p>
    <w:p w:rsidR="00B970ED" w:rsidRDefault="00B970ED" w:rsidP="0096249F">
      <w:pPr>
        <w:shd w:val="clear" w:color="auto" w:fill="FFFFFF"/>
        <w:spacing w:before="120" w:after="120" w:line="192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67D7" w:rsidRPr="004F6911" w:rsidRDefault="000667D7" w:rsidP="0096249F">
      <w:pPr>
        <w:shd w:val="clear" w:color="auto" w:fill="FFFFFF"/>
        <w:spacing w:before="120" w:after="120" w:line="192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Профилактика алкоголизма, наркомании, токсикомании</w:t>
      </w:r>
    </w:p>
    <w:p w:rsidR="000667D7" w:rsidRPr="004F6911" w:rsidRDefault="000667D7" w:rsidP="0096249F">
      <w:pPr>
        <w:shd w:val="clear" w:color="auto" w:fill="FFFFFF"/>
        <w:spacing w:before="120" w:after="120" w:line="192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среди детей и молодежи по месту жительства (в семье).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 Активизация профилактического потенциала семей, имеющих детей: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    Организация профилактической работы с семьями по месту жительства;</w:t>
      </w:r>
    </w:p>
    <w:p w:rsidR="000667D7" w:rsidRPr="004F6911" w:rsidRDefault="00B970ED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 </w:t>
      </w:r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работы по профилактике алкоголизма, наркомании, токсикомании с воспитанниками и их родителями в системе исполнения наказаний;</w:t>
      </w:r>
    </w:p>
    <w:p w:rsidR="000667D7" w:rsidRPr="004F6911" w:rsidRDefault="00B970ED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  </w:t>
      </w:r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 специалистов специфике работы с детьми и молодежью и родителями из социально неблагополучных семей.</w:t>
      </w:r>
    </w:p>
    <w:p w:rsidR="0084474E" w:rsidRDefault="0084474E" w:rsidP="0096249F">
      <w:pPr>
        <w:shd w:val="clear" w:color="auto" w:fill="FFFFFF"/>
        <w:spacing w:before="120" w:after="120" w:line="192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67D7" w:rsidRPr="004F6911" w:rsidRDefault="000667D7" w:rsidP="0096249F">
      <w:pPr>
        <w:shd w:val="clear" w:color="auto" w:fill="FFFFFF"/>
        <w:spacing w:before="120" w:after="120" w:line="192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Профилактика алкоголизма, наркомании, токсикомании</w:t>
      </w:r>
    </w:p>
    <w:p w:rsidR="000667D7" w:rsidRPr="004F6911" w:rsidRDefault="000667D7" w:rsidP="0096249F">
      <w:pPr>
        <w:shd w:val="clear" w:color="auto" w:fill="FFFFFF"/>
        <w:spacing w:before="120" w:after="120" w:line="192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среди детей и молодежи в общественных местах.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 Организация благополучной ненаркотической среды на уровне дома, двора, уличного микросоциума: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    Привлечение органов территориального общественного самоуправления к деятельности по профилактике употреблен</w:t>
      </w:r>
      <w:r w:rsidR="00753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ия психо активных веществ среди </w:t>
      </w:r>
      <w:r w:rsidR="0096249F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населения.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    Насыщение информационного пространства качественной наружной рекламой против употребления психо</w:t>
      </w:r>
      <w:r w:rsidR="00753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активных веществ;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    Организация массовых мероприятий, пропагандирующих ценности здорового образа жизни;</w:t>
      </w:r>
    </w:p>
    <w:p w:rsidR="000667D7" w:rsidRPr="004F6911" w:rsidRDefault="00753EFF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   </w:t>
      </w:r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доступности для населения информации о телефонах доверия правоохранительных органов, по которым возможно сообщить о местах незаконного сбыта, распространения и употребления психо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активных веществ.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 Ограничение доступности для детей и молодежи психо</w:t>
      </w:r>
      <w:r w:rsidR="00753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активных веществ в общественных местах: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    Контроль, в том числе общественный, магазинов, занимающихся продажей спиртных напитков и табачных изделий, за продажей алкоголь</w:t>
      </w:r>
      <w:r w:rsidR="00CA64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ных напитков и табачных изделий, 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несовершеннолетним (внезапное посещение);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    Информирование лицензионных и административных органов о юридических лицах, нарушающих правила торговли спиртными напитками для принятия санкционированных мер к нарушителям;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 Организация специальных (антинаркотических) добровольных народных дружин, групп родительского контроля при органах территориального самоуправления области для патрулирования улиц в вечернее и ночное время;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    Организация уличной социальной работы с детьми и молодежью, находящимися в социально опасном положении.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Основные цели и задачи Программы</w:t>
      </w:r>
    </w:p>
    <w:p w:rsidR="000667D7" w:rsidRPr="004F6911" w:rsidRDefault="00753EFF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Основной целью Программы по профилактике алкоголизма, наркомании и токсикомании </w:t>
      </w:r>
      <w:r w:rsidR="002039E1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территории администрации </w:t>
      </w:r>
      <w:r w:rsidR="003835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Новотроицкого</w:t>
      </w:r>
      <w:r w:rsidR="002039E1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сельсовета </w:t>
      </w:r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снижение спроса на психо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активные вещества у детско-подросткового и молодежи населения, и снижение уровня заболеваемости алкоголизмом, наркоманией и токсикоманией среди этого контингента населения.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 Для достижения указанной цели предполагается решить следующие задачи: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сконцентрировать усилия субъектов профилактики алкоголизма, наркомании и токсикомании в четырех сферах: место жительства, общественные места, сфера досуга, учреждения образования;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обеспечить координацию и нормативно-правовое регулирование деятельности субъектов профилактики алкоголизма, наркомании и токсикомании, организовать их работу в соответствии с научными разработками, данными мониторинга, социологическими и иными исследованиями;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способствовать формированию у детей и молодежи социальной компетентности, жизненных навыков, стресс</w:t>
      </w:r>
      <w:r w:rsidR="00CA64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96249F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преодолевающего поведения, системы ценностей, ориентированных на ведение здорового образа жизни;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обеспечить реализацию системы раннего выявления детей и молодежи, незаконно употребляющих психо</w:t>
      </w:r>
      <w:r w:rsidR="00753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активные вещества, в семье, учебных заведениях, местах досуга и контроля за ними;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стимулировать и поддерживать гражданские инициативы, направленные против употребления психо</w:t>
      </w:r>
      <w:r w:rsidR="00753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активных веществ, привлекать к деятельности по профилактике общественные и религиозные организации, социально ответственный бизнес, активизировать потенциал семьи в вопросах профилактики алкоголизма, наркомании и токсикомании;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способствовать созданию благополучной ненаркотической среды для детей и молодежи, обеспечить занятость детей и молодежи (преимущественно из групп риска </w:t>
      </w:r>
      <w:r w:rsidRPr="004F691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девиантного</w:t>
      </w:r>
      <w:r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поведения), привлекать их к активным формам досуга;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(Девиантное поведение — совершение поступков, которые противоречат нормам социального поведения в том или ином сообществе. К основным видам девиантного поведения относятся прежде всего преступность, алкоголизм и наркомания, а также самоубийства, проституция).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добиться эффективной реализации действующей нормативно-правовой базы по вопросам профилактики алкоголизма, наркомании и токсикомании;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формировать единую информационную стратегию при освещении вопросов, связанных с алкоголизмом, наркоманией и токсикоманией;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способствовать созданию обстановки общественной нетерпимости к употреблению психо</w:t>
      </w:r>
      <w:r w:rsidR="0054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активных веществ, стимулировать и поощрять граждан, информирующих общественность и компетентные органы о местах приобретения, сбыта, распространения и употребления психо</w:t>
      </w:r>
      <w:r w:rsidR="0054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активных веществ;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повысить информированность населения </w:t>
      </w:r>
      <w:r w:rsidR="0096249F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проблемам злоупотребления психо</w:t>
      </w:r>
      <w:r w:rsidR="0054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активными веществами;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повысить интерес родителей к вопросам антинаркотического воспитания детей и подростков;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расширить охват детей, подростков и молодежи программами профилактики злоупотребления психо</w:t>
      </w:r>
      <w:r w:rsidR="0054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активными веществами в учебных заведениях.</w:t>
      </w:r>
    </w:p>
    <w:p w:rsidR="0084474E" w:rsidRDefault="0084474E" w:rsidP="000667D7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Сроки и этапы реализации Программы</w:t>
      </w:r>
    </w:p>
    <w:p w:rsidR="000667D7" w:rsidRPr="004F6911" w:rsidRDefault="0054655D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</w:t>
      </w:r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Данная Программа предусматривает проведение большого количества долгосрочных мероприятий социального характера, поэтому не может быть выполнена в пределах одного финансового года. В связи с этим Программа рассчита</w:t>
      </w:r>
      <w:r w:rsidR="002039E1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на тре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хгодичный период с 2021 по 2023</w:t>
      </w:r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годы.</w:t>
      </w:r>
    </w:p>
    <w:p w:rsidR="000667D7" w:rsidRPr="004F6911" w:rsidRDefault="0096249F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667D7" w:rsidRPr="004F6911" w:rsidRDefault="000667D7" w:rsidP="0096249F">
      <w:pPr>
        <w:shd w:val="clear" w:color="auto" w:fill="FFFFFF"/>
        <w:spacing w:before="120" w:after="120" w:line="192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Оценка эффективности социально-экономических результатов</w:t>
      </w:r>
    </w:p>
    <w:p w:rsidR="000667D7" w:rsidRPr="004F6911" w:rsidRDefault="000667D7" w:rsidP="0096249F">
      <w:pPr>
        <w:shd w:val="clear" w:color="auto" w:fill="FFFFFF"/>
        <w:spacing w:before="120" w:after="120" w:line="192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реализации Программы</w:t>
      </w:r>
    </w:p>
    <w:p w:rsidR="000667D7" w:rsidRPr="004F6911" w:rsidRDefault="0054655D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Реализация данной Программы в теч</w:t>
      </w:r>
      <w:r w:rsidR="002039E1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ение тре</w:t>
      </w:r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 лет позволит: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повысить информированность населения по проблемам злоупотребления психо</w:t>
      </w:r>
      <w:r w:rsidR="00CA64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активными веществами, приобрести демонстрационные материалы по профилактике злоупотребления ПАВ;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повысить интерес родителей к вопросам антинаркотического воспитания детей и подростков;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расширить охват детей, подростков и молодежи программами профилактики злоупотребления психо</w:t>
      </w:r>
      <w:r w:rsidR="0054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активными веществами в учебных заведениях до 100 процентов.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 есть совершенствовать существующую систему первичной профилактики злоупотребления наркотическими средствами и другими психо</w:t>
      </w:r>
      <w:r w:rsidR="0054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активными веществами среди различных категорий населения, что приведет к ограничению распространения наркомании, алкоголизма, токсикомании и связанных с ними негативных социальных последствий </w:t>
      </w:r>
      <w:r w:rsidR="002039E1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территории</w:t>
      </w:r>
      <w:r w:rsidR="0054655D" w:rsidRPr="0054655D">
        <w:t xml:space="preserve"> </w:t>
      </w:r>
      <w:r w:rsidR="0054655D" w:rsidRPr="0054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 «Харагунское»</w:t>
      </w:r>
      <w:r w:rsidR="002039E1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4474E" w:rsidRDefault="007159A1" w:rsidP="00844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8447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</w:t>
      </w:r>
    </w:p>
    <w:p w:rsidR="0084474E" w:rsidRDefault="0084474E" w:rsidP="00844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474E" w:rsidRDefault="0084474E" w:rsidP="008447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474E" w:rsidRDefault="0084474E" w:rsidP="008447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474E" w:rsidRDefault="007159A1" w:rsidP="008447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4474E" w:rsidRDefault="0084474E" w:rsidP="008447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67D7" w:rsidRDefault="007159A1" w:rsidP="008447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 2</w:t>
      </w:r>
    </w:p>
    <w:p w:rsidR="0084474E" w:rsidRPr="0084474E" w:rsidRDefault="0084474E" w:rsidP="008447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47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постановлению № __ </w:t>
      </w:r>
    </w:p>
    <w:p w:rsidR="0084474E" w:rsidRDefault="0084474E" w:rsidP="008447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8447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«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8447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»_____2021 г.</w:t>
      </w:r>
    </w:p>
    <w:p w:rsidR="0084474E" w:rsidRPr="004F6911" w:rsidRDefault="0084474E" w:rsidP="008447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67D7" w:rsidRPr="0096249F" w:rsidRDefault="000667D7" w:rsidP="009624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6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Перечень мероприятий</w:t>
      </w:r>
      <w:r w:rsidR="009624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2039E1" w:rsidRPr="0084474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муниципальной</w:t>
      </w:r>
      <w:r w:rsidR="00203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6249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целевой программы ««Профилактика наркомании, токсикомании и алкоголизма</w:t>
      </w:r>
      <w:r w:rsidR="0096249F" w:rsidRPr="0096249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6249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территории</w:t>
      </w:r>
      <w:r w:rsidR="0096249F" w:rsidRPr="0096249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6249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54655D" w:rsidRPr="0054655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сельского поселения «Харагунское»</w:t>
      </w:r>
      <w:r w:rsidR="0054655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на 2021-2023</w:t>
      </w:r>
      <w:r w:rsidR="002039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годы</w:t>
      </w:r>
      <w:r w:rsidRPr="0096249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tbl>
      <w:tblPr>
        <w:tblW w:w="10490" w:type="dxa"/>
        <w:tblInd w:w="-55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2818"/>
        <w:gridCol w:w="1570"/>
        <w:gridCol w:w="1283"/>
        <w:gridCol w:w="709"/>
        <w:gridCol w:w="850"/>
        <w:gridCol w:w="623"/>
        <w:gridCol w:w="1788"/>
        <w:gridCol w:w="50"/>
        <w:gridCol w:w="91"/>
      </w:tblGrid>
      <w:tr w:rsidR="007159A1" w:rsidRPr="00967667" w:rsidTr="0084474E">
        <w:trPr>
          <w:trHeight w:val="270"/>
        </w:trPr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№ п/п</w:t>
            </w:r>
          </w:p>
        </w:tc>
        <w:tc>
          <w:tcPr>
            <w:tcW w:w="28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 по реализации Программы</w:t>
            </w:r>
          </w:p>
        </w:tc>
        <w:tc>
          <w:tcPr>
            <w:tcW w:w="15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2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Срок исполнения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Объем финансирования по годам</w:t>
            </w:r>
          </w:p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2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59A1" w:rsidRPr="00967667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59A1" w:rsidRPr="00967667" w:rsidTr="0084474E">
        <w:trPr>
          <w:trHeight w:val="120"/>
        </w:trPr>
        <w:tc>
          <w:tcPr>
            <w:tcW w:w="7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7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88" w:type="dxa"/>
            <w:vMerge w:val="restart"/>
            <w:tcBorders>
              <w:top w:val="nil"/>
              <w:left w:val="single" w:sz="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159A1" w:rsidRPr="007159A1" w:rsidRDefault="007159A1" w:rsidP="0084474E">
            <w:pPr>
              <w:spacing w:before="100" w:beforeAutospacing="1" w:after="100" w:afterAutospacing="1" w:line="240" w:lineRule="auto"/>
              <w:ind w:right="-15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Ответственные за выполнение мероприятий </w:t>
            </w:r>
            <w:r w:rsidR="008447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Программы</w:t>
            </w:r>
          </w:p>
        </w:tc>
        <w:tc>
          <w:tcPr>
            <w:tcW w:w="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159A1" w:rsidRPr="00967667" w:rsidRDefault="007159A1" w:rsidP="00715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" w:type="dxa"/>
            <w:tcBorders>
              <w:top w:val="nil"/>
              <w:left w:val="nil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7159A1" w:rsidRPr="00967667" w:rsidRDefault="007159A1" w:rsidP="00715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59A1" w:rsidRPr="00967667" w:rsidTr="0084474E">
        <w:trPr>
          <w:trHeight w:val="45"/>
        </w:trPr>
        <w:tc>
          <w:tcPr>
            <w:tcW w:w="7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54655D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6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91D26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="0054655D">
              <w:rPr>
                <w:rFonts w:ascii="Times New Roman" w:eastAsia="Times New Roman" w:hAnsi="Times New Roman"/>
                <w:color w:val="000000"/>
                <w:lang w:eastAsia="ru-RU"/>
              </w:rPr>
              <w:t>22-2023</w:t>
            </w:r>
          </w:p>
        </w:tc>
        <w:tc>
          <w:tcPr>
            <w:tcW w:w="1788" w:type="dxa"/>
            <w:vMerge/>
            <w:tcBorders>
              <w:left w:val="single" w:sz="6" w:space="0" w:color="000000"/>
              <w:tl2br w:val="nil"/>
              <w:tr2bl w:val="nil"/>
            </w:tcBorders>
            <w:shd w:val="clear" w:color="auto" w:fill="FFFFFF"/>
            <w:vAlign w:val="center"/>
            <w:hideMark/>
          </w:tcPr>
          <w:p w:rsidR="007159A1" w:rsidRPr="00967667" w:rsidRDefault="007159A1" w:rsidP="007159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159A1" w:rsidRPr="00967667" w:rsidRDefault="007159A1" w:rsidP="007159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" w:type="dxa"/>
            <w:tcBorders>
              <w:left w:val="nil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7159A1" w:rsidRPr="00967667" w:rsidRDefault="007159A1" w:rsidP="007159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9A1" w:rsidRPr="00967667" w:rsidTr="0084474E">
        <w:trPr>
          <w:trHeight w:val="300"/>
        </w:trPr>
        <w:tc>
          <w:tcPr>
            <w:tcW w:w="7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9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A1" w:rsidRPr="00967667" w:rsidRDefault="007159A1" w:rsidP="000667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9A1" w:rsidRPr="007159A1" w:rsidTr="0084474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844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Разработка плана профилактических мер, направленных на предупреждение распространения наркомании </w:t>
            </w: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и токсикомании на территории </w:t>
            </w:r>
            <w:r w:rsidR="007674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4474E">
              <w:rPr>
                <w:rFonts w:ascii="Times New Roman" w:eastAsia="Times New Roman" w:hAnsi="Times New Roman"/>
                <w:color w:val="000000"/>
                <w:lang w:eastAsia="ru-RU"/>
              </w:rPr>
              <w:t>сельского поселения «Харагунское»</w:t>
            </w:r>
            <w:r w:rsidR="002039E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Не требует затрат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674D8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31536">
              <w:rPr>
                <w:rFonts w:ascii="Times New Roman" w:eastAsia="Times New Roman" w:hAnsi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after="0" w:line="240" w:lineRule="auto"/>
              <w:rPr>
                <w:rFonts w:ascii="yandex-sans" w:eastAsia="Times New Roman" w:hAnsi="yandex-sans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after="0" w:line="240" w:lineRule="auto"/>
              <w:rPr>
                <w:rFonts w:ascii="yandex-sans" w:eastAsia="Times New Roman" w:hAnsi="yandex-sans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after="0" w:line="240" w:lineRule="auto"/>
              <w:rPr>
                <w:rFonts w:ascii="yandex-sans" w:eastAsia="Times New Roman" w:hAnsi="yandex-sans"/>
                <w:color w:val="000000"/>
                <w:lang w:eastAsia="ru-RU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203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</w:t>
            </w:r>
          </w:p>
        </w:tc>
      </w:tr>
      <w:tr w:rsidR="007159A1" w:rsidRPr="007159A1" w:rsidTr="0084474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и проведение тематических мероприятий, конкурсов, викторин с целью формирования у граждан негативного отношения к незаконному потреблению наркотических средств и психотропных веществ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2039E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требует затрат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Весь период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2039E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Дом культуры</w:t>
            </w:r>
            <w:r w:rsidR="007159A1"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библиотека (по согласованию)</w:t>
            </w:r>
          </w:p>
        </w:tc>
      </w:tr>
      <w:tr w:rsidR="007159A1" w:rsidRPr="007159A1" w:rsidTr="0084474E">
        <w:trPr>
          <w:trHeight w:val="200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мероприятий для детей и молодежи с использованием видеоматериалов по профилактике наркомании и токсикомании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Не требует затрат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Весь период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after="0" w:line="240" w:lineRule="auto"/>
              <w:rPr>
                <w:rFonts w:ascii="yandex-sans" w:eastAsia="Times New Roman" w:hAnsi="yandex-sans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after="0" w:line="240" w:lineRule="auto"/>
              <w:rPr>
                <w:rFonts w:ascii="yandex-sans" w:eastAsia="Times New Roman" w:hAnsi="yandex-sans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after="0" w:line="240" w:lineRule="auto"/>
              <w:rPr>
                <w:rFonts w:ascii="yandex-sans" w:eastAsia="Times New Roman" w:hAnsi="yandex-sans"/>
                <w:color w:val="000000"/>
                <w:lang w:eastAsia="ru-RU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Дом культуры</w:t>
            </w:r>
          </w:p>
          <w:p w:rsid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(по согласованию)</w:t>
            </w:r>
          </w:p>
          <w:p w:rsidR="002039E1" w:rsidRDefault="0054655D" w:rsidP="00546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Специалисты по социальной работе</w:t>
            </w:r>
          </w:p>
          <w:p w:rsidR="00CA64D1" w:rsidRPr="007159A1" w:rsidRDefault="00CA64D1" w:rsidP="00546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Школа</w:t>
            </w:r>
          </w:p>
        </w:tc>
      </w:tr>
      <w:tr w:rsidR="007159A1" w:rsidRPr="007159A1" w:rsidTr="0084474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и проведение мероприятий по вопросам профилактики наркомании и токсикомании (лекции, дискуссии, диспуты, викторины) на базе библиотеки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Не требует затрат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Весь период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after="0" w:line="240" w:lineRule="auto"/>
              <w:rPr>
                <w:rFonts w:ascii="yandex-sans" w:eastAsia="Times New Roman" w:hAnsi="yandex-sans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after="0" w:line="240" w:lineRule="auto"/>
              <w:rPr>
                <w:rFonts w:ascii="yandex-sans" w:eastAsia="Times New Roman" w:hAnsi="yandex-sans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after="0" w:line="240" w:lineRule="auto"/>
              <w:rPr>
                <w:rFonts w:ascii="yandex-sans" w:eastAsia="Times New Roman" w:hAnsi="yandex-sans"/>
                <w:color w:val="000000"/>
                <w:lang w:eastAsia="ru-RU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Администрация;</w:t>
            </w:r>
          </w:p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библиотека (по согласованию);</w:t>
            </w:r>
          </w:p>
          <w:p w:rsidR="007159A1" w:rsidRPr="007159A1" w:rsidRDefault="0084474E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Школа</w:t>
            </w:r>
          </w:p>
        </w:tc>
      </w:tr>
      <w:tr w:rsidR="007159A1" w:rsidRPr="007159A1" w:rsidTr="0084474E">
        <w:trPr>
          <w:trHeight w:val="336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Пропаганда и внедрение в сознание несовершеннолетних и молодежи культурного и здорового образа жизни. Организация и проведение мероприятий и массовых акций среди молодежи в рамках сельских антинаркотических марафонов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2039E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требует затрат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Весь период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Администрация;</w:t>
            </w:r>
          </w:p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библиотека (по согласованию);</w:t>
            </w:r>
          </w:p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Дом культуры</w:t>
            </w:r>
          </w:p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(по согласованию);</w:t>
            </w:r>
          </w:p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школа (по согласованию)</w:t>
            </w:r>
          </w:p>
        </w:tc>
      </w:tr>
      <w:tr w:rsidR="007159A1" w:rsidRPr="007159A1" w:rsidTr="0084474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мероприятий, в том числе в каникулярное время (спартакиады, летние и зимние спортивные игры, соревнования)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4F6911" w:rsidP="004F6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требует затрат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Весь период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сельского поселения;</w:t>
            </w:r>
          </w:p>
          <w:p w:rsidR="007159A1" w:rsidRDefault="004F691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Школа </w:t>
            </w:r>
          </w:p>
          <w:p w:rsidR="004F6911" w:rsidRPr="007159A1" w:rsidRDefault="0054655D" w:rsidP="00546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Специалисты по социальной работе</w:t>
            </w:r>
          </w:p>
        </w:tc>
      </w:tr>
      <w:tr w:rsidR="007159A1" w:rsidRPr="007159A1" w:rsidTr="0084474E">
        <w:trPr>
          <w:trHeight w:val="577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и проведение мероприятий по духовно-нравственному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государственности, оказание помощи ветеранам ВОВ, труда, инвалидам)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Не требует затрат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Весь период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after="0" w:line="240" w:lineRule="auto"/>
              <w:rPr>
                <w:rFonts w:ascii="yandex-sans" w:eastAsia="Times New Roman" w:hAnsi="yandex-sans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after="0" w:line="240" w:lineRule="auto"/>
              <w:rPr>
                <w:rFonts w:ascii="yandex-sans" w:eastAsia="Times New Roman" w:hAnsi="yandex-sans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after="0" w:line="240" w:lineRule="auto"/>
              <w:rPr>
                <w:rFonts w:ascii="yandex-sans" w:eastAsia="Times New Roman" w:hAnsi="yandex-sans"/>
                <w:color w:val="000000"/>
                <w:lang w:eastAsia="ru-RU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сельского поселения;</w:t>
            </w:r>
          </w:p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библиотека (по согласованию);</w:t>
            </w:r>
          </w:p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Дом культуры</w:t>
            </w:r>
          </w:p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(по согласованию);</w:t>
            </w:r>
          </w:p>
          <w:p w:rsidR="007159A1" w:rsidRDefault="007674D8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="007159A1"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ОШ (по согласованию)</w:t>
            </w:r>
          </w:p>
          <w:p w:rsidR="0084474E" w:rsidRPr="007159A1" w:rsidRDefault="0084474E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74E">
              <w:rPr>
                <w:rFonts w:ascii="Times New Roman" w:eastAsia="Times New Roman" w:hAnsi="Times New Roman"/>
                <w:color w:val="000000"/>
                <w:lang w:eastAsia="ru-RU"/>
              </w:rPr>
              <w:t>Специалисты по социальной работе</w:t>
            </w:r>
          </w:p>
        </w:tc>
      </w:tr>
      <w:tr w:rsidR="007159A1" w:rsidRPr="007159A1" w:rsidTr="0084474E">
        <w:trPr>
          <w:trHeight w:val="265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мероприятий по выявлению и уничтожению незаконных посевов и очагов</w:t>
            </w:r>
            <w:r w:rsidR="0054655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дикорастущих нарко</w:t>
            </w:r>
            <w:r w:rsidR="0054655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содержащих растений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4F691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 требует затрат 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Весенне-летний период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сельского поселения</w:t>
            </w:r>
            <w:r w:rsidR="0084474E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:rsidR="0084474E" w:rsidRPr="007159A1" w:rsidRDefault="0084474E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74E">
              <w:rPr>
                <w:rFonts w:ascii="Times New Roman" w:eastAsia="Times New Roman" w:hAnsi="Times New Roman"/>
                <w:color w:val="000000"/>
                <w:lang w:eastAsia="ru-RU"/>
              </w:rPr>
              <w:t>ОМВД РФ по Хилокскому району</w:t>
            </w:r>
          </w:p>
        </w:tc>
      </w:tr>
    </w:tbl>
    <w:p w:rsidR="00D71E2C" w:rsidRPr="007159A1" w:rsidRDefault="00D71E2C"/>
    <w:sectPr w:rsidR="00D71E2C" w:rsidRPr="007159A1" w:rsidSect="004F6911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D7"/>
    <w:rsid w:val="000330D5"/>
    <w:rsid w:val="000667D7"/>
    <w:rsid w:val="001C3DFC"/>
    <w:rsid w:val="002039E1"/>
    <w:rsid w:val="00254FD2"/>
    <w:rsid w:val="003010CC"/>
    <w:rsid w:val="003835C0"/>
    <w:rsid w:val="004F6911"/>
    <w:rsid w:val="0054655D"/>
    <w:rsid w:val="0062166A"/>
    <w:rsid w:val="00631536"/>
    <w:rsid w:val="007045D6"/>
    <w:rsid w:val="007159A1"/>
    <w:rsid w:val="00753EFF"/>
    <w:rsid w:val="007674D8"/>
    <w:rsid w:val="00791D26"/>
    <w:rsid w:val="0084474E"/>
    <w:rsid w:val="00886DA2"/>
    <w:rsid w:val="008B6AC5"/>
    <w:rsid w:val="0093020E"/>
    <w:rsid w:val="00961F38"/>
    <w:rsid w:val="0096249F"/>
    <w:rsid w:val="00967667"/>
    <w:rsid w:val="00AE1059"/>
    <w:rsid w:val="00B970ED"/>
    <w:rsid w:val="00BF66E8"/>
    <w:rsid w:val="00CA64D1"/>
    <w:rsid w:val="00D71E2C"/>
    <w:rsid w:val="00DE4B28"/>
    <w:rsid w:val="00FA318B"/>
    <w:rsid w:val="00FD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8B6AC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66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0667D7"/>
  </w:style>
  <w:style w:type="paragraph" w:customStyle="1" w:styleId="p3">
    <w:name w:val="p3"/>
    <w:basedOn w:val="a"/>
    <w:rsid w:val="00066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066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066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066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066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0667D7"/>
  </w:style>
  <w:style w:type="paragraph" w:customStyle="1" w:styleId="p9">
    <w:name w:val="p9"/>
    <w:basedOn w:val="a"/>
    <w:rsid w:val="00066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066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066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0667D7"/>
  </w:style>
  <w:style w:type="paragraph" w:customStyle="1" w:styleId="p11">
    <w:name w:val="p11"/>
    <w:basedOn w:val="a"/>
    <w:rsid w:val="00066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066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066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0667D7"/>
  </w:style>
  <w:style w:type="paragraph" w:customStyle="1" w:styleId="p14">
    <w:name w:val="p14"/>
    <w:basedOn w:val="a"/>
    <w:rsid w:val="00066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0667D7"/>
  </w:style>
  <w:style w:type="paragraph" w:customStyle="1" w:styleId="p16">
    <w:name w:val="p16"/>
    <w:basedOn w:val="a"/>
    <w:rsid w:val="00066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8B6AC5"/>
    <w:rPr>
      <w:rFonts w:ascii="Times New Roman" w:eastAsia="Times New Roman" w:hAnsi="Times New Roman"/>
    </w:rPr>
  </w:style>
  <w:style w:type="paragraph" w:customStyle="1" w:styleId="ConsTitle">
    <w:name w:val="ConsTitle"/>
    <w:uiPriority w:val="99"/>
    <w:rsid w:val="008B6AC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3">
    <w:name w:val="Table Grid"/>
    <w:basedOn w:val="a1"/>
    <w:uiPriority w:val="59"/>
    <w:rsid w:val="00715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8B6AC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66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0667D7"/>
  </w:style>
  <w:style w:type="paragraph" w:customStyle="1" w:styleId="p3">
    <w:name w:val="p3"/>
    <w:basedOn w:val="a"/>
    <w:rsid w:val="00066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066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066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066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066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0667D7"/>
  </w:style>
  <w:style w:type="paragraph" w:customStyle="1" w:styleId="p9">
    <w:name w:val="p9"/>
    <w:basedOn w:val="a"/>
    <w:rsid w:val="00066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066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066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0667D7"/>
  </w:style>
  <w:style w:type="paragraph" w:customStyle="1" w:styleId="p11">
    <w:name w:val="p11"/>
    <w:basedOn w:val="a"/>
    <w:rsid w:val="00066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066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066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0667D7"/>
  </w:style>
  <w:style w:type="paragraph" w:customStyle="1" w:styleId="p14">
    <w:name w:val="p14"/>
    <w:basedOn w:val="a"/>
    <w:rsid w:val="00066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0667D7"/>
  </w:style>
  <w:style w:type="paragraph" w:customStyle="1" w:styleId="p16">
    <w:name w:val="p16"/>
    <w:basedOn w:val="a"/>
    <w:rsid w:val="00066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8B6AC5"/>
    <w:rPr>
      <w:rFonts w:ascii="Times New Roman" w:eastAsia="Times New Roman" w:hAnsi="Times New Roman"/>
    </w:rPr>
  </w:style>
  <w:style w:type="paragraph" w:customStyle="1" w:styleId="ConsTitle">
    <w:name w:val="ConsTitle"/>
    <w:uiPriority w:val="99"/>
    <w:rsid w:val="008B6AC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3">
    <w:name w:val="Table Grid"/>
    <w:basedOn w:val="a1"/>
    <w:uiPriority w:val="59"/>
    <w:rsid w:val="00715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136">
          <w:marLeft w:val="1260"/>
          <w:marRight w:val="386"/>
          <w:marTop w:val="899"/>
          <w:marBottom w:val="8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535">
          <w:marLeft w:val="1260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3631</Words>
  <Characters>20700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Секретарь</cp:lastModifiedBy>
  <cp:revision>2</cp:revision>
  <cp:lastPrinted>2019-02-04T08:29:00Z</cp:lastPrinted>
  <dcterms:created xsi:type="dcterms:W3CDTF">2021-04-27T02:32:00Z</dcterms:created>
  <dcterms:modified xsi:type="dcterms:W3CDTF">2021-04-27T02:32:00Z</dcterms:modified>
</cp:coreProperties>
</file>