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53" w:type="pct"/>
        <w:tblInd w:w="45" w:type="dxa"/>
        <w:shd w:val="clear" w:color="auto" w:fill="EEEEEE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0"/>
      </w:tblGrid>
      <w:tr w:rsidR="00C633E6" w:rsidRPr="00C633E6" w:rsidTr="00C633E6">
        <w:tc>
          <w:tcPr>
            <w:tcW w:w="0" w:type="auto"/>
            <w:shd w:val="clear" w:color="auto" w:fill="EEEEEE"/>
            <w:vAlign w:val="center"/>
            <w:hideMark/>
          </w:tcPr>
          <w:tbl>
            <w:tblPr>
              <w:tblW w:w="72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70"/>
            </w:tblGrid>
            <w:tr w:rsidR="00C633E6" w:rsidRPr="00C633E6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70"/>
                  </w:tblGrid>
                  <w:tr w:rsidR="00C633E6" w:rsidRPr="00C633E6">
                    <w:tc>
                      <w:tcPr>
                        <w:tcW w:w="720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0"/>
                        </w:tblGrid>
                        <w:tr w:rsidR="00C633E6" w:rsidRPr="00C633E6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70"/>
                              </w:tblGrid>
                              <w:tr w:rsidR="00C633E6" w:rsidRPr="00C633E6">
                                <w:tc>
                                  <w:tcPr>
                                    <w:tcW w:w="7200" w:type="dxa"/>
                                    <w:hideMark/>
                                  </w:tcPr>
                                  <w:p w:rsidR="00C633E6" w:rsidRPr="00C633E6" w:rsidRDefault="00C633E6" w:rsidP="00C633E6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bookmarkStart w:id="0" w:name="_GoBack"/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anchor distT="0" distB="0" distL="0" distR="0" simplePos="0" relativeHeight="251658240" behindDoc="0" locked="0" layoutInCell="1" allowOverlap="0" wp14:anchorId="27634E2E" wp14:editId="27BAF502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5715000" cy="1278255"/>
                                          <wp:effectExtent l="0" t="0" r="0" b="0"/>
                                          <wp:wrapSquare wrapText="bothSides"/>
                                          <wp:docPr id="72" name="Рисунок 72" descr="podlozhka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podlozhka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15000" cy="12782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bookmarkEnd w:id="0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C633E6" w:rsidRPr="00C633E6" w:rsidRDefault="00C633E6" w:rsidP="00C633E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C633E6" w:rsidRPr="00C633E6" w:rsidRDefault="00C633E6" w:rsidP="00C63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1"/>
                            <w:szCs w:val="21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0"/>
                        </w:tblGrid>
                        <w:tr w:rsidR="00C633E6" w:rsidRPr="00C633E6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70"/>
                              </w:tblGrid>
                              <w:tr w:rsidR="00C633E6" w:rsidRPr="00C633E6">
                                <w:tc>
                                  <w:tcPr>
                                    <w:tcW w:w="6840" w:type="dxa"/>
                                    <w:tcMar>
                                      <w:top w:w="225" w:type="dxa"/>
                                      <w:left w:w="225" w:type="dxa"/>
                                      <w:bottom w:w="0" w:type="dxa"/>
                                      <w:right w:w="225" w:type="dxa"/>
                                    </w:tcMar>
                                    <w:hideMark/>
                                  </w:tcPr>
                                  <w:p w:rsidR="00C633E6" w:rsidRPr="00C633E6" w:rsidRDefault="00C633E6" w:rsidP="00C633E6">
                                    <w:pPr>
                                      <w:spacing w:after="15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8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ПОЛЕЗНЫЕ НОВОСТИ</w:t>
                                    </w:r>
                                  </w:p>
                                  <w:p w:rsidR="00C633E6" w:rsidRPr="00C633E6" w:rsidRDefault="00C633E6" w:rsidP="00C633E6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C633E6" w:rsidRPr="00C633E6" w:rsidRDefault="00C633E6" w:rsidP="00C633E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C633E6" w:rsidRPr="00C633E6" w:rsidRDefault="00C633E6" w:rsidP="00C63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1"/>
                            <w:szCs w:val="21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0"/>
                        </w:tblGrid>
                        <w:tr w:rsidR="00C633E6" w:rsidRPr="00C633E6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70"/>
                              </w:tblGrid>
                              <w:tr w:rsidR="00C633E6" w:rsidRPr="00C633E6">
                                <w:tc>
                                  <w:tcPr>
                                    <w:tcW w:w="6840" w:type="dxa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:rsidR="00C633E6" w:rsidRPr="00C633E6" w:rsidRDefault="00C633E6" w:rsidP="00C633E6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anchor distT="0" distB="0" distL="0" distR="0" simplePos="0" relativeHeight="251658240" behindDoc="0" locked="0" layoutInCell="1" allowOverlap="0" wp14:anchorId="4A560D57" wp14:editId="624AA49C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5593080" cy="5829300"/>
                                          <wp:effectExtent l="0" t="0" r="7620" b="0"/>
                                          <wp:wrapSquare wrapText="bothSides"/>
                                          <wp:docPr id="71" name="Рисунок 71" descr="Seminar_po_markerovke_kopiya_kopiya_7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Seminar_po_markerovke_kopiya_kopiya_7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593080" cy="5829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C633E6" w:rsidRPr="00C633E6" w:rsidRDefault="00C633E6" w:rsidP="00C633E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C633E6" w:rsidRPr="00C633E6" w:rsidRDefault="00C633E6" w:rsidP="00C63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1"/>
                            <w:szCs w:val="21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0"/>
                        </w:tblGrid>
                        <w:tr w:rsidR="00C633E6" w:rsidRPr="00C633E6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70"/>
                              </w:tblGrid>
                              <w:tr w:rsidR="00C633E6" w:rsidRPr="00C633E6">
                                <w:tc>
                                  <w:tcPr>
                                    <w:tcW w:w="6480" w:type="dxa"/>
                                    <w:tcMar>
                                      <w:top w:w="270" w:type="dxa"/>
                                      <w:left w:w="450" w:type="dxa"/>
                                      <w:bottom w:w="0" w:type="dxa"/>
                                      <w:right w:w="450" w:type="dxa"/>
                                    </w:tcMar>
                                    <w:hideMark/>
                                  </w:tcPr>
                                  <w:p w:rsidR="00C633E6" w:rsidRPr="00C633E6" w:rsidRDefault="00C633E6" w:rsidP="00C633E6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444444"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>Бесплатная образовательная программа "Школа успешного бизнеса"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lastRenderedPageBreak/>
                                      <w:t>С 12 по 16 мая стартует бесплатная образовательная программа "Школа успешного бизнеса"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6499E4FD" wp14:editId="7EF2A276">
                                          <wp:extent cx="152400" cy="152400"/>
                                          <wp:effectExtent l="0" t="0" r="0" b="0"/>
                                          <wp:docPr id="66" name="Рисунок 66" descr="🙎‍♂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🙎‍♂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Для кого: для предпринимателей, руководителей и ключевых сотрудников субъектов МСП. Нет ограничений по возрасту.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МЕСТО И ВРЕМЯ ЗАНЯТИЙ ОЧНОГО ОБУЧЕНИЯ: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3D4F7FEE" wp14:editId="2DEB9911">
                                          <wp:extent cx="152400" cy="152400"/>
                                          <wp:effectExtent l="0" t="0" r="0" b="0"/>
                                          <wp:docPr id="65" name="Рисунок 65" descr="📍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📍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2222CC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г. Чита, ул. Ангарская, 34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, Точка кипения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425BDF37" wp14:editId="598F2A1B">
                                          <wp:extent cx="152400" cy="152400"/>
                                          <wp:effectExtent l="0" t="0" r="0" b="0"/>
                                          <wp:docPr id="64" name="Рисунок 64" descr="📍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📍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 10:00 до 18:00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Доступно и понятно разберем вопросы: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644F2194" wp14:editId="4AC80774">
                                          <wp:extent cx="152400" cy="152400"/>
                                          <wp:effectExtent l="0" t="0" r="0" b="0"/>
                                          <wp:docPr id="63" name="Рисунок 63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Развитие, масштабирование бизнеса, генерация новых идей, направлений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76D2BB10" wp14:editId="0D5F516C">
                                          <wp:extent cx="152400" cy="152400"/>
                                          <wp:effectExtent l="0" t="0" r="0" b="0"/>
                                          <wp:docPr id="62" name="Рисунок 62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Разработка и внедрение стратегии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1CC35269" wp14:editId="0C3D4623">
                                          <wp:extent cx="152400" cy="152400"/>
                                          <wp:effectExtent l="0" t="0" r="0" b="0"/>
                                          <wp:docPr id="61" name="Рисунок 61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Разработка финансовой и бизнес-модели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25B864D7" wp14:editId="2E014175">
                                          <wp:extent cx="152400" cy="152400"/>
                                          <wp:effectExtent l="0" t="0" r="0" b="0"/>
                                          <wp:docPr id="60" name="Рисунок 60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Создание системы в бизнесе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0138E592" wp14:editId="7ECBD120">
                                          <wp:extent cx="152400" cy="152400"/>
                                          <wp:effectExtent l="0" t="0" r="0" b="0"/>
                                          <wp:docPr id="59" name="Рисунок 59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Выделение, регламентация, управление бизнес-процессами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6C22B694" wp14:editId="0AC33E09">
                                          <wp:extent cx="152400" cy="152400"/>
                                          <wp:effectExtent l="0" t="0" r="0" b="0"/>
                                          <wp:docPr id="58" name="Рисунок 58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Маркетинг и продвижение продукции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7F2F92E4" wp14:editId="5F233ACC">
                                          <wp:extent cx="152400" cy="152400"/>
                                          <wp:effectExtent l="0" t="0" r="0" b="0"/>
                                          <wp:docPr id="57" name="Рисунок 57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Формирование команды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65939B9E" wp14:editId="6AC5F1BC">
                                          <wp:extent cx="152400" cy="152400"/>
                                          <wp:effectExtent l="0" t="0" r="0" b="0"/>
                                          <wp:docPr id="56" name="Рисунок 56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Управление персоналом, закрепление ответственности, делегирование задач и полномочий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46D7A45F" wp14:editId="59C999B7">
                                          <wp:extent cx="152400" cy="152400"/>
                                          <wp:effectExtent l="0" t="0" r="0" b="0"/>
                                          <wp:docPr id="55" name="Рисунок 55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4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Формирование заработной платы «от результата»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261AED14" wp14:editId="7205EBCF">
                                          <wp:extent cx="152400" cy="152400"/>
                                          <wp:effectExtent l="0" t="0" r="0" b="0"/>
                                          <wp:docPr id="54" name="Рисунок 54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Налогообложение, управление финансами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68345257" wp14:editId="3A47D442">
                                          <wp:extent cx="152400" cy="152400"/>
                                          <wp:effectExtent l="0" t="0" r="0" b="0"/>
                                          <wp:docPr id="53" name="Рисунок 53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6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Государственная финансовая поддержка бизнеса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70A6BD18" wp14:editId="47B128BF">
                                          <wp:extent cx="152400" cy="152400"/>
                                          <wp:effectExtent l="0" t="0" r="0" b="0"/>
                                          <wp:docPr id="52" name="Рисунок 52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Разработка плана развития</w:t>
                                    </w:r>
                                    <w:proofErr w:type="gram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7274F7EF" wp14:editId="0C586FC8">
                                          <wp:extent cx="152400" cy="152400"/>
                                          <wp:effectExtent l="0" t="0" r="0" b="0"/>
                                          <wp:docPr id="51" name="Рисунок 51" descr="👍🏻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 descr="👍🏻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И</w:t>
                                    </w:r>
                                    <w:proofErr w:type="gram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самое главное, вы получите: навыки быстрого запуска проектов «от нуля до результата»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Спикеры: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proofErr w:type="spell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Глок</w:t>
                                    </w:r>
                                    <w:proofErr w:type="spell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Александр, г. Томск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37C50AF9" wp14:editId="1D42B898">
                                          <wp:extent cx="152400" cy="152400"/>
                                          <wp:effectExtent l="0" t="0" r="0" b="0"/>
                                          <wp:docPr id="50" name="Рисунок 50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Эксперт в сфере управления с опытом более 25 лет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23B0534C" wp14:editId="3E78474D">
                                          <wp:extent cx="152400" cy="152400"/>
                                          <wp:effectExtent l="0" t="0" r="0" b="0"/>
                                          <wp:docPr id="49" name="Рисунок 49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Сертифицированный тренер Министерства экономического развития РФ (2019 г.)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275433C2" wp14:editId="64526AB2">
                                          <wp:extent cx="152400" cy="152400"/>
                                          <wp:effectExtent l="0" t="0" r="0" b="0"/>
                                          <wp:docPr id="48" name="Рисунок 48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1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Руководитель образовательной программы «Серебряный бизнес» и проекта «Лига будущего»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 xml:space="preserve">Елена </w:t>
                                    </w:r>
                                    <w:proofErr w:type="spell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Коверникова</w:t>
                                    </w:r>
                                    <w:proofErr w:type="spell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, </w:t>
                                    </w:r>
                                    <w:proofErr w:type="spell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г</w:t>
                                    </w:r>
                                    <w:proofErr w:type="gram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.Т</w:t>
                                    </w:r>
                                    <w:proofErr w:type="gram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омск</w:t>
                                    </w:r>
                                    <w:proofErr w:type="spell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48D42AF8" wp14:editId="0E81530C">
                                          <wp:extent cx="152400" cy="152400"/>
                                          <wp:effectExtent l="0" t="0" r="0" b="0"/>
                                          <wp:docPr id="47" name="Рисунок 47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2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Эксперт по стратегическому развитию с опытом более 25 лет.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125BBCDE" wp14:editId="64694B64">
                                          <wp:extent cx="152400" cy="152400"/>
                                          <wp:effectExtent l="0" t="0" r="0" b="0"/>
                                          <wp:docPr id="46" name="Рисунок 46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3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Руководитель образовательной программы «Серебряный бизнес» и компании ООО «Центр </w:t>
                                    </w:r>
                                    <w:proofErr w:type="gram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бизнес-технологий</w:t>
                                    </w:r>
                                    <w:proofErr w:type="gram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».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367E24C1" wp14:editId="2054C965">
                                          <wp:extent cx="152400" cy="152400"/>
                                          <wp:effectExtent l="0" t="0" r="0" b="0"/>
                                          <wp:docPr id="45" name="Рисунок 45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4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Сертифицированный тренер Министерства экономического развития РФ (2019 год)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6FBEF3E4" wp14:editId="0B9F679E">
                                          <wp:extent cx="152400" cy="152400"/>
                                          <wp:effectExtent l="0" t="0" r="0" b="0"/>
                                          <wp:docPr id="44" name="Рисунок 44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5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Собственник нескольких бизнесов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7D56E08D" wp14:editId="08F17E5B">
                                          <wp:extent cx="152400" cy="152400"/>
                                          <wp:effectExtent l="0" t="0" r="0" b="0"/>
                                          <wp:docPr id="43" name="Рисунок 43" descr="📍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6" descr="📍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Регистрация доступна по ссылке: </w:t>
                                    </w:r>
                                    <w:hyperlink r:id="rId12" w:tgtFrame="_blank" w:history="1">
                                      <w:r w:rsidRPr="00C633E6">
                                        <w:rPr>
                                          <w:rFonts w:ascii="Arial" w:eastAsia="Times New Roman" w:hAnsi="Arial" w:cs="Arial"/>
                                          <w:color w:val="0089BF"/>
                                          <w:sz w:val="21"/>
                                          <w:szCs w:val="21"/>
                                          <w:lang w:eastAsia="ru-RU"/>
                                        </w:rPr>
                                        <w:t>https://kovernikova.ru/school-bizness-chita-12052021</w:t>
                                      </w:r>
                                    </w:hyperlink>
                                  </w:p>
                                  <w:p w:rsidR="00C633E6" w:rsidRPr="00C633E6" w:rsidRDefault="00C633E6" w:rsidP="00C633E6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  <w:p w:rsidR="00C633E6" w:rsidRPr="00C633E6" w:rsidRDefault="00C633E6" w:rsidP="00C633E6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C633E6" w:rsidRPr="00C633E6" w:rsidRDefault="00C633E6" w:rsidP="00C633E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C633E6" w:rsidRPr="00C633E6" w:rsidRDefault="00C633E6" w:rsidP="00C63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1"/>
                            <w:szCs w:val="21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0"/>
                        </w:tblGrid>
                        <w:tr w:rsidR="00C633E6" w:rsidRPr="00C633E6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C633E6" w:rsidRPr="00C633E6" w:rsidRDefault="00C633E6" w:rsidP="00C633E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C633E6"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lang w:eastAsia="ru-RU"/>
                                </w:rPr>
                                <w:pict>
                                  <v:rect id="_x0000_i1051" style="width:0;height:1.5pt" o:hralign="center" o:hrstd="t" o:hr="t" fillcolor="#a0a0a0" stroked="f"/>
                                </w:pict>
                              </w:r>
                            </w:p>
                          </w:tc>
                        </w:tr>
                      </w:tbl>
                      <w:p w:rsidR="00C633E6" w:rsidRPr="00C633E6" w:rsidRDefault="00C633E6" w:rsidP="00C63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C633E6" w:rsidRPr="00C633E6" w:rsidRDefault="00C633E6" w:rsidP="00C633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1"/>
                      <w:szCs w:val="21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70"/>
                  </w:tblGrid>
                  <w:tr w:rsidR="00C633E6" w:rsidRPr="00C633E6">
                    <w:tc>
                      <w:tcPr>
                        <w:tcW w:w="7200" w:type="dxa"/>
                        <w:hideMark/>
                      </w:tcPr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0"/>
                        </w:tblGrid>
                        <w:tr w:rsidR="00C633E6" w:rsidRPr="00C633E6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70"/>
                              </w:tblGrid>
                              <w:tr w:rsidR="00C633E6" w:rsidRPr="00C633E6">
                                <w:tc>
                                  <w:tcPr>
                                    <w:tcW w:w="6840" w:type="dxa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:rsidR="00C633E6" w:rsidRPr="00C633E6" w:rsidRDefault="00C633E6" w:rsidP="00C633E6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lastRenderedPageBreak/>
                                      <w:drawing>
                                        <wp:anchor distT="0" distB="0" distL="0" distR="0" simplePos="0" relativeHeight="251658240" behindDoc="0" locked="0" layoutInCell="1" allowOverlap="0" wp14:anchorId="33892993" wp14:editId="300CAEF1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5429250" cy="5143500"/>
                                          <wp:effectExtent l="0" t="0" r="0" b="0"/>
                                          <wp:wrapSquare wrapText="bothSides"/>
                                          <wp:docPr id="70" name="Рисунок 70" descr="Seminar_po_markerovke_kopiya_kopiya_7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Seminar_po_markerovke_kopiya_kopiya_7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429250" cy="51435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C633E6" w:rsidRPr="00C633E6" w:rsidRDefault="00C633E6" w:rsidP="00C633E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C633E6" w:rsidRPr="00C633E6" w:rsidRDefault="00C633E6" w:rsidP="00C63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1"/>
                            <w:szCs w:val="21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0"/>
                        </w:tblGrid>
                        <w:tr w:rsidR="00C633E6" w:rsidRPr="00C633E6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70"/>
                              </w:tblGrid>
                              <w:tr w:rsidR="00C633E6" w:rsidRPr="00C633E6">
                                <w:tc>
                                  <w:tcPr>
                                    <w:tcW w:w="6840" w:type="dxa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:rsidR="00C633E6" w:rsidRPr="00C633E6" w:rsidRDefault="00C633E6" w:rsidP="00C633E6">
                                    <w:pPr>
                                      <w:spacing w:after="15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444444"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>Бесплатная образовательная программа "Серебряный бизнес"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С 12 по 16 мая стартует бесплатная образовательная программа "Серебряный бизнес"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71A0126A" wp14:editId="24EF558F">
                                          <wp:extent cx="152400" cy="152400"/>
                                          <wp:effectExtent l="0" t="0" r="0" b="0"/>
                                          <wp:docPr id="42" name="Рисунок 42" descr="🙎‍♂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8" descr="🙎‍♂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Для кого: для предпринимателей, руководителей и ключевых сотрудников субъектов МСП. Возраст участников 40+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МЕСТО И ВРЕМЯ ЗАНЯТИЙ ОЧНОГО ОБУЧЕНИЯ: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0CB21BC1" wp14:editId="27DF758F">
                                          <wp:extent cx="152400" cy="152400"/>
                                          <wp:effectExtent l="0" t="0" r="0" b="0"/>
                                          <wp:docPr id="41" name="Рисунок 41" descr="📍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9" descr="📍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2222CC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г. Чита, ул. Ангарская, 34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, Точка кипения</w:t>
                                    </w:r>
                                    <w:proofErr w:type="gram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42ADBC80" wp14:editId="1E255444">
                                          <wp:extent cx="152400" cy="152400"/>
                                          <wp:effectExtent l="0" t="0" r="0" b="0"/>
                                          <wp:docPr id="40" name="Рисунок 40" descr="📍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0" descr="📍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</w:t>
                                    </w:r>
                                    <w:proofErr w:type="gram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10:00 до 18:00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Доступно и понятно разберем вопросы: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191E7F69" wp14:editId="420A964B">
                                          <wp:extent cx="152400" cy="152400"/>
                                          <wp:effectExtent l="0" t="0" r="0" b="0"/>
                                          <wp:docPr id="39" name="Рисунок 39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1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Развитие, масштабирование бизнеса, генерация новых идей, направлений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2B348919" wp14:editId="197C535C">
                                          <wp:extent cx="152400" cy="152400"/>
                                          <wp:effectExtent l="0" t="0" r="0" b="0"/>
                                          <wp:docPr id="38" name="Рисунок 38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2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Разработка и внедрение стратегии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5196AAA4" wp14:editId="1C1D3497">
                                          <wp:extent cx="152400" cy="152400"/>
                                          <wp:effectExtent l="0" t="0" r="0" b="0"/>
                                          <wp:docPr id="37" name="Рисунок 37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3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Разработка финансовой и бизнес-модели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2777449F" wp14:editId="25905158">
                                          <wp:extent cx="152400" cy="152400"/>
                                          <wp:effectExtent l="0" t="0" r="0" b="0"/>
                                          <wp:docPr id="36" name="Рисунок 36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4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Создание системы в бизнесе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2C8D5EAF" wp14:editId="46761E84">
                                          <wp:extent cx="152400" cy="152400"/>
                                          <wp:effectExtent l="0" t="0" r="0" b="0"/>
                                          <wp:docPr id="35" name="Рисунок 35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5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Выделение, регламентация, управление бизнес-процессами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3C7D779C" wp14:editId="3462645A">
                                          <wp:extent cx="152400" cy="152400"/>
                                          <wp:effectExtent l="0" t="0" r="0" b="0"/>
                                          <wp:docPr id="34" name="Рисунок 34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Маркетинг и продвижение продукции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 wp14:anchorId="3DB0B1E1" wp14:editId="3EA4CEC5">
                                          <wp:extent cx="152400" cy="152400"/>
                                          <wp:effectExtent l="0" t="0" r="0" b="0"/>
                                          <wp:docPr id="33" name="Рисунок 33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7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Формирование команды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539D20B9" wp14:editId="4DFD4C26">
                                          <wp:extent cx="152400" cy="152400"/>
                                          <wp:effectExtent l="0" t="0" r="0" b="0"/>
                                          <wp:docPr id="32" name="Рисунок 32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8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Управление персоналом, закрепление ответственности, делегирование задач и полномочий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095F19B6" wp14:editId="206A0EAC">
                                          <wp:extent cx="152400" cy="152400"/>
                                          <wp:effectExtent l="0" t="0" r="0" b="0"/>
                                          <wp:docPr id="31" name="Рисунок 31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9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Формирование заработной платы «от результата»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1FC18EC3" wp14:editId="5F8EA41B">
                                          <wp:extent cx="152400" cy="152400"/>
                                          <wp:effectExtent l="0" t="0" r="0" b="0"/>
                                          <wp:docPr id="30" name="Рисунок 30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0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Налогообложение, управление финансами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7E3A94C5" wp14:editId="286A382A">
                                          <wp:extent cx="152400" cy="152400"/>
                                          <wp:effectExtent l="0" t="0" r="0" b="0"/>
                                          <wp:docPr id="29" name="Рисунок 29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1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Государственная финансовая поддержка бизнеса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0DF95AA2" wp14:editId="3216B53F">
                                          <wp:extent cx="152400" cy="152400"/>
                                          <wp:effectExtent l="0" t="0" r="0" b="0"/>
                                          <wp:docPr id="28" name="Рисунок 28" descr="✅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2" descr="✅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Разработка плана развития</w:t>
                                    </w:r>
                                    <w:proofErr w:type="gram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2C33F4CD" wp14:editId="604317D0">
                                          <wp:extent cx="152400" cy="152400"/>
                                          <wp:effectExtent l="0" t="0" r="0" b="0"/>
                                          <wp:docPr id="27" name="Рисунок 27" descr="👍🏻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3" descr="👍🏻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И</w:t>
                                    </w:r>
                                    <w:proofErr w:type="gram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самое главное, вы получите: навыки быстрого запуска проектов «от нуля до результата»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Спикеры: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proofErr w:type="spell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Глок</w:t>
                                    </w:r>
                                    <w:proofErr w:type="spell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Александр, г. Томск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08F58160" wp14:editId="4D70E830">
                                          <wp:extent cx="152400" cy="152400"/>
                                          <wp:effectExtent l="0" t="0" r="0" b="0"/>
                                          <wp:docPr id="26" name="Рисунок 26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4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Эксперт в сфере управления с опытом более 25 лет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7F8848A2" wp14:editId="2A576ED5">
                                          <wp:extent cx="152400" cy="152400"/>
                                          <wp:effectExtent l="0" t="0" r="0" b="0"/>
                                          <wp:docPr id="25" name="Рисунок 25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5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Сертифицированный тренер Министерства экономического развития РФ (2019 г.)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77439E25" wp14:editId="7816D731">
                                          <wp:extent cx="152400" cy="152400"/>
                                          <wp:effectExtent l="0" t="0" r="0" b="0"/>
                                          <wp:docPr id="24" name="Рисунок 24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6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Руководитель образовательной программы «Серебряный бизнес» и проекта «Лига будущего»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 xml:space="preserve">Елена </w:t>
                                    </w:r>
                                    <w:proofErr w:type="spell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Коверникова</w:t>
                                    </w:r>
                                    <w:proofErr w:type="spell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, </w:t>
                                    </w:r>
                                    <w:proofErr w:type="spell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г</w:t>
                                    </w:r>
                                    <w:proofErr w:type="gram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.Т</w:t>
                                    </w:r>
                                    <w:proofErr w:type="gram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омск</w:t>
                                    </w:r>
                                    <w:proofErr w:type="spell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1F4A6645" wp14:editId="04421519">
                                          <wp:extent cx="152400" cy="152400"/>
                                          <wp:effectExtent l="0" t="0" r="0" b="0"/>
                                          <wp:docPr id="23" name="Рисунок 23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7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Эксперт по стратегическому развитию с опытом более 25 лет.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7630241D" wp14:editId="2FE66A0B">
                                          <wp:extent cx="152400" cy="152400"/>
                                          <wp:effectExtent l="0" t="0" r="0" b="0"/>
                                          <wp:docPr id="22" name="Рисунок 22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8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Руководитель образовательной программы «Серебряный бизнес» и компании ООО «Центр </w:t>
                                    </w:r>
                                    <w:proofErr w:type="gram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бизнес-технологий</w:t>
                                    </w:r>
                                    <w:proofErr w:type="gram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».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357EE510" wp14:editId="60267213">
                                          <wp:extent cx="152400" cy="152400"/>
                                          <wp:effectExtent l="0" t="0" r="0" b="0"/>
                                          <wp:docPr id="21" name="Рисунок 21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9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Сертифицированный тренер Министерства экономического развития РФ (2019 год)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3DF325E2" wp14:editId="340126EB">
                                          <wp:extent cx="152400" cy="152400"/>
                                          <wp:effectExtent l="0" t="0" r="0" b="0"/>
                                          <wp:docPr id="20" name="Рисунок 20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0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Собственник нескольких бизнесов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2B3EDAB7" wp14:editId="2559740D">
                                          <wp:extent cx="152400" cy="152400"/>
                                          <wp:effectExtent l="0" t="0" r="0" b="0"/>
                                          <wp:docPr id="19" name="Рисунок 19" descr="📍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1" descr="📍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Регистрация доступна по ссылке: </w:t>
                                    </w:r>
                                    <w:hyperlink r:id="rId14" w:tgtFrame="_blank" w:history="1">
                                      <w:r w:rsidRPr="00C633E6">
                                        <w:rPr>
                                          <w:rFonts w:ascii="Arial" w:eastAsia="Times New Roman" w:hAnsi="Arial" w:cs="Arial"/>
                                          <w:color w:val="0089BF"/>
                                          <w:sz w:val="21"/>
                                          <w:szCs w:val="21"/>
                                          <w:lang w:eastAsia="ru-RU"/>
                                        </w:rPr>
                                        <w:t>https://kovernikova.ru/silver-bisiness-chita-12052021</w:t>
                                      </w:r>
                                    </w:hyperlink>
                                  </w:p>
                                  <w:p w:rsidR="00C633E6" w:rsidRPr="00C633E6" w:rsidRDefault="00C633E6" w:rsidP="00C633E6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C633E6" w:rsidRPr="00C633E6" w:rsidRDefault="00C633E6" w:rsidP="00C633E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C633E6" w:rsidRPr="00C633E6" w:rsidRDefault="00C633E6" w:rsidP="00C63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1"/>
                            <w:szCs w:val="21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0"/>
                        </w:tblGrid>
                        <w:tr w:rsidR="00C633E6" w:rsidRPr="00C633E6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C633E6" w:rsidRPr="00C633E6" w:rsidRDefault="00C633E6" w:rsidP="00C633E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C633E6"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lang w:eastAsia="ru-RU"/>
                                </w:rPr>
                                <w:pict>
                                  <v:rect id="_x0000_i1076" style="width:0;height:1.5pt" o:hralign="center" o:hrstd="t" o:hr="t" fillcolor="#a0a0a0" stroked="f"/>
                                </w:pict>
                              </w:r>
                            </w:p>
                          </w:tc>
                        </w:tr>
                      </w:tbl>
                      <w:p w:rsidR="00C633E6" w:rsidRPr="00C633E6" w:rsidRDefault="00C633E6" w:rsidP="00C63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1"/>
                            <w:szCs w:val="21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0"/>
                        </w:tblGrid>
                        <w:tr w:rsidR="00C633E6" w:rsidRPr="00C633E6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70"/>
                              </w:tblGrid>
                              <w:tr w:rsidR="00C633E6" w:rsidRPr="00C633E6">
                                <w:tc>
                                  <w:tcPr>
                                    <w:tcW w:w="6840" w:type="dxa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:rsidR="00C633E6" w:rsidRPr="00C633E6" w:rsidRDefault="00C633E6" w:rsidP="00C633E6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lastRenderedPageBreak/>
                                      <w:drawing>
                                        <wp:anchor distT="0" distB="0" distL="0" distR="0" simplePos="0" relativeHeight="251658240" behindDoc="0" locked="0" layoutInCell="1" allowOverlap="0" wp14:anchorId="73C5DAD4" wp14:editId="0868FB7E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5429250" cy="5158740"/>
                                          <wp:effectExtent l="0" t="0" r="0" b="3810"/>
                                          <wp:wrapSquare wrapText="bothSides"/>
                                          <wp:docPr id="69" name="Рисунок 69" descr="Seminar_po_markerovke_kopiya_kopiya_7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Seminar_po_markerovke_kopiya_kopiya_7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429250" cy="51587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C633E6" w:rsidRPr="00C633E6" w:rsidRDefault="00C633E6" w:rsidP="00C633E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C633E6" w:rsidRPr="00C633E6" w:rsidRDefault="00C633E6" w:rsidP="00C63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1"/>
                            <w:szCs w:val="21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0"/>
                        </w:tblGrid>
                        <w:tr w:rsidR="00C633E6" w:rsidRPr="00C633E6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70"/>
                              </w:tblGrid>
                              <w:tr w:rsidR="00C633E6" w:rsidRPr="00C633E6">
                                <w:tc>
                                  <w:tcPr>
                                    <w:tcW w:w="6840" w:type="dxa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:rsidR="00C633E6" w:rsidRPr="00C633E6" w:rsidRDefault="00C633E6" w:rsidP="00C633E6">
                                    <w:pPr>
                                      <w:spacing w:after="15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444444"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>Круглый стол "Кадровый голод. Предлагаем решение через федеральное субсидирование"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Центр инноваций и поддержки предпринимательства совместно с Центром опережающей профессиональной подготовки запускает серию круглых столов "Кадровый голод. Предлагаем решение через федеральное субсидирование".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Приглашаем предпринимателей</w:t>
                                    </w:r>
                                    <w:proofErr w:type="gram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3E84C9A5" wp14:editId="0738939D">
                                          <wp:extent cx="152400" cy="152400"/>
                                          <wp:effectExtent l="0" t="0" r="0" b="0"/>
                                          <wp:docPr id="18" name="Рисунок 18" descr="😊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3" descr="😊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З</w:t>
                                    </w:r>
                                    <w:proofErr w:type="gram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ачем идти: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2083AB41" wp14:editId="764D9F72">
                                          <wp:extent cx="152400" cy="152400"/>
                                          <wp:effectExtent l="0" t="0" r="0" b="0"/>
                                          <wp:docPr id="17" name="Рисунок 17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4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мы поможем вам найти подходящих сотрудников и обучить их за счет </w:t>
                                    </w:r>
                                    <w:proofErr w:type="spell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государтсва</w:t>
                                    </w:r>
                                    <w:proofErr w:type="spell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;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1AEAD985" wp14:editId="3EA77598">
                                          <wp:extent cx="152400" cy="152400"/>
                                          <wp:effectExtent l="0" t="0" r="0" b="0"/>
                                          <wp:docPr id="16" name="Рисунок 16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5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proofErr w:type="spell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сотрудникики</w:t>
                                    </w:r>
                                    <w:proofErr w:type="spell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ЦОПП разработают профиль специалиста по вашим потребностям, </w:t>
                                    </w:r>
                                    <w:proofErr w:type="spell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подоберут</w:t>
                                    </w:r>
                                    <w:proofErr w:type="spell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и бесплатно обучат кандидатов в рамках программы содействия занятости населения.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Как будет проходить встреча: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39571D7D" wp14:editId="5E131302">
                                          <wp:extent cx="152400" cy="152400"/>
                                          <wp:effectExtent l="0" t="0" r="0" b="0"/>
                                          <wp:docPr id="15" name="Рисунок 15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6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знакомство и диалог предпринимателей с сотрудниками ЦОПП;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1CCD2253" wp14:editId="04AA8187">
                                          <wp:extent cx="152400" cy="152400"/>
                                          <wp:effectExtent l="0" t="0" r="0" b="0"/>
                                          <wp:docPr id="14" name="Рисунок 14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7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анализ потребности в кадрах;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1C37D470" wp14:editId="24DD8F9A">
                                          <wp:extent cx="152400" cy="152400"/>
                                          <wp:effectExtent l="0" t="0" r="0" b="0"/>
                                          <wp:docPr id="13" name="Рисунок 13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8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экскурсия по ЦОПП;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 wp14:anchorId="62DAC249" wp14:editId="7D5C6553">
                                          <wp:extent cx="152400" cy="152400"/>
                                          <wp:effectExtent l="0" t="0" r="0" b="0"/>
                                          <wp:docPr id="12" name="Рисунок 12" descr="▪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9" descr="▪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интерактивная программа: вы сможете записать ролик в современной видеостудии, протестируете очки виртуальной реальности, поучаствуете в бизнес-</w:t>
                                    </w:r>
                                    <w:proofErr w:type="spell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квизе</w:t>
                                    </w:r>
                                    <w:proofErr w:type="spell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.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5CA81630" wp14:editId="37682500">
                                          <wp:extent cx="152400" cy="152400"/>
                                          <wp:effectExtent l="0" t="0" r="0" b="0"/>
                                          <wp:docPr id="11" name="Рисунок 11" descr="📍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0" descr="📍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Место проведения: г. Чита, ул. 9 Января, д. 43, ЦОПП (Центр опережающей профессиональной подготовки)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График: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31604A9E" wp14:editId="561B4C2A">
                                          <wp:extent cx="152400" cy="152400"/>
                                          <wp:effectExtent l="0" t="0" r="0" b="0"/>
                                          <wp:docPr id="10" name="Рисунок 10" descr="🗓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1" descr="🗓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14 мая в 11:00 - круглый </w:t>
                                    </w:r>
                                    <w:proofErr w:type="gram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стол</w:t>
                                    </w:r>
                                    <w:proofErr w:type="gram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но направлению "Производство"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7045CD02" wp14:editId="40D6B931">
                                          <wp:extent cx="152400" cy="152400"/>
                                          <wp:effectExtent l="0" t="0" r="0" b="0"/>
                                          <wp:docPr id="9" name="Рисунок 9" descr="🗓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2" descr="🗓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14 мая в 15:00 - круглый стол по направлению "Спорт и фитнес"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088B6332" wp14:editId="66693932">
                                          <wp:extent cx="152400" cy="152400"/>
                                          <wp:effectExtent l="0" t="0" r="0" b="0"/>
                                          <wp:docPr id="8" name="Рисунок 8" descr="🗓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3" descr="🗓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21 мая в 11:00 - круглый стол по направлению "Сельское хозяйство"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drawing>
                                        <wp:inline distT="0" distB="0" distL="0" distR="0" wp14:anchorId="6DC430AB" wp14:editId="1A8BF37B">
                                          <wp:extent cx="152400" cy="152400"/>
                                          <wp:effectExtent l="0" t="0" r="0" b="0"/>
                                          <wp:docPr id="7" name="Рисунок 7" descr="🗓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4" descr="🗓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21 мая в 15:00 - круглый стол по направлению "Туризм"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 xml:space="preserve">Регистрация на мероприятие </w:t>
                                    </w:r>
                                    <w:proofErr w:type="gram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доступна</w:t>
                                    </w:r>
                                    <w:proofErr w:type="gram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по ссылке </w:t>
                                    </w:r>
                                    <w:hyperlink r:id="rId18" w:tgtFrame="_blank" w:tooltip="https://docs.google.com/forms/d/e/1FAIpQLSc8iiVbXK53Pow5r7GjZ55owAJA2wXv7a4kUfHZSqvHadGAbA/viewform?usp=sf_link" w:history="1">
                                      <w:r w:rsidRPr="00C633E6">
                                        <w:rPr>
                                          <w:rFonts w:ascii="Arial" w:eastAsia="Times New Roman" w:hAnsi="Arial" w:cs="Arial"/>
                                          <w:color w:val="0089BF"/>
                                          <w:sz w:val="21"/>
                                          <w:szCs w:val="21"/>
                                          <w:lang w:eastAsia="ru-RU"/>
                                        </w:rPr>
                                        <w:t>https://docs.google.com/forms/d/e/1FAIpQLSc8iiVbXK53P..</w:t>
                                      </w:r>
                                    </w:hyperlink>
                                  </w:p>
                                  <w:p w:rsidR="00C633E6" w:rsidRPr="00C633E6" w:rsidRDefault="00C633E6" w:rsidP="00C633E6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C633E6" w:rsidRPr="00C633E6" w:rsidRDefault="00C633E6" w:rsidP="00C633E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C633E6" w:rsidRPr="00C633E6" w:rsidRDefault="00C633E6" w:rsidP="00C63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1"/>
                            <w:szCs w:val="21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0"/>
                        </w:tblGrid>
                        <w:tr w:rsidR="00C633E6" w:rsidRPr="00C633E6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:rsidR="00C633E6" w:rsidRPr="00C633E6" w:rsidRDefault="00C633E6" w:rsidP="00C633E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C633E6"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lang w:eastAsia="ru-RU"/>
                                </w:rPr>
                                <w:pict>
                                  <v:rect id="_x0000_i1089" style="width:0;height:1.5pt" o:hralign="center" o:hrstd="t" o:hr="t" fillcolor="#a0a0a0" stroked="f"/>
                                </w:pict>
                              </w:r>
                            </w:p>
                          </w:tc>
                        </w:tr>
                      </w:tbl>
                      <w:p w:rsidR="00C633E6" w:rsidRPr="00C633E6" w:rsidRDefault="00C633E6" w:rsidP="00C63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1"/>
                            <w:szCs w:val="21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0"/>
                        </w:tblGrid>
                        <w:tr w:rsidR="00C633E6" w:rsidRPr="00C633E6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70"/>
                              </w:tblGrid>
                              <w:tr w:rsidR="00C633E6" w:rsidRPr="00C633E6">
                                <w:tc>
                                  <w:tcPr>
                                    <w:tcW w:w="6840" w:type="dxa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:rsidR="00C633E6" w:rsidRPr="00C633E6" w:rsidRDefault="00C633E6" w:rsidP="00C633E6">
                                    <w:pPr>
                                      <w:spacing w:after="15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444444"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>Опрос</w:t>
                                    </w:r>
                                  </w:p>
                                  <w:p w:rsidR="00C633E6" w:rsidRPr="00C633E6" w:rsidRDefault="00C633E6" w:rsidP="00C633E6">
                                    <w:pPr>
                                      <w:spacing w:after="15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Министерство  труда и социальной защиты  с 15 апреля 2021 года по 31 мая 2021 года  проводит опрос для определения потребности в кадрах в области информационной безопасности.</w:t>
                                    </w:r>
                                  </w:p>
                                  <w:p w:rsidR="00C633E6" w:rsidRPr="00C633E6" w:rsidRDefault="00C633E6" w:rsidP="00C633E6">
                                    <w:pPr>
                                      <w:spacing w:after="15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         Просим принять участие в проводимом опросе</w:t>
                                    </w:r>
                                  </w:p>
                                  <w:p w:rsidR="00C633E6" w:rsidRPr="00C633E6" w:rsidRDefault="00C633E6" w:rsidP="00C633E6">
                                    <w:pPr>
                                      <w:spacing w:after="15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         Анкета размещена по ссылке: </w:t>
                                    </w:r>
                                    <w:hyperlink r:id="rId19" w:tgtFrame="_blank" w:history="1">
                                      <w:r w:rsidRPr="00C633E6">
                                        <w:rPr>
                                          <w:rFonts w:ascii="Arial" w:eastAsia="Times New Roman" w:hAnsi="Arial" w:cs="Arial"/>
                                          <w:color w:val="0089BF"/>
                                          <w:sz w:val="21"/>
                                          <w:szCs w:val="21"/>
                                          <w:lang w:eastAsia="ru-RU"/>
                                        </w:rPr>
                                        <w:t>https://itsecurity2021.vcot.info/</w:t>
                                      </w:r>
                                    </w:hyperlink>
                                  </w:p>
                                  <w:p w:rsidR="00C633E6" w:rsidRPr="00C633E6" w:rsidRDefault="00C633E6" w:rsidP="00C633E6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C633E6" w:rsidRPr="00C633E6" w:rsidRDefault="00C633E6" w:rsidP="00C633E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C633E6" w:rsidRPr="00C633E6" w:rsidRDefault="00C633E6" w:rsidP="00C63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1"/>
                            <w:szCs w:val="21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0"/>
                        </w:tblGrid>
                        <w:tr w:rsidR="00C633E6" w:rsidRPr="00C633E6"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70"/>
                              </w:tblGrid>
                              <w:tr w:rsidR="00C633E6" w:rsidRPr="00C633E6">
                                <w:tc>
                                  <w:tcPr>
                                    <w:tcW w:w="6840" w:type="dxa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hideMark/>
                                  </w:tcPr>
                                  <w:p w:rsidR="00C633E6" w:rsidRPr="00C633E6" w:rsidRDefault="00C633E6" w:rsidP="00C633E6">
                                    <w:pPr>
                                      <w:spacing w:after="15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444444"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>Если у вас остались вопросы, свяжитесь с нами, и мы вас проконсультируем</w:t>
                                    </w:r>
                                  </w:p>
                                  <w:p w:rsidR="00C633E6" w:rsidRPr="00C633E6" w:rsidRDefault="00C633E6" w:rsidP="00C633E6">
                                    <w:pPr>
                                      <w:spacing w:after="15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444444"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>8(3022)45-77-77, 8 (800) 444-44-75</w:t>
                                    </w:r>
                                  </w:p>
                                  <w:p w:rsidR="00C633E6" w:rsidRPr="00C633E6" w:rsidRDefault="00C633E6" w:rsidP="00C633E6">
                                    <w:pPr>
                                      <w:spacing w:after="15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2222CC"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>г. Чита, ул. Ленина, д. 63</w:t>
                                    </w: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444444"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 xml:space="preserve">, </w:t>
                                    </w:r>
                                    <w:proofErr w:type="spellStart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444444"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>каб</w:t>
                                    </w:r>
                                    <w:proofErr w:type="spellEnd"/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444444"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>. 6</w:t>
                                    </w:r>
                                  </w:p>
                                  <w:p w:rsidR="00C633E6" w:rsidRPr="00C633E6" w:rsidRDefault="00C633E6" w:rsidP="00C633E6">
                                    <w:pPr>
                                      <w:spacing w:after="15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444444"/>
                                        <w:sz w:val="30"/>
                                        <w:szCs w:val="30"/>
                                        <w:lang w:eastAsia="ru-RU"/>
                                      </w:rPr>
                                      <w:t>Центр инноваций и поддержки предпринимательства</w:t>
                                    </w:r>
                                  </w:p>
                                  <w:p w:rsidR="00C633E6" w:rsidRPr="00C633E6" w:rsidRDefault="00C633E6" w:rsidP="00C633E6">
                                    <w:pPr>
                                      <w:spacing w:after="15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  <w:p w:rsidR="00C633E6" w:rsidRPr="00C633E6" w:rsidRDefault="00C633E6" w:rsidP="00C633E6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C633E6"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C633E6" w:rsidRPr="00C633E6" w:rsidRDefault="00C633E6" w:rsidP="00C633E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C633E6" w:rsidRPr="00C633E6" w:rsidRDefault="00C633E6" w:rsidP="00C63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1"/>
                            <w:szCs w:val="21"/>
                            <w:lang w:eastAsia="ru-RU"/>
                          </w:rPr>
                        </w:pPr>
                      </w:p>
                      <w:p w:rsidR="00C633E6" w:rsidRPr="00C633E6" w:rsidRDefault="00C633E6" w:rsidP="00C63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1"/>
                            <w:szCs w:val="21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EEEEEE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0"/>
                        </w:tblGrid>
                        <w:tr w:rsidR="00C633E6" w:rsidRPr="00C633E6">
                          <w:tc>
                            <w:tcPr>
                              <w:tcW w:w="0" w:type="auto"/>
                              <w:shd w:val="clear" w:color="auto" w:fill="EEEEEE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EEEEEE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70"/>
                              </w:tblGrid>
                              <w:tr w:rsidR="00C633E6" w:rsidRPr="00C633E6">
                                <w:tc>
                                  <w:tcPr>
                                    <w:tcW w:w="6480" w:type="dxa"/>
                                    <w:shd w:val="clear" w:color="auto" w:fill="EEEEEE"/>
                                    <w:tcMar>
                                      <w:top w:w="0" w:type="dxa"/>
                                      <w:left w:w="450" w:type="dxa"/>
                                      <w:bottom w:w="450" w:type="dxa"/>
                                      <w:right w:w="450" w:type="dxa"/>
                                    </w:tcMar>
                                    <w:hideMark/>
                                  </w:tcPr>
                                  <w:p w:rsidR="00C633E6" w:rsidRPr="00C633E6" w:rsidRDefault="00C633E6" w:rsidP="00C633E6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444444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633E6" w:rsidRPr="00C633E6" w:rsidRDefault="00C633E6" w:rsidP="00C633E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C633E6" w:rsidRPr="00C633E6" w:rsidRDefault="00C633E6" w:rsidP="00C63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</w:p>
                    </w:tc>
                  </w:tr>
                </w:tbl>
                <w:p w:rsidR="00C633E6" w:rsidRPr="00C633E6" w:rsidRDefault="00C633E6" w:rsidP="00C633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1"/>
                      <w:szCs w:val="21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70"/>
                  </w:tblGrid>
                  <w:tr w:rsidR="00C633E6" w:rsidRPr="00C633E6">
                    <w:tc>
                      <w:tcPr>
                        <w:tcW w:w="7200" w:type="dxa"/>
                        <w:hideMark/>
                      </w:tcPr>
                      <w:p w:rsidR="00C633E6" w:rsidRPr="00C633E6" w:rsidRDefault="00C633E6" w:rsidP="00C63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C633E6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C633E6" w:rsidRPr="00C633E6" w:rsidRDefault="00C633E6" w:rsidP="00C633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C633E6" w:rsidRPr="00C633E6" w:rsidRDefault="00C633E6" w:rsidP="00C6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1"/>
                <w:szCs w:val="21"/>
                <w:lang w:eastAsia="ru-RU"/>
              </w:rPr>
            </w:pPr>
          </w:p>
          <w:tbl>
            <w:tblPr>
              <w:tblW w:w="7200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C633E6" w:rsidRPr="00C633E6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C633E6" w:rsidRPr="00C633E6" w:rsidRDefault="00C633E6" w:rsidP="00C633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C633E6" w:rsidRPr="00C633E6" w:rsidRDefault="00C633E6" w:rsidP="00C63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C633E6" w:rsidRPr="00C633E6" w:rsidRDefault="00C633E6" w:rsidP="00C633E6">
      <w:pPr>
        <w:shd w:val="clear" w:color="auto" w:fill="FFFFFF"/>
        <w:spacing w:after="0" w:line="0" w:lineRule="auto"/>
        <w:rPr>
          <w:rFonts w:ascii="Arial" w:eastAsia="Times New Roman" w:hAnsi="Arial" w:cs="Arial"/>
          <w:vanish/>
          <w:color w:val="444444"/>
          <w:sz w:val="2"/>
          <w:szCs w:val="2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1"/>
        <w:gridCol w:w="42"/>
        <w:gridCol w:w="4672"/>
      </w:tblGrid>
      <w:tr w:rsidR="00C633E6" w:rsidRPr="00C633E6" w:rsidTr="00C633E6">
        <w:tc>
          <w:tcPr>
            <w:tcW w:w="0" w:type="auto"/>
            <w:vAlign w:val="center"/>
            <w:hideMark/>
          </w:tcPr>
          <w:p w:rsidR="00C633E6" w:rsidRPr="00C633E6" w:rsidRDefault="00C633E6" w:rsidP="00C633E6">
            <w:pPr>
              <w:spacing w:after="0" w:line="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" w:type="dxa"/>
            <w:vAlign w:val="center"/>
            <w:hideMark/>
          </w:tcPr>
          <w:p w:rsidR="00C633E6" w:rsidRPr="00C633E6" w:rsidRDefault="00C633E6" w:rsidP="00C633E6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" cy="7620"/>
                  <wp:effectExtent l="0" t="0" r="0" b="0"/>
                  <wp:docPr id="2" name="Рисунок 2" descr="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633E6" w:rsidRPr="00C633E6" w:rsidRDefault="00C633E6" w:rsidP="00C633E6">
            <w:pPr>
              <w:spacing w:after="0" w:line="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33E6" w:rsidRPr="00C633E6" w:rsidRDefault="00C633E6" w:rsidP="00C63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633E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</w:p>
    <w:p w:rsidR="00C633E6" w:rsidRPr="00C633E6" w:rsidRDefault="00C633E6" w:rsidP="00C63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33E6">
        <w:rPr>
          <w:rFonts w:ascii="Helvetica" w:eastAsia="Times New Roman" w:hAnsi="Helvetica" w:cs="Helvetica"/>
          <w:b/>
          <w:bCs/>
          <w:color w:val="FFFFFF"/>
          <w:sz w:val="28"/>
          <w:szCs w:val="28"/>
          <w:lang w:eastAsia="ru-RU"/>
        </w:rPr>
        <w:t>ИН</w:t>
      </w:r>
    </w:p>
    <w:sectPr w:rsidR="00C633E6" w:rsidRPr="00C63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3E6"/>
    <w:rsid w:val="00A305EC"/>
    <w:rsid w:val="00C6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633E6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633E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633E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ntrol">
    <w:name w:val="control"/>
    <w:basedOn w:val="a0"/>
    <w:rsid w:val="00C633E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633E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633E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sheaderservice-text">
    <w:name w:val="psheaderservice-text"/>
    <w:basedOn w:val="a0"/>
    <w:rsid w:val="00C633E6"/>
  </w:style>
  <w:style w:type="character" w:customStyle="1" w:styleId="mail-nestedlist-item-name">
    <w:name w:val="mail-nestedlist-item-name"/>
    <w:basedOn w:val="a0"/>
    <w:rsid w:val="00C633E6"/>
  </w:style>
  <w:style w:type="character" w:customStyle="1" w:styleId="mail-nestedlist-item-info-link-text">
    <w:name w:val="mail-nestedlist-item-info-link-text"/>
    <w:basedOn w:val="a0"/>
    <w:rsid w:val="00C633E6"/>
  </w:style>
  <w:style w:type="character" w:customStyle="1" w:styleId="mail-userfolderlist-switchercount">
    <w:name w:val="mail-userfolderlist-switcher_count"/>
    <w:basedOn w:val="a0"/>
    <w:rsid w:val="00C633E6"/>
  </w:style>
  <w:style w:type="character" w:customStyle="1" w:styleId="mail-labellist-wrap">
    <w:name w:val="mail-labellist-wrap"/>
    <w:basedOn w:val="a0"/>
    <w:rsid w:val="00C633E6"/>
  </w:style>
  <w:style w:type="character" w:customStyle="1" w:styleId="mail-labellist-iteminner">
    <w:name w:val="mail-labellist-item_inner"/>
    <w:basedOn w:val="a0"/>
    <w:rsid w:val="00C633E6"/>
  </w:style>
  <w:style w:type="character" w:customStyle="1" w:styleId="mail-collectorslist-promo-button-text">
    <w:name w:val="mail-collectorslist-promo-button-text"/>
    <w:basedOn w:val="a0"/>
    <w:rsid w:val="00C633E6"/>
  </w:style>
  <w:style w:type="character" w:customStyle="1" w:styleId="mail-toolbar-itemtop-text">
    <w:name w:val="mail-toolbar-item_top-text"/>
    <w:basedOn w:val="a0"/>
    <w:rsid w:val="00C633E6"/>
  </w:style>
  <w:style w:type="character" w:customStyle="1" w:styleId="mail-toolbar-item-text">
    <w:name w:val="mail-toolbar-item-text"/>
    <w:basedOn w:val="a0"/>
    <w:rsid w:val="00C633E6"/>
  </w:style>
  <w:style w:type="character" w:customStyle="1" w:styleId="yrw-content">
    <w:name w:val="yrw-content"/>
    <w:basedOn w:val="a0"/>
    <w:rsid w:val="00C633E6"/>
  </w:style>
  <w:style w:type="character" w:customStyle="1" w:styleId="lang-text">
    <w:name w:val="lang-text"/>
    <w:basedOn w:val="a0"/>
    <w:rsid w:val="00C633E6"/>
  </w:style>
  <w:style w:type="character" w:customStyle="1" w:styleId="ya-unit-category">
    <w:name w:val="ya-unit-category"/>
    <w:basedOn w:val="a0"/>
    <w:rsid w:val="00C633E6"/>
  </w:style>
  <w:style w:type="character" w:customStyle="1" w:styleId="ya-adtune-feedbackcomplain-text">
    <w:name w:val="ya-adtune-feedback__complain-text"/>
    <w:basedOn w:val="a0"/>
    <w:rsid w:val="00C633E6"/>
  </w:style>
  <w:style w:type="character" w:customStyle="1" w:styleId="mail-message-prevnext-directiontitle">
    <w:name w:val="mail-message-prevnext-directiontitle"/>
    <w:basedOn w:val="a0"/>
    <w:rsid w:val="00C633E6"/>
  </w:style>
  <w:style w:type="character" w:customStyle="1" w:styleId="mail-threadsidebar-list-itemsubject">
    <w:name w:val="mail-threadsidebar-list-item_subject"/>
    <w:basedOn w:val="a0"/>
    <w:rsid w:val="00C633E6"/>
  </w:style>
  <w:style w:type="character" w:customStyle="1" w:styleId="mail-threadsidebar-list-itemdate">
    <w:name w:val="mail-threadsidebar-list-item_date"/>
    <w:basedOn w:val="a0"/>
    <w:rsid w:val="00C633E6"/>
  </w:style>
  <w:style w:type="character" w:customStyle="1" w:styleId="mail-threadsidebar-list-itemcontent">
    <w:name w:val="mail-threadsidebar-list-item_content"/>
    <w:basedOn w:val="a0"/>
    <w:rsid w:val="00C633E6"/>
  </w:style>
  <w:style w:type="character" w:customStyle="1" w:styleId="mail-messagesnippet-item">
    <w:name w:val="mail-messagesnippet-item"/>
    <w:basedOn w:val="a0"/>
    <w:rsid w:val="00C633E6"/>
  </w:style>
  <w:style w:type="character" w:customStyle="1" w:styleId="mail-user-avatar">
    <w:name w:val="mail-user-avatar"/>
    <w:basedOn w:val="a0"/>
    <w:rsid w:val="00C633E6"/>
  </w:style>
  <w:style w:type="character" w:customStyle="1" w:styleId="ns-view-message-head-sender-name">
    <w:name w:val="ns-view-message-head-sender-name"/>
    <w:basedOn w:val="a0"/>
    <w:rsid w:val="00C633E6"/>
  </w:style>
  <w:style w:type="character" w:customStyle="1" w:styleId="mail-message-sender-email">
    <w:name w:val="mail-message-sender-email"/>
    <w:basedOn w:val="a0"/>
    <w:rsid w:val="00C633E6"/>
  </w:style>
  <w:style w:type="paragraph" w:styleId="a4">
    <w:name w:val="Normal (Web)"/>
    <w:basedOn w:val="a"/>
    <w:uiPriority w:val="99"/>
    <w:semiHidden/>
    <w:unhideWhenUsed/>
    <w:rsid w:val="00C63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633E6"/>
    <w:rPr>
      <w:b/>
      <w:bCs/>
    </w:rPr>
  </w:style>
  <w:style w:type="character" w:customStyle="1" w:styleId="js-extracted-address">
    <w:name w:val="js-extracted-address"/>
    <w:basedOn w:val="a0"/>
    <w:rsid w:val="00C633E6"/>
  </w:style>
  <w:style w:type="character" w:customStyle="1" w:styleId="mail-message-map-nobreak">
    <w:name w:val="mail-message-map-nobreak"/>
    <w:basedOn w:val="a0"/>
    <w:rsid w:val="00C633E6"/>
  </w:style>
  <w:style w:type="character" w:customStyle="1" w:styleId="wmi-callto">
    <w:name w:val="wmi-callto"/>
    <w:basedOn w:val="a0"/>
    <w:rsid w:val="00C633E6"/>
  </w:style>
  <w:style w:type="character" w:customStyle="1" w:styleId="mail-ui-link">
    <w:name w:val="mail-ui-link"/>
    <w:basedOn w:val="a0"/>
    <w:rsid w:val="00C633E6"/>
  </w:style>
  <w:style w:type="character" w:customStyle="1" w:styleId="mail-app-footer-item">
    <w:name w:val="mail-app-footer-item"/>
    <w:basedOn w:val="a0"/>
    <w:rsid w:val="00C633E6"/>
  </w:style>
  <w:style w:type="character" w:customStyle="1" w:styleId="mail-app-footer-subitem">
    <w:name w:val="mail-app-footer-subitem"/>
    <w:basedOn w:val="a0"/>
    <w:rsid w:val="00C633E6"/>
  </w:style>
  <w:style w:type="character" w:customStyle="1" w:styleId="b-factsbig">
    <w:name w:val="b-facts__big"/>
    <w:basedOn w:val="a0"/>
    <w:rsid w:val="00C633E6"/>
  </w:style>
  <w:style w:type="character" w:customStyle="1" w:styleId="mail-themes-newspaper-widget-blocknextlink">
    <w:name w:val="mail-themes-newspaper-widget-block_next_link"/>
    <w:basedOn w:val="a0"/>
    <w:rsid w:val="00C633E6"/>
  </w:style>
  <w:style w:type="paragraph" w:styleId="a6">
    <w:name w:val="Balloon Text"/>
    <w:basedOn w:val="a"/>
    <w:link w:val="a7"/>
    <w:uiPriority w:val="99"/>
    <w:semiHidden/>
    <w:unhideWhenUsed/>
    <w:rsid w:val="00C6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3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633E6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633E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633E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ntrol">
    <w:name w:val="control"/>
    <w:basedOn w:val="a0"/>
    <w:rsid w:val="00C633E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633E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633E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sheaderservice-text">
    <w:name w:val="psheaderservice-text"/>
    <w:basedOn w:val="a0"/>
    <w:rsid w:val="00C633E6"/>
  </w:style>
  <w:style w:type="character" w:customStyle="1" w:styleId="mail-nestedlist-item-name">
    <w:name w:val="mail-nestedlist-item-name"/>
    <w:basedOn w:val="a0"/>
    <w:rsid w:val="00C633E6"/>
  </w:style>
  <w:style w:type="character" w:customStyle="1" w:styleId="mail-nestedlist-item-info-link-text">
    <w:name w:val="mail-nestedlist-item-info-link-text"/>
    <w:basedOn w:val="a0"/>
    <w:rsid w:val="00C633E6"/>
  </w:style>
  <w:style w:type="character" w:customStyle="1" w:styleId="mail-userfolderlist-switchercount">
    <w:name w:val="mail-userfolderlist-switcher_count"/>
    <w:basedOn w:val="a0"/>
    <w:rsid w:val="00C633E6"/>
  </w:style>
  <w:style w:type="character" w:customStyle="1" w:styleId="mail-labellist-wrap">
    <w:name w:val="mail-labellist-wrap"/>
    <w:basedOn w:val="a0"/>
    <w:rsid w:val="00C633E6"/>
  </w:style>
  <w:style w:type="character" w:customStyle="1" w:styleId="mail-labellist-iteminner">
    <w:name w:val="mail-labellist-item_inner"/>
    <w:basedOn w:val="a0"/>
    <w:rsid w:val="00C633E6"/>
  </w:style>
  <w:style w:type="character" w:customStyle="1" w:styleId="mail-collectorslist-promo-button-text">
    <w:name w:val="mail-collectorslist-promo-button-text"/>
    <w:basedOn w:val="a0"/>
    <w:rsid w:val="00C633E6"/>
  </w:style>
  <w:style w:type="character" w:customStyle="1" w:styleId="mail-toolbar-itemtop-text">
    <w:name w:val="mail-toolbar-item_top-text"/>
    <w:basedOn w:val="a0"/>
    <w:rsid w:val="00C633E6"/>
  </w:style>
  <w:style w:type="character" w:customStyle="1" w:styleId="mail-toolbar-item-text">
    <w:name w:val="mail-toolbar-item-text"/>
    <w:basedOn w:val="a0"/>
    <w:rsid w:val="00C633E6"/>
  </w:style>
  <w:style w:type="character" w:customStyle="1" w:styleId="yrw-content">
    <w:name w:val="yrw-content"/>
    <w:basedOn w:val="a0"/>
    <w:rsid w:val="00C633E6"/>
  </w:style>
  <w:style w:type="character" w:customStyle="1" w:styleId="lang-text">
    <w:name w:val="lang-text"/>
    <w:basedOn w:val="a0"/>
    <w:rsid w:val="00C633E6"/>
  </w:style>
  <w:style w:type="character" w:customStyle="1" w:styleId="ya-unit-category">
    <w:name w:val="ya-unit-category"/>
    <w:basedOn w:val="a0"/>
    <w:rsid w:val="00C633E6"/>
  </w:style>
  <w:style w:type="character" w:customStyle="1" w:styleId="ya-adtune-feedbackcomplain-text">
    <w:name w:val="ya-adtune-feedback__complain-text"/>
    <w:basedOn w:val="a0"/>
    <w:rsid w:val="00C633E6"/>
  </w:style>
  <w:style w:type="character" w:customStyle="1" w:styleId="mail-message-prevnext-directiontitle">
    <w:name w:val="mail-message-prevnext-directiontitle"/>
    <w:basedOn w:val="a0"/>
    <w:rsid w:val="00C633E6"/>
  </w:style>
  <w:style w:type="character" w:customStyle="1" w:styleId="mail-threadsidebar-list-itemsubject">
    <w:name w:val="mail-threadsidebar-list-item_subject"/>
    <w:basedOn w:val="a0"/>
    <w:rsid w:val="00C633E6"/>
  </w:style>
  <w:style w:type="character" w:customStyle="1" w:styleId="mail-threadsidebar-list-itemdate">
    <w:name w:val="mail-threadsidebar-list-item_date"/>
    <w:basedOn w:val="a0"/>
    <w:rsid w:val="00C633E6"/>
  </w:style>
  <w:style w:type="character" w:customStyle="1" w:styleId="mail-threadsidebar-list-itemcontent">
    <w:name w:val="mail-threadsidebar-list-item_content"/>
    <w:basedOn w:val="a0"/>
    <w:rsid w:val="00C633E6"/>
  </w:style>
  <w:style w:type="character" w:customStyle="1" w:styleId="mail-messagesnippet-item">
    <w:name w:val="mail-messagesnippet-item"/>
    <w:basedOn w:val="a0"/>
    <w:rsid w:val="00C633E6"/>
  </w:style>
  <w:style w:type="character" w:customStyle="1" w:styleId="mail-user-avatar">
    <w:name w:val="mail-user-avatar"/>
    <w:basedOn w:val="a0"/>
    <w:rsid w:val="00C633E6"/>
  </w:style>
  <w:style w:type="character" w:customStyle="1" w:styleId="ns-view-message-head-sender-name">
    <w:name w:val="ns-view-message-head-sender-name"/>
    <w:basedOn w:val="a0"/>
    <w:rsid w:val="00C633E6"/>
  </w:style>
  <w:style w:type="character" w:customStyle="1" w:styleId="mail-message-sender-email">
    <w:name w:val="mail-message-sender-email"/>
    <w:basedOn w:val="a0"/>
    <w:rsid w:val="00C633E6"/>
  </w:style>
  <w:style w:type="paragraph" w:styleId="a4">
    <w:name w:val="Normal (Web)"/>
    <w:basedOn w:val="a"/>
    <w:uiPriority w:val="99"/>
    <w:semiHidden/>
    <w:unhideWhenUsed/>
    <w:rsid w:val="00C63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633E6"/>
    <w:rPr>
      <w:b/>
      <w:bCs/>
    </w:rPr>
  </w:style>
  <w:style w:type="character" w:customStyle="1" w:styleId="js-extracted-address">
    <w:name w:val="js-extracted-address"/>
    <w:basedOn w:val="a0"/>
    <w:rsid w:val="00C633E6"/>
  </w:style>
  <w:style w:type="character" w:customStyle="1" w:styleId="mail-message-map-nobreak">
    <w:name w:val="mail-message-map-nobreak"/>
    <w:basedOn w:val="a0"/>
    <w:rsid w:val="00C633E6"/>
  </w:style>
  <w:style w:type="character" w:customStyle="1" w:styleId="wmi-callto">
    <w:name w:val="wmi-callto"/>
    <w:basedOn w:val="a0"/>
    <w:rsid w:val="00C633E6"/>
  </w:style>
  <w:style w:type="character" w:customStyle="1" w:styleId="mail-ui-link">
    <w:name w:val="mail-ui-link"/>
    <w:basedOn w:val="a0"/>
    <w:rsid w:val="00C633E6"/>
  </w:style>
  <w:style w:type="character" w:customStyle="1" w:styleId="mail-app-footer-item">
    <w:name w:val="mail-app-footer-item"/>
    <w:basedOn w:val="a0"/>
    <w:rsid w:val="00C633E6"/>
  </w:style>
  <w:style w:type="character" w:customStyle="1" w:styleId="mail-app-footer-subitem">
    <w:name w:val="mail-app-footer-subitem"/>
    <w:basedOn w:val="a0"/>
    <w:rsid w:val="00C633E6"/>
  </w:style>
  <w:style w:type="character" w:customStyle="1" w:styleId="b-factsbig">
    <w:name w:val="b-facts__big"/>
    <w:basedOn w:val="a0"/>
    <w:rsid w:val="00C633E6"/>
  </w:style>
  <w:style w:type="character" w:customStyle="1" w:styleId="mail-themes-newspaper-widget-blocknextlink">
    <w:name w:val="mail-themes-newspaper-widget-block_next_link"/>
    <w:basedOn w:val="a0"/>
    <w:rsid w:val="00C633E6"/>
  </w:style>
  <w:style w:type="paragraph" w:styleId="a6">
    <w:name w:val="Balloon Text"/>
    <w:basedOn w:val="a"/>
    <w:link w:val="a7"/>
    <w:uiPriority w:val="99"/>
    <w:semiHidden/>
    <w:unhideWhenUsed/>
    <w:rsid w:val="00C6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3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2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45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8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98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247683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658941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642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974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354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060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36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80647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231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34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12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1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71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55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07833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10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46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4285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84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0763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651356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508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96574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2058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523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979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4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173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928149">
                                              <w:marLeft w:val="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9121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866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632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65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49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32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070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509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282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378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9629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6407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906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3980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2594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446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32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154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62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95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62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487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34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04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0018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9173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78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971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862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6737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6861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80257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15393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0473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14281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148808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22255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22673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712254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27652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33595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9294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7138313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6627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8934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72295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9711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0031991">
                                                                                                                  <w:marLeft w:val="1267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5493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32155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76064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11491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98099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977032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735776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143959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894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479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93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35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269075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092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8072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776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5217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662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599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17815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7171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72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860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776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9409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306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245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351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196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8162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3795566">
                                                      <w:marLeft w:val="-240"/>
                                                      <w:marRight w:val="-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5479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71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668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455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1751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FFFFFF"/>
                                                                <w:left w:val="single" w:sz="6" w:space="0" w:color="FFFFFF"/>
                                                                <w:bottom w:val="none" w:sz="0" w:space="0" w:color="auto"/>
                                                                <w:right w:val="single" w:sz="6" w:space="12" w:color="FFFFFF"/>
                                                              </w:divBdr>
                                                              <w:divsChild>
                                                                <w:div w:id="881939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6115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108733">
                                                          <w:marLeft w:val="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3602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5765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2027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616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3238939">
                                                              <w:marLeft w:val="-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1054278">
                                                                  <w:marLeft w:val="15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794932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4402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981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425915">
                                                  <w:marLeft w:val="0"/>
                                                  <w:marRight w:val="36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065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8335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7789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2312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9615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8986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6108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070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30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5812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4868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330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64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9814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3079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3244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7139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9402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4806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81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5586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8872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8562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27514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6055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6982727">
                                              <w:marLeft w:val="0"/>
                                              <w:marRight w:val="3945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924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56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346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20888">
                                                              <w:marLeft w:val="1425"/>
                                                              <w:marRight w:val="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636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19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0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122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774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964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79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40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626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1556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616158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13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68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04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18340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15" w:color="auto"/>
                                    <w:left w:val="single" w:sz="6" w:space="20" w:color="auto"/>
                                    <w:bottom w:val="single" w:sz="6" w:space="8" w:color="auto"/>
                                    <w:right w:val="single" w:sz="6" w:space="26" w:color="auto"/>
                                  </w:divBdr>
                                  <w:divsChild>
                                    <w:div w:id="1398670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dotted" w:sz="6" w:space="14" w:color="000000"/>
                                      </w:divBdr>
                                      <w:divsChild>
                                        <w:div w:id="114605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523328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55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130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10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979780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353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://mailer-stats.i.bizml.ru/sl/MTUzMTE2Mg==/87e098f40bcbee3cc8f5ff24f5613c54s1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://mailer-stats.i.bizml.ru/sl/MTUzMTE2MA==/87e098f40bcbee3cc8f5ff24f5613c54s1" TargetMode="External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hyperlink" Target="http://mailer-stats.i.bizml.ru/sl/MTUzMTE2Mw==/87e098f40bcbee3cc8f5ff24f5613c54s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mailer-stats.i.bizml.ru/sl/MTUzMTE2MQ==/87e098f40bcbee3cc8f5ff24f5613c54s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867</Words>
  <Characters>4943</Characters>
  <Application>Microsoft Office Word</Application>
  <DocSecurity>0</DocSecurity>
  <Lines>41</Lines>
  <Paragraphs>11</Paragraphs>
  <ScaleCrop>false</ScaleCrop>
  <Company>Krokoz™</Company>
  <LinksUpToDate>false</LinksUpToDate>
  <CharactersWithSpaces>5799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Экономика</dc:creator>
  <cp:lastModifiedBy>Экономика</cp:lastModifiedBy>
  <cp:revision>1</cp:revision>
  <dcterms:created xsi:type="dcterms:W3CDTF">2021-05-07T00:00:00Z</dcterms:created>
  <dcterms:modified xsi:type="dcterms:W3CDTF">2021-05-07T00:07:00Z</dcterms:modified>
</cp:coreProperties>
</file>