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СОВЕТ С</w:t>
      </w:r>
      <w:r>
        <w:rPr>
          <w:rFonts w:ascii="Times New Roman" w:hAnsi="Times New Roman" w:cs="Times New Roman"/>
          <w:sz w:val="28"/>
          <w:szCs w:val="28"/>
        </w:rPr>
        <w:t>ЕЛЬСКОГО ПОСЕЛЕНИЯ «ЭНГОРОКСКОЕ</w:t>
      </w:r>
      <w:r w:rsidRPr="00F87F25">
        <w:rPr>
          <w:rFonts w:ascii="Times New Roman" w:hAnsi="Times New Roman" w:cs="Times New Roman"/>
          <w:sz w:val="28"/>
          <w:szCs w:val="28"/>
        </w:rPr>
        <w:t>»</w:t>
      </w:r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РЕШЕНИЕ</w:t>
      </w:r>
    </w:p>
    <w:p w:rsidR="004A443D" w:rsidRPr="00F87F25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F87F25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марта  2021</w:t>
      </w:r>
      <w:r w:rsidRPr="00F87F25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 4</w:t>
      </w:r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г</w:t>
      </w:r>
      <w:r w:rsidRPr="00C518D8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8D8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b/>
          <w:sz w:val="28"/>
          <w:szCs w:val="28"/>
        </w:rPr>
        <w:t>» о результатах своей деятельности и д</w:t>
      </w:r>
      <w:r>
        <w:rPr>
          <w:rFonts w:ascii="Times New Roman" w:hAnsi="Times New Roman" w:cs="Times New Roman"/>
          <w:b/>
          <w:sz w:val="28"/>
          <w:szCs w:val="28"/>
        </w:rPr>
        <w:t>еятельности администрации за 2020</w:t>
      </w:r>
      <w:r w:rsidRPr="00C518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jc w:val="both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ab/>
      </w:r>
      <w:r w:rsidRPr="00C518D8">
        <w:rPr>
          <w:rFonts w:ascii="Times New Roman" w:hAnsi="Times New Roman" w:cs="Times New Roman"/>
          <w:sz w:val="28"/>
          <w:szCs w:val="28"/>
        </w:rPr>
        <w:t>Руководствуясь пунктом 9 части 10, частью 11.1 статьи 35 Федерального закона от 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 Уставом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«Энгорокское»,  Совет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 поселения 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 xml:space="preserve">», </w:t>
      </w:r>
      <w:r w:rsidRPr="00C518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443D" w:rsidRPr="00C518D8" w:rsidRDefault="004A443D" w:rsidP="004A44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о результатах своей деятельности и д</w:t>
      </w:r>
      <w:r>
        <w:rPr>
          <w:rFonts w:ascii="Times New Roman" w:hAnsi="Times New Roman" w:cs="Times New Roman"/>
          <w:sz w:val="28"/>
          <w:szCs w:val="28"/>
        </w:rPr>
        <w:t>еятельности администрации за 2020</w:t>
      </w:r>
      <w:r w:rsidRPr="00C518D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A443D" w:rsidRPr="00C518D8" w:rsidRDefault="004A443D" w:rsidP="004A44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2. Признать удовлетво</w:t>
      </w:r>
      <w:r>
        <w:rPr>
          <w:rFonts w:ascii="Times New Roman" w:hAnsi="Times New Roman" w:cs="Times New Roman"/>
          <w:sz w:val="28"/>
          <w:szCs w:val="28"/>
        </w:rPr>
        <w:t>рительной деятельность г</w:t>
      </w:r>
      <w:r w:rsidRPr="00C518D8">
        <w:rPr>
          <w:rFonts w:ascii="Times New Roman" w:hAnsi="Times New Roman" w:cs="Times New Roman"/>
          <w:sz w:val="28"/>
          <w:szCs w:val="28"/>
        </w:rPr>
        <w:t>лавы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</w:t>
      </w:r>
      <w:r w:rsidRPr="00C518D8">
        <w:rPr>
          <w:rFonts w:ascii="Times New Roman" w:hAnsi="Times New Roman" w:cs="Times New Roman"/>
          <w:sz w:val="28"/>
          <w:szCs w:val="28"/>
        </w:rPr>
        <w:t>» и деятельность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C518D8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«Энгорокское» в 2020</w:t>
      </w:r>
      <w:r w:rsidRPr="00C518D8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A443D" w:rsidRPr="00C518D8" w:rsidRDefault="004A443D" w:rsidP="004A443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ab/>
        <w:t>3</w:t>
      </w:r>
      <w:r w:rsidRPr="00C518D8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4A443D" w:rsidRPr="00C518D8" w:rsidRDefault="004A443D" w:rsidP="004A443D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C518D8">
        <w:rPr>
          <w:b w:val="0"/>
          <w:bCs w:val="0"/>
          <w:sz w:val="28"/>
          <w:szCs w:val="28"/>
        </w:rPr>
        <w:tab/>
        <w:t xml:space="preserve">4. </w:t>
      </w:r>
      <w:r w:rsidRPr="00C518D8">
        <w:rPr>
          <w:b w:val="0"/>
          <w:sz w:val="28"/>
          <w:szCs w:val="28"/>
        </w:rPr>
        <w:t>Обнародовать настоящее решение в информационно-телекоммуникационной сети «</w:t>
      </w:r>
      <w:r>
        <w:rPr>
          <w:b w:val="0"/>
          <w:sz w:val="28"/>
          <w:szCs w:val="28"/>
        </w:rPr>
        <w:t xml:space="preserve">Интернет» на официальном сайте муниципального района «Хилокский район» </w:t>
      </w:r>
      <w:r w:rsidRPr="00C518D8">
        <w:rPr>
          <w:b w:val="0"/>
          <w:sz w:val="28"/>
          <w:szCs w:val="28"/>
        </w:rPr>
        <w:t>в разделе</w:t>
      </w:r>
      <w:r>
        <w:rPr>
          <w:b w:val="0"/>
          <w:sz w:val="28"/>
          <w:szCs w:val="28"/>
        </w:rPr>
        <w:t xml:space="preserve"> Документы  сельское поселение «Энгорокское»</w:t>
      </w:r>
      <w:r w:rsidRPr="00C518D8">
        <w:rPr>
          <w:b w:val="0"/>
          <w:sz w:val="28"/>
          <w:szCs w:val="28"/>
        </w:rPr>
        <w:t>, разместить на информационных стендах админист</w:t>
      </w:r>
      <w:r>
        <w:rPr>
          <w:b w:val="0"/>
          <w:sz w:val="28"/>
          <w:szCs w:val="28"/>
        </w:rPr>
        <w:t xml:space="preserve">рации </w:t>
      </w:r>
      <w:r w:rsidRPr="00C518D8">
        <w:rPr>
          <w:b w:val="0"/>
          <w:sz w:val="28"/>
          <w:szCs w:val="28"/>
        </w:rPr>
        <w:t xml:space="preserve"> сель</w:t>
      </w:r>
      <w:r>
        <w:rPr>
          <w:b w:val="0"/>
          <w:sz w:val="28"/>
          <w:szCs w:val="28"/>
        </w:rPr>
        <w:t>ского поселения «Энгорокское</w:t>
      </w:r>
      <w:r w:rsidRPr="00C518D8">
        <w:rPr>
          <w:b w:val="0"/>
          <w:sz w:val="28"/>
          <w:szCs w:val="28"/>
        </w:rPr>
        <w:t>».</w:t>
      </w:r>
    </w:p>
    <w:p w:rsidR="004A443D" w:rsidRPr="00C518D8" w:rsidRDefault="004A443D" w:rsidP="004A4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C518D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D8">
        <w:rPr>
          <w:rFonts w:ascii="Times New Roman" w:hAnsi="Times New Roman" w:cs="Times New Roman"/>
          <w:sz w:val="28"/>
          <w:szCs w:val="28"/>
        </w:rPr>
        <w:t>поселения «Энгорокское»                                                            В.В. Петрова</w:t>
      </w: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C518D8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Pr="00F87F25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E20" w:rsidRDefault="00C71E20" w:rsidP="004A4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443D" w:rsidRPr="00F87F25" w:rsidRDefault="004A443D" w:rsidP="004A4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F87F2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F87F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A443D" w:rsidRPr="00F87F25" w:rsidRDefault="004A443D" w:rsidP="004A4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7F25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87F2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«Энгорокское</w:t>
      </w:r>
      <w:r w:rsidRPr="00F87F25">
        <w:rPr>
          <w:rFonts w:ascii="Times New Roman" w:hAnsi="Times New Roman" w:cs="Times New Roman"/>
          <w:sz w:val="28"/>
          <w:szCs w:val="28"/>
        </w:rPr>
        <w:t>»</w:t>
      </w:r>
    </w:p>
    <w:p w:rsidR="004A443D" w:rsidRPr="00F87F25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</w:t>
      </w:r>
      <w:r w:rsidR="00C71E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» марта  2021 г. №4</w:t>
      </w:r>
    </w:p>
    <w:p w:rsidR="004A443D" w:rsidRPr="00F87F25" w:rsidRDefault="004A443D" w:rsidP="004A4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443D" w:rsidRPr="00F87F25" w:rsidRDefault="004A443D" w:rsidP="004A44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443D" w:rsidRPr="003364E6" w:rsidRDefault="004A443D" w:rsidP="004A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ЕЖЕГОДНЫЙ ОТЧЕТ ГЛАВЫ СЕЛЬСКОГО ПОСЕЛЕНИЯ «ЭНГОРОКСКОЕ» О РЕЗУЛЬТАТАХ ЕГО ДЕЯТЕЛЬНОСТИ, ДЕЯТЕЛЬНОСТИ АДМИНИСТРАЦИИ СЕЛЬСКОГО ПОСЕЛЕНИЯ «ЭНГОРОКСКОЕ»</w:t>
      </w:r>
    </w:p>
    <w:p w:rsidR="004A443D" w:rsidRPr="003364E6" w:rsidRDefault="004A443D" w:rsidP="004A4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3D" w:rsidRDefault="004A443D" w:rsidP="004A4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E6">
        <w:rPr>
          <w:rFonts w:ascii="Times New Roman" w:hAnsi="Times New Roman" w:cs="Times New Roman"/>
          <w:b/>
          <w:sz w:val="28"/>
          <w:szCs w:val="28"/>
        </w:rPr>
        <w:t>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4A443D" w:rsidRPr="003364E6" w:rsidRDefault="004A443D" w:rsidP="004A4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3D" w:rsidRPr="001D65E2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Основная цель работы  администрации  сельского поселения «Энгорокское» и меня была направлена на решение вопросов местного значения и переданных полномочий  муниципальным районом «Хилокский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«Энгорокское»   составляет 9454 га, в состав сельского поселения входит   населенный пункт с. </w:t>
      </w:r>
      <w:proofErr w:type="spellStart"/>
      <w:r w:rsidRPr="003364E6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Pr="00336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Население на 0101.2020 составляло – 140 человек.  Домовладений - 59 </w:t>
      </w:r>
      <w:r w:rsidRPr="0033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Демографическая ситуация в сельском поселении характеризуется снижением численности населения по причине естественной и миграционной</w:t>
      </w:r>
      <w:r>
        <w:rPr>
          <w:rFonts w:ascii="Times New Roman" w:hAnsi="Times New Roman" w:cs="Times New Roman"/>
          <w:sz w:val="28"/>
          <w:szCs w:val="28"/>
        </w:rPr>
        <w:t xml:space="preserve"> убыли населения. На начало 2020</w:t>
      </w:r>
      <w:r w:rsidRPr="003364E6">
        <w:rPr>
          <w:rFonts w:ascii="Times New Roman" w:hAnsi="Times New Roman" w:cs="Times New Roman"/>
          <w:sz w:val="28"/>
          <w:szCs w:val="28"/>
        </w:rPr>
        <w:t xml:space="preserve"> года численност</w:t>
      </w:r>
      <w:r>
        <w:rPr>
          <w:rFonts w:ascii="Times New Roman" w:hAnsi="Times New Roman" w:cs="Times New Roman"/>
          <w:sz w:val="28"/>
          <w:szCs w:val="28"/>
        </w:rPr>
        <w:t>ь постоянно проживающих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а отчетный период родилось 0  детей</w:t>
      </w:r>
      <w:r w:rsidRPr="003364E6">
        <w:rPr>
          <w:rFonts w:ascii="Times New Roman" w:hAnsi="Times New Roman" w:cs="Times New Roman"/>
          <w:sz w:val="28"/>
          <w:szCs w:val="28"/>
        </w:rPr>
        <w:t>,  умерло</w:t>
      </w:r>
      <w:r>
        <w:rPr>
          <w:rFonts w:ascii="Times New Roman" w:hAnsi="Times New Roman" w:cs="Times New Roman"/>
          <w:sz w:val="28"/>
          <w:szCs w:val="28"/>
        </w:rPr>
        <w:t xml:space="preserve"> 2, убыло 2</w:t>
      </w:r>
      <w:r w:rsidRPr="00336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>Из общей численности населения: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дети –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364E6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Pr="003364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студенты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64E6">
        <w:rPr>
          <w:rFonts w:ascii="Times New Roman" w:hAnsi="Times New Roman" w:cs="Times New Roman"/>
          <w:sz w:val="28"/>
          <w:szCs w:val="28"/>
        </w:rPr>
        <w:t xml:space="preserve"> человека;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4E6">
        <w:rPr>
          <w:rFonts w:ascii="Times New Roman" w:hAnsi="Times New Roman" w:cs="Times New Roman"/>
          <w:sz w:val="28"/>
          <w:szCs w:val="28"/>
        </w:rPr>
        <w:t xml:space="preserve">- пенсионеры </w:t>
      </w:r>
      <w:r w:rsidRPr="00163FD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163FD8">
        <w:rPr>
          <w:rFonts w:ascii="Times New Roman" w:hAnsi="Times New Roman" w:cs="Times New Roman"/>
          <w:sz w:val="28"/>
          <w:szCs w:val="28"/>
        </w:rPr>
        <w:t>;</w:t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</w:r>
      <w:r w:rsidRPr="00163F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D8">
        <w:rPr>
          <w:rFonts w:ascii="Times New Roman" w:hAnsi="Times New Roman" w:cs="Times New Roman"/>
          <w:sz w:val="28"/>
          <w:szCs w:val="28"/>
        </w:rPr>
        <w:t>- инвалиды –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3364E6">
        <w:rPr>
          <w:rFonts w:ascii="Times New Roman" w:hAnsi="Times New Roman" w:cs="Times New Roman"/>
          <w:sz w:val="28"/>
          <w:szCs w:val="28"/>
        </w:rPr>
        <w:t>в поселении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64E6">
        <w:rPr>
          <w:rFonts w:ascii="Times New Roman" w:hAnsi="Times New Roman" w:cs="Times New Roman"/>
          <w:sz w:val="28"/>
          <w:szCs w:val="28"/>
        </w:rPr>
        <w:t xml:space="preserve"> имеющих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–5</w:t>
      </w:r>
      <w:r w:rsidRPr="001D6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Трудоспособное население составляет -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D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 В наше</w:t>
      </w:r>
      <w:r>
        <w:rPr>
          <w:rFonts w:ascii="Times New Roman" w:hAnsi="Times New Roman" w:cs="Times New Roman"/>
          <w:sz w:val="28"/>
          <w:szCs w:val="28"/>
        </w:rPr>
        <w:t>м  поселении зарегистрирован 1 индивидуальный предприниматель</w:t>
      </w:r>
      <w:r w:rsidRPr="00336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занимающийся деревообработкой,</w:t>
      </w:r>
      <w:r w:rsidRPr="003364E6">
        <w:rPr>
          <w:rFonts w:ascii="Times New Roman" w:hAnsi="Times New Roman" w:cs="Times New Roman"/>
          <w:sz w:val="28"/>
          <w:szCs w:val="28"/>
        </w:rPr>
        <w:t xml:space="preserve"> 5 бюджетных учреждений.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Деятельность администрации осуществляется в соответствии с Федеральным законом №131-ФЗ «Об общих принципах организации местного самоуправления в Российской Федерации, Уставом   сельского  поселения «Энгорокское», «Программой социально-экономиче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ского развития поселения на 2020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год».  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62096">
        <w:rPr>
          <w:rFonts w:ascii="Times New Roman" w:hAnsi="Times New Roman" w:cs="Times New Roman"/>
          <w:bCs/>
          <w:kern w:val="28"/>
          <w:sz w:val="28"/>
          <w:szCs w:val="28"/>
        </w:rPr>
        <w:t>Основной задачей местного самоуправления является решение вопросов местного значения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Это следующие вопросы: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536"/>
      <w:bookmarkEnd w:id="0"/>
      <w:r w:rsidRPr="0033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117"/>
      <w:bookmarkStart w:id="2" w:name="dst100118"/>
      <w:bookmarkEnd w:id="1"/>
      <w:bookmarkEnd w:id="2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2) владение, пользование и распоряжение имуществом, находящимся в муниципальной собственности поселения; 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5) создание условий для организации досуга и обеспечения жителей поселения услугами организаций культуры;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6) формирование архивных фондов поселения;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7) утверждение правил благоустройства территории поселения, </w:t>
      </w: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9) организация и осуществление мероприятий по работе с детьми и молодежью в поселении;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Переданные  муниципальным районом «Хилокский район» нам полномочия:</w:t>
      </w:r>
    </w:p>
    <w:p w:rsidR="004A443D" w:rsidRPr="003364E6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101249"/>
      <w:bookmarkStart w:id="4" w:name="dst101250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dst100122"/>
      <w:bookmarkStart w:id="6" w:name="dst54"/>
      <w:bookmarkStart w:id="7" w:name="dst100123"/>
      <w:bookmarkEnd w:id="5"/>
      <w:bookmarkEnd w:id="6"/>
      <w:bookmarkEnd w:id="7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предупреждении и ликвидации последствий чрезвычайных ситуаций в границах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 тыс.</w:t>
      </w:r>
      <w:r w:rsidRPr="003364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8" w:name="dst100124"/>
      <w:bookmarkStart w:id="9" w:name="dst101096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443D" w:rsidRPr="003364E6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0" w:name="dst100127"/>
      <w:bookmarkStart w:id="11" w:name="dst280"/>
      <w:bookmarkEnd w:id="10"/>
      <w:bookmarkEnd w:id="11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свободного доступа граждан к водным объектам общего пользования и их береговым полосам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D183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A6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рублей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43D" w:rsidRPr="003364E6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75"/>
      <w:bookmarkStart w:id="13" w:name="dst666"/>
      <w:bookmarkEnd w:id="12"/>
      <w:bookmarkEnd w:id="13"/>
      <w:r w:rsidRPr="003364E6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деятельности по сбору (в том числе раздельному сбору) и транспортированию твердых коммунальных отходов-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364E6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4A443D" w:rsidRPr="003364E6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301"/>
      <w:bookmarkStart w:id="15" w:name="dst374"/>
      <w:bookmarkStart w:id="16" w:name="dst100980"/>
      <w:bookmarkStart w:id="17" w:name="dst286"/>
      <w:bookmarkEnd w:id="14"/>
      <w:bookmarkEnd w:id="15"/>
      <w:bookmarkEnd w:id="16"/>
      <w:bookmarkEnd w:id="17"/>
      <w:r w:rsidRPr="003364E6">
        <w:rPr>
          <w:rFonts w:ascii="Times New Roman" w:hAnsi="Times New Roman" w:cs="Times New Roman"/>
          <w:color w:val="000000"/>
          <w:sz w:val="28"/>
          <w:szCs w:val="28"/>
        </w:rPr>
        <w:t>- осуществление мер по противодействию коррупции в границах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1тыс.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4A443D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 тыс.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A443D" w:rsidRPr="001D183B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83B">
        <w:rPr>
          <w:rFonts w:ascii="Times New Roman" w:eastAsia="Times New Roman" w:hAnsi="Times New Roman" w:cs="Times New Roman"/>
          <w:sz w:val="28"/>
          <w:szCs w:val="28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– 5 тыс. рублей</w:t>
      </w:r>
    </w:p>
    <w:p w:rsidR="004A443D" w:rsidRPr="001D183B" w:rsidRDefault="004A443D" w:rsidP="004A44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183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(водокачки для нужд населения)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150 тыс. рублей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>В структуру администрации входит глава администрации  1</w:t>
      </w:r>
      <w:r>
        <w:rPr>
          <w:sz w:val="28"/>
          <w:szCs w:val="28"/>
        </w:rPr>
        <w:t>муниципальный служащий, бухгалтер,</w:t>
      </w:r>
      <w:r w:rsidRPr="003364E6">
        <w:rPr>
          <w:sz w:val="28"/>
          <w:szCs w:val="28"/>
        </w:rPr>
        <w:t xml:space="preserve"> один работник ВУС, </w:t>
      </w:r>
      <w:r>
        <w:rPr>
          <w:sz w:val="28"/>
          <w:szCs w:val="28"/>
        </w:rPr>
        <w:t xml:space="preserve">социальный работник. </w:t>
      </w:r>
      <w:r w:rsidRPr="003364E6">
        <w:rPr>
          <w:sz w:val="28"/>
          <w:szCs w:val="28"/>
        </w:rPr>
        <w:t xml:space="preserve">Администрация является учредителем МУК «Центр культуры и информации  сельского поселения «Энгорокское».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Работники администрации всегда с большой ответственностью и вниманием подходили к решению каждого вопроса, возникающего в процессе жизнедеятельности поселения.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>Основным  финансовым  документом является бюджет сельского поселения.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Сумма утвержденных бюджетных назначений по доходам в отчетном периоде составила  </w:t>
      </w:r>
      <w:r w:rsidRPr="00DC597E">
        <w:rPr>
          <w:sz w:val="28"/>
          <w:szCs w:val="28"/>
        </w:rPr>
        <w:t>3976,62 тыс</w:t>
      </w:r>
      <w:r w:rsidRPr="003364E6">
        <w:rPr>
          <w:sz w:val="28"/>
          <w:szCs w:val="28"/>
        </w:rPr>
        <w:t>.  руб. в т.ч.: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по налоговым и неналоговым доходам </w:t>
      </w:r>
      <w:r>
        <w:rPr>
          <w:sz w:val="28"/>
          <w:szCs w:val="28"/>
        </w:rPr>
        <w:t>запланировано -43,0</w:t>
      </w:r>
      <w:r w:rsidRPr="00F81BF8">
        <w:rPr>
          <w:sz w:val="28"/>
          <w:szCs w:val="28"/>
        </w:rPr>
        <w:t>тыс</w:t>
      </w:r>
      <w:proofErr w:type="gramStart"/>
      <w:r w:rsidRPr="00E62096">
        <w:rPr>
          <w:sz w:val="28"/>
          <w:szCs w:val="28"/>
        </w:rPr>
        <w:t>.р</w:t>
      </w:r>
      <w:proofErr w:type="gramEnd"/>
      <w:r w:rsidRPr="00E62096">
        <w:rPr>
          <w:sz w:val="28"/>
          <w:szCs w:val="28"/>
        </w:rPr>
        <w:t>уб</w:t>
      </w:r>
      <w:r w:rsidRPr="003364E6">
        <w:rPr>
          <w:sz w:val="28"/>
          <w:szCs w:val="28"/>
        </w:rPr>
        <w:t xml:space="preserve">. 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по безвозмездным перечислениям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3718,2</w:t>
      </w:r>
      <w:r>
        <w:rPr>
          <w:color w:val="FF0000"/>
          <w:sz w:val="28"/>
          <w:szCs w:val="28"/>
        </w:rPr>
        <w:t xml:space="preserve"> </w:t>
      </w:r>
      <w:r w:rsidRPr="003364E6">
        <w:rPr>
          <w:sz w:val="28"/>
          <w:szCs w:val="28"/>
        </w:rPr>
        <w:t xml:space="preserve"> тыс. в том числе: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дотация бюджетам поселений на выравнивание бюджетной обеспеченности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547,3 тыс.</w:t>
      </w:r>
      <w:r w:rsidRPr="003364E6">
        <w:rPr>
          <w:sz w:val="28"/>
          <w:szCs w:val="28"/>
        </w:rPr>
        <w:t xml:space="preserve"> руб.;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дотация бюджетам поселения на поддержку мер по обеспечению сбалансированности бюджетов </w:t>
      </w:r>
      <w:r>
        <w:rPr>
          <w:sz w:val="28"/>
          <w:szCs w:val="28"/>
        </w:rPr>
        <w:t>2915,9</w:t>
      </w:r>
      <w:r w:rsidRPr="003364E6">
        <w:rPr>
          <w:sz w:val="28"/>
          <w:szCs w:val="28"/>
        </w:rPr>
        <w:t xml:space="preserve"> тыс. руб.;</w:t>
      </w:r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Межбюджетные трансферты на осуществление переданных полномочий  </w:t>
      </w:r>
      <w:r>
        <w:rPr>
          <w:sz w:val="28"/>
          <w:szCs w:val="28"/>
        </w:rPr>
        <w:t xml:space="preserve"> 180, 0</w:t>
      </w:r>
      <w:r w:rsidRPr="003364E6">
        <w:rPr>
          <w:sz w:val="28"/>
          <w:szCs w:val="28"/>
        </w:rPr>
        <w:t xml:space="preserve"> </w:t>
      </w:r>
      <w:proofErr w:type="spellStart"/>
      <w:r w:rsidRPr="003364E6">
        <w:rPr>
          <w:sz w:val="28"/>
          <w:szCs w:val="28"/>
        </w:rPr>
        <w:t>тыс</w:t>
      </w:r>
      <w:proofErr w:type="gramStart"/>
      <w:r w:rsidRPr="003364E6">
        <w:rPr>
          <w:sz w:val="28"/>
          <w:szCs w:val="28"/>
        </w:rPr>
        <w:t>.р</w:t>
      </w:r>
      <w:proofErr w:type="gramEnd"/>
      <w:r w:rsidRPr="003364E6">
        <w:rPr>
          <w:sz w:val="28"/>
          <w:szCs w:val="28"/>
        </w:rPr>
        <w:t>уб</w:t>
      </w:r>
      <w:proofErr w:type="spellEnd"/>
    </w:p>
    <w:p w:rsidR="004A443D" w:rsidRPr="003364E6" w:rsidRDefault="004A443D" w:rsidP="004A443D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364E6">
        <w:rPr>
          <w:sz w:val="28"/>
          <w:szCs w:val="28"/>
        </w:rPr>
        <w:t xml:space="preserve"> субвенции бюджетам поселений на осуществление первичного воинского учета на территориях, где отсутствуют военные комиссариаты </w:t>
      </w:r>
      <w:r>
        <w:rPr>
          <w:sz w:val="28"/>
          <w:szCs w:val="28"/>
        </w:rPr>
        <w:t>73,0</w:t>
      </w:r>
      <w:r w:rsidRPr="003364E6">
        <w:rPr>
          <w:sz w:val="28"/>
          <w:szCs w:val="28"/>
        </w:rPr>
        <w:t xml:space="preserve"> тыс. руб.;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</w:pP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Налоговые и неналоговые доходы в бюджет сельского поселения «Энгорокское»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запланировано-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94,4 тыс. руб.; выполнено –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Pr="00DC597E">
        <w:rPr>
          <w:rFonts w:ascii="Times New Roman" w:hAnsi="Times New Roman" w:cs="Times New Roman"/>
          <w:bCs/>
          <w:kern w:val="28"/>
          <w:sz w:val="28"/>
          <w:szCs w:val="28"/>
        </w:rPr>
        <w:t>138,3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тыс. руб.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Из них:</w:t>
      </w:r>
    </w:p>
    <w:p w:rsidR="004A443D" w:rsidRDefault="004A443D" w:rsidP="004A4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BF">
        <w:rPr>
          <w:rFonts w:ascii="Times New Roman" w:hAnsi="Times New Roman" w:cs="Times New Roman"/>
          <w:sz w:val="28"/>
          <w:szCs w:val="28"/>
        </w:rPr>
        <w:lastRenderedPageBreak/>
        <w:t>Налог на</w:t>
      </w:r>
      <w:r>
        <w:rPr>
          <w:rFonts w:ascii="Times New Roman" w:hAnsi="Times New Roman" w:cs="Times New Roman"/>
          <w:sz w:val="28"/>
          <w:szCs w:val="28"/>
        </w:rPr>
        <w:t xml:space="preserve"> доходы физических лиц: запланировано-  21,0</w:t>
      </w:r>
      <w:r w:rsidRPr="00D62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4F24BF">
        <w:rPr>
          <w:rFonts w:ascii="Times New Roman" w:hAnsi="Times New Roman" w:cs="Times New Roman"/>
          <w:sz w:val="28"/>
          <w:szCs w:val="28"/>
        </w:rPr>
        <w:t xml:space="preserve"> исполнен в размере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2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189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Pr="000D1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Налог на имущество физических лиц: запланировано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37,9 тыс. руб.; исполнено – </w:t>
      </w:r>
      <w:r w:rsidRPr="000D1891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Земельный налог с организаций: запланировано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597E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 тыс. руб.;  исполнено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597E">
        <w:rPr>
          <w:rFonts w:ascii="Times New Roman" w:hAnsi="Times New Roman" w:cs="Times New Roman"/>
          <w:sz w:val="28"/>
          <w:szCs w:val="28"/>
        </w:rPr>
        <w:t>28,4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Земельный налог с физических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запланировано 8,9,  исполнено</w:t>
      </w:r>
      <w:r w:rsidRPr="00D626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13,8 тыс. руб.</w:t>
      </w:r>
    </w:p>
    <w:p w:rsidR="004A443D" w:rsidRDefault="004A443D" w:rsidP="004A44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64E6">
        <w:rPr>
          <w:rFonts w:ascii="Times New Roman" w:hAnsi="Times New Roman" w:cs="Times New Roman"/>
          <w:sz w:val="28"/>
          <w:szCs w:val="28"/>
        </w:rPr>
        <w:t xml:space="preserve"> 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616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руб., исполнено </w:t>
      </w:r>
      <w:r w:rsidRPr="00DC597E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64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64E6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Арендная плата: запланировано – 32,3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руб.; исполнено – </w:t>
      </w:r>
      <w:r w:rsidRPr="00DC597E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Прочие неналоговые доходы : запланировано – 0,2  тыс. руб.; исполнено – </w:t>
      </w:r>
      <w:r w:rsidRPr="00DC597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A443D" w:rsidRPr="003364E6" w:rsidRDefault="004A443D" w:rsidP="004A443D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самообложения : запланировано – 1,0 тыс. руб.; исполнено – </w:t>
      </w:r>
      <w:r w:rsidRPr="00DC597E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Составлены и сданы в администрацию  района и отдел статистики ежемесячные, квартальные и годовые статистические отчеты.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proofErr w:type="gram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Выдано 2 выписки из </w:t>
      </w:r>
      <w:proofErr w:type="spellStart"/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>похозяйственных</w:t>
      </w:r>
      <w:proofErr w:type="spellEnd"/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книг гражданам  подтверждающих наличие земельных участков и личного подсобного    хозяйства выдано для получения кредитов.</w:t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                                                                           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Совершено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28</w:t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 w:rsidRPr="001144E1">
        <w:rPr>
          <w:rFonts w:ascii="Times New Roman" w:hAnsi="Times New Roman" w:cs="Times New Roman"/>
          <w:bCs/>
          <w:kern w:val="28"/>
          <w:sz w:val="28"/>
          <w:szCs w:val="28"/>
        </w:rPr>
        <w:t>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отариальных действий</w:t>
      </w:r>
      <w:r w:rsidRPr="003364E6"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>.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Специалистом администрации ведется прием граждан в части: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подготовки документов для регистрации и учета граждан по месту жительства и пребывания;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подготовке первичных документов на получение, замену паспорта и перерегистрацию по месту жительства.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Специалистами администрации выданы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63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различных справок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гражданам.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В течение отчетного периода на территории поселения специалистами администрации проводились подворные обходы в целях:</w:t>
      </w:r>
    </w:p>
    <w:p w:rsidR="004A443D" w:rsidRPr="003364E6" w:rsidRDefault="004A443D" w:rsidP="004A443D">
      <w:pPr>
        <w:spacing w:line="240" w:lineRule="auto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- выявления нарушений Правил благоустройства;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- проверки санитарного состояния прилегающих к домовладениям территорий. 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 гражданами, не соблюдающими правила благоустройства, проведены беседы, выданы предписания. В большинстве случаев наруше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ния устраняются. В течение 2020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года было проведено два месячника по  санитарной очи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стке территории, два субботника, акция по уборке территории кладбища «Забытые могилы»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Проведена в весенний период </w:t>
      </w:r>
      <w:proofErr w:type="spellStart"/>
      <w:r w:rsidRPr="003364E6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3364E6">
        <w:rPr>
          <w:rFonts w:ascii="Times New Roman" w:hAnsi="Times New Roman" w:cs="Times New Roman"/>
          <w:sz w:val="28"/>
          <w:szCs w:val="28"/>
        </w:rPr>
        <w:t xml:space="preserve"> обработка   мест отдыха.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остается вопрос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коней, </w:t>
      </w:r>
      <w:r w:rsidRPr="003364E6">
        <w:rPr>
          <w:rFonts w:ascii="Times New Roman" w:hAnsi="Times New Roman" w:cs="Times New Roman"/>
          <w:sz w:val="28"/>
          <w:szCs w:val="28"/>
        </w:rPr>
        <w:t>домашних собак, выпуская их на улицу хозяева, тем самым причиняют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неудобства другим жителям сел. Нами проводилась разъяснительная работа с владельцами животных,  были выданы предписания. </w:t>
      </w:r>
    </w:p>
    <w:p w:rsidR="004A443D" w:rsidRPr="00632081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Проводился учет поголовья скота в личных подворьях граждан. Граждане содержат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89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КРС,  39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голов  лошадей.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Численность поголовья КРС осталась на уровне 2019 года.</w:t>
      </w:r>
    </w:p>
    <w:p w:rsidR="004A443D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тяжелой  пожароопасной обстановкой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году в нашем районе и нашем поселении  в весенне-летний период особо</w:t>
      </w:r>
      <w:r>
        <w:rPr>
          <w:rFonts w:ascii="Times New Roman" w:hAnsi="Times New Roman" w:cs="Times New Roman"/>
          <w:color w:val="000000"/>
          <w:sz w:val="28"/>
          <w:szCs w:val="28"/>
        </w:rPr>
        <w:t>е внимание уделялось обеспечению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мер пожарной безопасности в границах населенного пункта  Следующая работа была проделана администрацией в этом направлении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: обновлен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ы минерализованные полосы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,   проведены профилактические отжиги, проведены профилактические беседы с населением, вручены листовки гражданам.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организованы</w:t>
      </w: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дежурства работников администрации и организаций,  расположенных на территории поселения с целью своевременного выявления и организации ликвидации возгораний.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01 июля 2020 года по концессионному соглашению обслуживанием ДЭС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ООО «ЭСК Сибири»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Вопросы, связанные с   электроснабжением населённого пункта решаются в рабочем порядке.</w:t>
      </w:r>
      <w:r w:rsidRPr="0033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Решается вопрос о введении  в действие уличного освещения.   </w:t>
      </w:r>
    </w:p>
    <w:p w:rsidR="004A443D" w:rsidRDefault="004A443D" w:rsidP="004A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приобретены и установлены таблички с названием улиц, номерами домов.</w:t>
      </w:r>
    </w:p>
    <w:p w:rsidR="004A443D" w:rsidRPr="003364E6" w:rsidRDefault="004A443D" w:rsidP="004A443D">
      <w:pPr>
        <w:pStyle w:val="a3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акции, проведённой партией «Единая Россия» доставлена и установлена малая детская площадка.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 целью решения вопросов местного значения подготовлены и утверждены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23 постановления г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лавы сельского поселения,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принято 18 решений Совета сельского поселения «Энгорокское», подписано 39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распоряжений по основной деятельности администрации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9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распоряжений по личному составу.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>В администрацию поступило  158 документов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>, все они отработаны, даны ответы. Направлен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22</w:t>
      </w:r>
      <w:r>
        <w:rPr>
          <w:rFonts w:ascii="Times New Roman" w:hAnsi="Times New Roman" w:cs="Times New Roman"/>
          <w:bCs/>
          <w:color w:val="FF0000"/>
          <w:kern w:val="28"/>
          <w:sz w:val="28"/>
          <w:szCs w:val="28"/>
        </w:rPr>
        <w:t xml:space="preserve"> </w:t>
      </w:r>
      <w:proofErr w:type="gram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пальных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нормативно-правовых акта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для включения в регистр НПА Забайкальского края.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Ра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бота администрации сельского поселения по решению вопросов местного значения осуществлялась во взаимодействии с депутатами Совета сельского поселения. Администрацией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сельского поселения обеспечивалась законотворческая деятельность Совета сельского поселения. Администрацией  оказывалась обширное содействие и помощь при разработке всех нормативных и прочих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документов,   рассматриваемых и утверждаемых   депутатами.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Для информации населения о деятельности администрации  используется официальный сайт администрации района, где размещаются </w:t>
      </w:r>
      <w:r w:rsidRPr="003364E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документы, проводится регулярное информирование населения об актуальных событиях и мероприятиях в поселении. 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Ад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 и призывников. Проводилась постановка на воинский учет и снятие с воинского учета граждан, проводилась работа по контрольному  оповещению. 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>На воинском учете состо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ит 25</w:t>
      </w:r>
      <w:r w:rsidRPr="0063208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граждан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,</w:t>
      </w:r>
      <w:proofErr w:type="gram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Замечаний по работе ВУС не было выявлено, работа оценена  на хорошо. 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ab/>
        <w:t xml:space="preserve">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 Администрация сельского поселения тесно взаимодействует с  государственными органами социальной защиты населения.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     с. </w:t>
      </w:r>
      <w:proofErr w:type="spellStart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Энгорок</w:t>
      </w:r>
      <w:proofErr w:type="spellEnd"/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оборудовано рабочее место для специалиста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 социальном  учете </w:t>
      </w:r>
      <w:r w:rsidRPr="006749DE">
        <w:rPr>
          <w:rFonts w:ascii="Times New Roman" w:hAnsi="Times New Roman" w:cs="Times New Roman"/>
          <w:bCs/>
          <w:kern w:val="28"/>
          <w:sz w:val="28"/>
          <w:szCs w:val="28"/>
        </w:rPr>
        <w:t>стоит  2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семьи, на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контроле 2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Ежеквартально проводятся заседания Социального Совета.</w:t>
      </w:r>
      <w:r w:rsidRPr="00336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Систематически ведётся работа с такими семьями. Члены социального Совета обследуют жилищно-бытовые условия, составляются акты, даются рекомендации.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  В нашем поселении одна первичная организация ветеранов. Первичную организацию ветеранов и инвалидов возглавляет Попова Татьяна Николаевна.   Она  проводит  работу с пенсионерами.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64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64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43D" w:rsidRPr="003364E6" w:rsidRDefault="004A443D" w:rsidP="004A443D">
      <w:pPr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891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020 году  МУК «Центр культуры и информации» проведены следующие мероприятия, посвящённый Дню Победы, Праздник Троицы, День защиты детей, День матери, новогодние праздники, День пожилого человека, Масленица. В Центре культуры работают объединения «Рукоделие», «Здоровье».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 xml:space="preserve">Жизнь села неразрывно связана со школой. Территория и здание школы, ухоженные и содержатся в чистоте. Педагогический коллектив школы, которым руководит Иванова Людмила Михайловна – это сообщество творческих личностей, реализующих современные образовательные технологии.    Собственными силами коллектив учреждения благоустраивает здание школы и прилегающую территорию, подходя к этой работе творчески и с энтузиазмом. </w:t>
      </w:r>
    </w:p>
    <w:p w:rsidR="004A443D" w:rsidRPr="003364E6" w:rsidRDefault="004A443D" w:rsidP="004A443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443D" w:rsidRPr="003364E6" w:rsidRDefault="004A443D" w:rsidP="004A443D">
      <w:pPr>
        <w:suppressAutoHyphens/>
        <w:spacing w:line="240" w:lineRule="auto"/>
        <w:ind w:firstLine="851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A443D" w:rsidRPr="003364E6" w:rsidRDefault="004A443D" w:rsidP="004A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4A443D" w:rsidRPr="003364E6" w:rsidRDefault="004A443D" w:rsidP="004A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4E6">
        <w:rPr>
          <w:rFonts w:ascii="Times New Roman" w:hAnsi="Times New Roman" w:cs="Times New Roman"/>
          <w:sz w:val="28"/>
          <w:szCs w:val="28"/>
        </w:rPr>
        <w:t>Глава сельского поселения «Энгорокское»            В.В. Петрова</w:t>
      </w:r>
    </w:p>
    <w:p w:rsidR="004A443D" w:rsidRPr="003364E6" w:rsidRDefault="004A443D" w:rsidP="004A4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43D" w:rsidRDefault="004A443D" w:rsidP="004A443D"/>
    <w:p w:rsidR="00511A66" w:rsidRDefault="00511A66"/>
    <w:sectPr w:rsidR="00511A66" w:rsidSect="0045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443D"/>
    <w:rsid w:val="00457280"/>
    <w:rsid w:val="004A443D"/>
    <w:rsid w:val="00511A66"/>
    <w:rsid w:val="006B3E8D"/>
    <w:rsid w:val="00C71E20"/>
    <w:rsid w:val="00DD3D4A"/>
    <w:rsid w:val="00F5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4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4A44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A4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A443D"/>
    <w:rPr>
      <w:i/>
      <w:iCs/>
    </w:rPr>
  </w:style>
  <w:style w:type="paragraph" w:customStyle="1" w:styleId="ConsPlusTitle">
    <w:name w:val="ConsPlusTitle"/>
    <w:rsid w:val="004A4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2147</Words>
  <Characters>12242</Characters>
  <Application>Microsoft Office Word</Application>
  <DocSecurity>0</DocSecurity>
  <Lines>102</Lines>
  <Paragraphs>28</Paragraphs>
  <ScaleCrop>false</ScaleCrop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2021-04-26T05:32:00Z</dcterms:created>
  <dcterms:modified xsi:type="dcterms:W3CDTF">2021-05-11T01:34:00Z</dcterms:modified>
</cp:coreProperties>
</file>