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7" w:rsidRDefault="002B03F2">
      <w:pPr>
        <w:pStyle w:val="1"/>
        <w:ind w:firstLine="0"/>
        <w:jc w:val="center"/>
      </w:pPr>
      <w:r>
        <w:t>Федеральная служба по надзору в сфере защиты прав потребителей и</w:t>
      </w:r>
      <w:r>
        <w:br/>
        <w:t>благополучия человека</w:t>
      </w:r>
    </w:p>
    <w:p w:rsidR="004C6767" w:rsidRDefault="002B03F2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</w:rPr>
        <w:t>Федеральное бюджетное учреждение здравоохранения</w:t>
      </w:r>
      <w:r>
        <w:rPr>
          <w:b/>
          <w:bCs/>
        </w:rPr>
        <w:br/>
        <w:t>«Центр гигиены и эпидемиологии в Забайкальском крае»</w:t>
      </w:r>
      <w:r>
        <w:rPr>
          <w:b/>
          <w:bCs/>
        </w:rPr>
        <w:br/>
      </w:r>
      <w:r>
        <w:rPr>
          <w:sz w:val="24"/>
          <w:szCs w:val="24"/>
        </w:rPr>
        <w:t>(ФБУЗ «Центр гигиены и эпидемиологии в Забайкальском крае»)</w:t>
      </w:r>
    </w:p>
    <w:p w:rsidR="004C6767" w:rsidRDefault="002B03F2">
      <w:pPr>
        <w:pStyle w:val="22"/>
      </w:pPr>
      <w:r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9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00"/>
      </w:pPr>
      <w:r>
        <w:t>ОКПО 74425137; ОГРН 1057</w:t>
      </w:r>
      <w:r>
        <w:t>536032069; ИНН/КПП 7536058990/753601001</w:t>
      </w:r>
    </w:p>
    <w:p w:rsidR="004C6767" w:rsidRDefault="002B03F2">
      <w:pPr>
        <w:pStyle w:val="1"/>
        <w:spacing w:after="300"/>
        <w:ind w:firstLine="0"/>
        <w:jc w:val="center"/>
      </w:pPr>
      <w:r>
        <w:rPr>
          <w:b/>
          <w:bCs/>
        </w:rPr>
        <w:t>Заключение к протоколу испытаний</w:t>
      </w:r>
      <w:r>
        <w:rPr>
          <w:b/>
          <w:bCs/>
        </w:rPr>
        <w:br/>
      </w:r>
      <w:r>
        <w:t>№ 14.7/1.2.3-0418 от 08.04.2021г.</w:t>
      </w:r>
    </w:p>
    <w:p w:rsidR="004C6767" w:rsidRDefault="002B03F2">
      <w:pPr>
        <w:pStyle w:val="1"/>
        <w:ind w:firstLine="720"/>
        <w:jc w:val="both"/>
      </w:pPr>
      <w:r>
        <w:t xml:space="preserve">Качество питьевой воды нецентрализованного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r>
        <w:t xml:space="preserve">Могзон, ул. </w:t>
      </w:r>
      <w:proofErr w:type="spellStart"/>
      <w:r>
        <w:t>М.Лиходедовой</w:t>
      </w:r>
      <w:proofErr w:type="spellEnd"/>
      <w:r>
        <w:t>, 1, по показателям: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proofErr w:type="gramStart"/>
      <w:r>
        <w:t xml:space="preserve">органолептическим: мутность - </w:t>
      </w:r>
      <w:r>
        <w:rPr>
          <w:b/>
          <w:bCs/>
        </w:rPr>
        <w:t xml:space="preserve">1,85 ± 0,37 </w:t>
      </w:r>
      <w:r>
        <w:t xml:space="preserve">мг/л (нормативное значение - не более 1,5 мг/л), что </w:t>
      </w:r>
      <w:r>
        <w:rPr>
          <w:b/>
          <w:bCs/>
        </w:rPr>
        <w:t xml:space="preserve">не соответствует </w:t>
      </w:r>
      <w:r>
        <w:t>требованиям таблицы 3.1 СанПиН 1.2.3685-21 «Гигиенические нормативы и требования к обеспечению без</w:t>
      </w:r>
      <w:r>
        <w:t>опасности и (или) безвредности для человека факторов среды обитания» (далее по тексту - СанПиН 1.2.3685-21), цветность - 29,85 ± 2,99 град, (нормативное значение - не более 30 град.), что соответствует требованиям таблицы 3.1 СанПиН 1.2.3685</w:t>
      </w:r>
      <w:proofErr w:type="gramEnd"/>
      <w:r>
        <w:t>-21.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r>
        <w:t>обобщенным</w:t>
      </w:r>
      <w:r>
        <w:t>: жесткость общая - 1,58 ± 0,08</w:t>
      </w:r>
      <w:proofErr w:type="gramStart"/>
      <w:r>
        <w:t xml:space="preserve"> °Ж</w:t>
      </w:r>
      <w:proofErr w:type="gramEnd"/>
      <w:r>
        <w:t xml:space="preserve"> (нормативное значение - не более 10,0 мг-</w:t>
      </w:r>
      <w:proofErr w:type="spellStart"/>
      <w:r>
        <w:t>экв</w:t>
      </w:r>
      <w:proofErr w:type="spellEnd"/>
      <w:r>
        <w:t>/дм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pH</w:t>
      </w:r>
      <w:proofErr w:type="spellEnd"/>
      <w:r>
        <w:t xml:space="preserve"> - 7,8 ± 0,2 единиц </w:t>
      </w:r>
      <w:proofErr w:type="spellStart"/>
      <w:r>
        <w:t>pH</w:t>
      </w:r>
      <w:proofErr w:type="spellEnd"/>
      <w:r>
        <w:t xml:space="preserve"> (нормативное значение - от 6 до 9 единиц </w:t>
      </w:r>
      <w:proofErr w:type="spellStart"/>
      <w:r>
        <w:t>pH</w:t>
      </w:r>
      <w:proofErr w:type="spellEnd"/>
      <w:r>
        <w:t xml:space="preserve">), окисляемость </w:t>
      </w:r>
      <w:proofErr w:type="spellStart"/>
      <w:r>
        <w:t>перманганатная</w:t>
      </w:r>
      <w:proofErr w:type="spellEnd"/>
      <w:r>
        <w:t xml:space="preserve"> - 1,24 ± 0,25 (нормативное значение - не более 7,0 мг/л), что </w:t>
      </w:r>
      <w:r>
        <w:t>соответствует требованиям таблицы 3.3 СанПиН 1.2.3685-21.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spacing w:after="640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1845945</wp:posOffset>
                </wp:positionV>
                <wp:extent cx="1318895" cy="2197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a4"/>
                            </w:pPr>
                            <w:r>
                              <w:t>А.С. Колесников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2.35pt;margin-top:145.35pt;width:103.85pt;height:17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" filled="f" stroked="f">
                <v:textbox inset="0,0,0,0">
                  <w:txbxContent>
                    <w:p w:rsidR="004C6767" w:rsidRDefault="002B03F2">
                      <w:pPr>
                        <w:pStyle w:val="a4"/>
                      </w:pPr>
                      <w:r>
                        <w:t>А.С. Колесников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санитарно-химическим: аммиак - менее 0,1 мг/л (нормативное значение - не более 1,5 мг/л), нитраты - 0,24 ± 0,05 мг/л (нормативное значение - не более 45 мг/л), хлориды - менее 10</w:t>
      </w:r>
      <w:r>
        <w:t xml:space="preserve"> мг/л (нормативное значение - не более 350 мг/л), нитриты - 0,007 ± 0,004 мг/л (нормативное значение - не более 3,0 мг/л), медь - 0,05 ± 0,01 мг/л (нормативное значение - не более 1,0 мг</w:t>
      </w:r>
      <w:proofErr w:type="gramEnd"/>
      <w:r>
        <w:t>/л), что соответствует требованиям таблицы 3.13 СанПиН 1.2.3685-21; же</w:t>
      </w:r>
      <w:r>
        <w:t xml:space="preserve">лезо - </w:t>
      </w:r>
      <w:r>
        <w:rPr>
          <w:b/>
          <w:bCs/>
        </w:rPr>
        <w:t xml:space="preserve">1,55 ± 0,39 </w:t>
      </w:r>
      <w:r>
        <w:t xml:space="preserve">мг/л (нормативное значение - не более 0,3 мг/л), что </w:t>
      </w:r>
      <w:r>
        <w:rPr>
          <w:b/>
          <w:bCs/>
        </w:rPr>
        <w:t xml:space="preserve">не соответствует </w:t>
      </w:r>
      <w:r>
        <w:t xml:space="preserve">требованиям таблицы </w:t>
      </w:r>
      <w:r>
        <w:rPr>
          <w:b/>
          <w:bCs/>
        </w:rPr>
        <w:t xml:space="preserve">3.13 </w:t>
      </w:r>
      <w:r>
        <w:t>СанПиН 1.2.3685-21.</w:t>
      </w:r>
    </w:p>
    <w:p w:rsidR="004C6767" w:rsidRDefault="002B03F2">
      <w:pPr>
        <w:pStyle w:val="1"/>
        <w:spacing w:after="480"/>
        <w:ind w:firstLine="0"/>
      </w:pPr>
      <w:r>
        <w:t>Эксперт -</w:t>
      </w:r>
      <w:r>
        <w:br w:type="page"/>
      </w:r>
    </w:p>
    <w:p w:rsidR="004C6767" w:rsidRDefault="002B03F2">
      <w:pPr>
        <w:pStyle w:val="1"/>
        <w:ind w:firstLine="0"/>
        <w:jc w:val="center"/>
      </w:pPr>
      <w:r>
        <w:lastRenderedPageBreak/>
        <w:t>Федеральная служба по надзору в сфере защиты прав потребителей и</w:t>
      </w:r>
      <w:r>
        <w:br/>
        <w:t>благополучия человека</w:t>
      </w:r>
    </w:p>
    <w:p w:rsidR="004C6767" w:rsidRDefault="002B03F2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</w:rPr>
        <w:t>Федеральное бюджетное уч</w:t>
      </w:r>
      <w:r>
        <w:rPr>
          <w:b/>
          <w:bCs/>
        </w:rPr>
        <w:t>реждение здравоохранения</w:t>
      </w:r>
      <w:r>
        <w:rPr>
          <w:b/>
          <w:bCs/>
        </w:rPr>
        <w:br/>
        <w:t>«Центр гигиены и эпидемиологии в Забайкальском крае»</w:t>
      </w:r>
      <w:r>
        <w:rPr>
          <w:b/>
          <w:bCs/>
        </w:rPr>
        <w:br/>
      </w:r>
      <w:r>
        <w:rPr>
          <w:sz w:val="24"/>
          <w:szCs w:val="24"/>
        </w:rPr>
        <w:t>(ФБУЗ «Центр гигиены и эпидемиологии в Забайкальском крае»)</w:t>
      </w:r>
    </w:p>
    <w:p w:rsidR="004C6767" w:rsidRDefault="002B03F2">
      <w:pPr>
        <w:pStyle w:val="22"/>
      </w:pPr>
      <w:r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11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20"/>
      </w:pPr>
      <w:r>
        <w:t>ОКПО 74425137; ОГРН 1057536032069; ИНН/КПП 7536058990/753601001</w:t>
      </w:r>
    </w:p>
    <w:p w:rsidR="004C6767" w:rsidRDefault="002B03F2">
      <w:pPr>
        <w:pStyle w:val="1"/>
        <w:spacing w:line="233" w:lineRule="auto"/>
        <w:ind w:firstLine="0"/>
        <w:jc w:val="center"/>
      </w:pPr>
      <w:r>
        <w:rPr>
          <w:b/>
          <w:bCs/>
        </w:rPr>
        <w:t>Заключение к протоколу испытаний</w:t>
      </w:r>
    </w:p>
    <w:p w:rsidR="004C6767" w:rsidRDefault="002B03F2">
      <w:pPr>
        <w:pStyle w:val="1"/>
        <w:spacing w:after="320" w:line="233" w:lineRule="auto"/>
        <w:ind w:firstLine="0"/>
        <w:jc w:val="center"/>
      </w:pPr>
      <w:r>
        <w:t>№ 14.7/1.2.3-0419 от 08.04.2021г.</w:t>
      </w:r>
    </w:p>
    <w:p w:rsidR="004C6767" w:rsidRDefault="002B03F2">
      <w:pPr>
        <w:pStyle w:val="1"/>
        <w:ind w:firstLine="720"/>
        <w:jc w:val="both"/>
      </w:pPr>
      <w:r>
        <w:t xml:space="preserve">Качество </w:t>
      </w:r>
      <w:r>
        <w:t xml:space="preserve">питьевой воды нецентрализованного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</w:t>
      </w:r>
      <w:proofErr w:type="gramStart"/>
      <w:r>
        <w:t>Лесная</w:t>
      </w:r>
      <w:proofErr w:type="gramEnd"/>
      <w:r>
        <w:t>, 43, по показателям: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proofErr w:type="gramStart"/>
      <w:r>
        <w:t xml:space="preserve">органолептическим: цветность </w:t>
      </w:r>
      <w:r>
        <w:rPr>
          <w:b/>
          <w:bCs/>
        </w:rPr>
        <w:t xml:space="preserve">- 32,25 ± 3,23 </w:t>
      </w:r>
      <w:r>
        <w:t>град, (нормативное значение - не</w:t>
      </w:r>
      <w:r>
        <w:t xml:space="preserve"> более 30 град.), мутность - </w:t>
      </w:r>
      <w:r>
        <w:rPr>
          <w:b/>
          <w:bCs/>
        </w:rPr>
        <w:t xml:space="preserve">3,88 ± 0,78 </w:t>
      </w:r>
      <w:r>
        <w:t xml:space="preserve">мг/л (нормативное значение - не более 1,5 мг/л), что </w:t>
      </w:r>
      <w:r>
        <w:rPr>
          <w:b/>
          <w:bCs/>
        </w:rPr>
        <w:t xml:space="preserve">не соответствует </w:t>
      </w:r>
      <w:r>
        <w:t>требованиям таблицы 3.1 СанПиН 1.2.3685-21 «Гигиенические нормативы и требования к обеспечению безопасности и (или) безвредности для человека фак</w:t>
      </w:r>
      <w:r>
        <w:t>торов среды обитания» (далее по тексту - СанПиН 1.2.3685-21).</w:t>
      </w:r>
      <w:proofErr w:type="gramEnd"/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r>
        <w:t>обобщенным: жесткость общая - 1,63 ± 0,08</w:t>
      </w:r>
      <w:proofErr w:type="gramStart"/>
      <w:r>
        <w:t xml:space="preserve"> °Ж</w:t>
      </w:r>
      <w:proofErr w:type="gramEnd"/>
      <w:r>
        <w:t xml:space="preserve"> (нормативное значение - не более 10,0 мг-</w:t>
      </w:r>
      <w:proofErr w:type="spellStart"/>
      <w:r>
        <w:t>экв</w:t>
      </w:r>
      <w:proofErr w:type="spellEnd"/>
      <w:r>
        <w:t>/дм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pH</w:t>
      </w:r>
      <w:proofErr w:type="spellEnd"/>
      <w:r>
        <w:t xml:space="preserve"> - 8,0 ± 0,2 единиц </w:t>
      </w:r>
      <w:proofErr w:type="spellStart"/>
      <w:r>
        <w:t>pH</w:t>
      </w:r>
      <w:proofErr w:type="spellEnd"/>
      <w:r>
        <w:t xml:space="preserve"> (нормативное значение - от 6 до 9 единиц </w:t>
      </w:r>
      <w:proofErr w:type="spellStart"/>
      <w:r>
        <w:t>pH</w:t>
      </w:r>
      <w:proofErr w:type="spellEnd"/>
      <w:r>
        <w:t xml:space="preserve">), окисляемость </w:t>
      </w:r>
      <w:proofErr w:type="spellStart"/>
      <w:r>
        <w:t>перманганатная</w:t>
      </w:r>
      <w:proofErr w:type="spellEnd"/>
      <w:r>
        <w:t xml:space="preserve"> - 2,60 ± 0,26 (нормативное значение - не более 7,0 мг/л), что соответствует требованиям таблицы 3.3 СанПиН 1.2.3685-21.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6"/>
        </w:tabs>
        <w:spacing w:after="620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1848485</wp:posOffset>
                </wp:positionV>
                <wp:extent cx="1321435" cy="2197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a4"/>
                              <w:jc w:val="center"/>
                            </w:pPr>
                            <w:r>
                              <w:t>А.С. Колесников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02pt;margin-top:145.55pt;width:104.05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" filled="f" stroked="f">
                <v:textbox inset="0,0,0,0">
                  <w:txbxContent>
                    <w:p w:rsidR="004C6767" w:rsidRDefault="002B03F2">
                      <w:pPr>
                        <w:pStyle w:val="a4"/>
                        <w:jc w:val="center"/>
                      </w:pPr>
                      <w:r>
                        <w:t>А.С. Колесников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санитарно-химическим: аммиак - менее 0,1 мг/л (нормативное значение - не более 1,5 мг/л), нитраты - 0,31 ± 0,06 мг/</w:t>
      </w:r>
      <w:r>
        <w:t>л (нормативное значение - не более 45 мг/л), хлориды - менее 10 мг/л (нормативное значение - не более 350 мг/л), нитриты - 0,02 ± 0,01 мг/л (нормативное значение - не более 3,0 мг/л), медь - 0,039 ± 0,010 мг/л (нормативное значение - не более 1,0 мг</w:t>
      </w:r>
      <w:proofErr w:type="gramEnd"/>
      <w:r>
        <w:t>/л), чт</w:t>
      </w:r>
      <w:r>
        <w:t xml:space="preserve">о соответствует требованиям таблицы 3.13 СанПиН 1.2.3685-21; железо - </w:t>
      </w:r>
      <w:r>
        <w:rPr>
          <w:b/>
          <w:bCs/>
        </w:rPr>
        <w:t xml:space="preserve">1,74 ± 0,44 </w:t>
      </w:r>
      <w:r>
        <w:t xml:space="preserve">мг/л (нормативное значение - не более 0,3 мг/л), что </w:t>
      </w:r>
      <w:r>
        <w:rPr>
          <w:b/>
          <w:bCs/>
        </w:rPr>
        <w:t xml:space="preserve">не соответствует </w:t>
      </w:r>
      <w:r>
        <w:t xml:space="preserve">требованиям таблицы </w:t>
      </w:r>
      <w:r>
        <w:rPr>
          <w:b/>
          <w:bCs/>
        </w:rPr>
        <w:t xml:space="preserve">3.13 </w:t>
      </w:r>
      <w:r>
        <w:t>СанПиН 1.2.3685-21.</w:t>
      </w:r>
    </w:p>
    <w:p w:rsidR="004C6767" w:rsidRDefault="002B03F2">
      <w:pPr>
        <w:pStyle w:val="1"/>
        <w:spacing w:after="320"/>
        <w:ind w:firstLine="0"/>
      </w:pPr>
      <w:r>
        <w:t>Эксперт</w:t>
      </w:r>
    </w:p>
    <w:p w:rsidR="004C6767" w:rsidRDefault="002B03F2">
      <w:pPr>
        <w:pStyle w:val="1"/>
        <w:ind w:firstLine="0"/>
        <w:jc w:val="center"/>
      </w:pPr>
      <w:r>
        <w:lastRenderedPageBreak/>
        <w:t xml:space="preserve">Федеральная служба по надзору в сфере защиты прав </w:t>
      </w:r>
      <w:r>
        <w:t>потребителей и</w:t>
      </w:r>
      <w:r>
        <w:br/>
        <w:t>благополучия человека</w:t>
      </w:r>
    </w:p>
    <w:p w:rsidR="004C6767" w:rsidRDefault="002B03F2">
      <w:pPr>
        <w:pStyle w:val="22"/>
      </w:pPr>
      <w:r>
        <w:rPr>
          <w:b/>
          <w:bCs/>
          <w:sz w:val="28"/>
          <w:szCs w:val="28"/>
        </w:rPr>
        <w:t>Федеральное бюджетное учреждение здравоохранения</w:t>
      </w:r>
      <w:r>
        <w:rPr>
          <w:b/>
          <w:bCs/>
          <w:sz w:val="28"/>
          <w:szCs w:val="28"/>
        </w:rPr>
        <w:br/>
        <w:t>«Центр гигиены и эпидемиологии в Забайкальском крае»</w:t>
      </w:r>
      <w:r>
        <w:rPr>
          <w:b/>
          <w:bCs/>
          <w:sz w:val="28"/>
          <w:szCs w:val="28"/>
        </w:rPr>
        <w:br/>
      </w:r>
      <w:r>
        <w:t>(ФБУЗ «Центр гигиены и эпидемиологии в Забайкальском крае»)</w:t>
      </w:r>
      <w:r>
        <w:br/>
        <w:t>672000, г. Чита, ул. Ленинградская, д. 70, а/я 900, телеф</w:t>
      </w:r>
      <w:r>
        <w:t>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12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13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00" w:line="252" w:lineRule="auto"/>
      </w:pPr>
      <w:r>
        <w:t>ОКПО 74425137; ОГРИ 1057536032069; ИНН/КПП 7536058990/753601001</w:t>
      </w:r>
    </w:p>
    <w:p w:rsidR="004C6767" w:rsidRDefault="002B03F2">
      <w:pPr>
        <w:pStyle w:val="1"/>
        <w:spacing w:after="300"/>
        <w:ind w:firstLine="0"/>
        <w:jc w:val="center"/>
      </w:pPr>
      <w:r>
        <w:rPr>
          <w:b/>
          <w:bCs/>
        </w:rPr>
        <w:t>Заключение к прот</w:t>
      </w:r>
      <w:r>
        <w:rPr>
          <w:b/>
          <w:bCs/>
        </w:rPr>
        <w:t>околу испытаний</w:t>
      </w:r>
      <w:r>
        <w:rPr>
          <w:b/>
          <w:bCs/>
        </w:rPr>
        <w:br/>
      </w:r>
      <w:r>
        <w:t>№ 14.7/1.2.3-0420 от 08.04.2021г.</w:t>
      </w:r>
    </w:p>
    <w:p w:rsidR="004C6767" w:rsidRDefault="002B03F2">
      <w:pPr>
        <w:pStyle w:val="1"/>
        <w:ind w:firstLine="720"/>
        <w:jc w:val="both"/>
      </w:pPr>
      <w:r>
        <w:t xml:space="preserve">Качество питьевой воды нецентрализованного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</w:t>
      </w:r>
      <w:proofErr w:type="spellStart"/>
      <w:r>
        <w:t>М.Лиходедовой</w:t>
      </w:r>
      <w:proofErr w:type="spellEnd"/>
      <w:r>
        <w:t>, 43, по показателям: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</w:pPr>
      <w:proofErr w:type="gramStart"/>
      <w:r>
        <w:t>органолепт</w:t>
      </w:r>
      <w:r>
        <w:t xml:space="preserve">ическим: цветность - 6,45 ± 1,94 град, (нормативное значение - не более 30 град.), мутность - 0,42 ± 0,08 мг/л (нормативное значение - не более 1,5 мг/л), что соответствует требованиям таблицы 3.1 СанПиН 1.2.3685-21 «Гигиенические нормативы и требования к </w:t>
      </w:r>
      <w:r>
        <w:t>обеспечению безопасности и (или) безвредности для человека факторов среды обитания» (далее по тексту - СанПиН 1.2.3685-21).</w:t>
      </w:r>
      <w:proofErr w:type="gramEnd"/>
    </w:p>
    <w:p w:rsidR="004C6767" w:rsidRDefault="002B03F2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</w:pPr>
      <w:r>
        <w:t>обобщенным: жесткость общая - 2,53 ±0,13</w:t>
      </w:r>
      <w:proofErr w:type="gramStart"/>
      <w:r>
        <w:t xml:space="preserve"> °Ж</w:t>
      </w:r>
      <w:proofErr w:type="gramEnd"/>
      <w:r>
        <w:t xml:space="preserve"> (нормативное значение - не более 10,0 мг-</w:t>
      </w:r>
      <w:proofErr w:type="spellStart"/>
      <w:r>
        <w:t>экв</w:t>
      </w:r>
      <w:proofErr w:type="spellEnd"/>
      <w:r>
        <w:t>/дм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pH</w:t>
      </w:r>
      <w:proofErr w:type="spellEnd"/>
      <w:r>
        <w:t xml:space="preserve"> - 8,2 ± 0,2 единиц </w:t>
      </w:r>
      <w:proofErr w:type="spellStart"/>
      <w:r>
        <w:t>pH</w:t>
      </w:r>
      <w:proofErr w:type="spellEnd"/>
      <w:r>
        <w:t xml:space="preserve"> (нормативное</w:t>
      </w:r>
      <w:r>
        <w:t xml:space="preserve"> значение - от 6 до 9 единиц </w:t>
      </w:r>
      <w:proofErr w:type="spellStart"/>
      <w:r>
        <w:t>pH</w:t>
      </w:r>
      <w:proofErr w:type="spellEnd"/>
      <w:r>
        <w:t xml:space="preserve">), окисляемость </w:t>
      </w:r>
      <w:proofErr w:type="spellStart"/>
      <w:r>
        <w:t>перманганатная</w:t>
      </w:r>
      <w:proofErr w:type="spellEnd"/>
      <w:r>
        <w:t xml:space="preserve"> - 1,16 ± 0,23 (нормативное значение - не более 7,0 мг/л), что соответствует требованиям таблицы 3.3 СанПиН 1.2.3685-21.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spacing w:after="640"/>
        <w:ind w:firstLine="720"/>
        <w:jc w:val="both"/>
      </w:pPr>
      <w:proofErr w:type="gramStart"/>
      <w:r>
        <w:t>санитарно-химическим: аммиак - менее 0,1 мг/л (нормативное значение - не более 1,5 мг/л), нитраты - 1,66 ± 0,33 мг/л (нормативное значение - не более 45 мг/л), хлориды - менее 10 мг/л (нормативное значение - не более 350 мг/л), нитриты - 0,024 ± 0,012 мг/л</w:t>
      </w:r>
      <w:r>
        <w:t xml:space="preserve"> (нормативное значение - не более 3,0 мг/л), медь - 0,058 ± 0,015 мг/л (нормативное значение - не более 1,0 мг</w:t>
      </w:r>
      <w:proofErr w:type="gramEnd"/>
      <w:r>
        <w:t xml:space="preserve">/л), что соответствует требованиям таблицы 3.13 СанПиН 1.2.3685-21; железо </w:t>
      </w:r>
      <w:r>
        <w:rPr>
          <w:b/>
          <w:bCs/>
        </w:rPr>
        <w:t xml:space="preserve">- 0,34 ± 0,09 </w:t>
      </w:r>
      <w:r>
        <w:t xml:space="preserve">мг/л (нормативное значение - не более 0,3 мг/л), что </w:t>
      </w:r>
      <w:r>
        <w:rPr>
          <w:b/>
          <w:bCs/>
        </w:rPr>
        <w:t>не с</w:t>
      </w:r>
      <w:r>
        <w:rPr>
          <w:b/>
          <w:bCs/>
        </w:rPr>
        <w:t xml:space="preserve">оответствует </w:t>
      </w:r>
      <w:r>
        <w:t xml:space="preserve">требованиям таблицы </w:t>
      </w:r>
      <w:r>
        <w:rPr>
          <w:b/>
          <w:bCs/>
        </w:rPr>
        <w:t xml:space="preserve">3.13 </w:t>
      </w:r>
      <w:r>
        <w:t>СанПиН 1.2.3685-21.</w:t>
      </w:r>
    </w:p>
    <w:p w:rsidR="004C6767" w:rsidRDefault="002B03F2">
      <w:pPr>
        <w:pStyle w:val="1"/>
        <w:tabs>
          <w:tab w:val="left" w:pos="6084"/>
        </w:tabs>
        <w:spacing w:after="460"/>
        <w:ind w:firstLine="0"/>
      </w:pPr>
      <w:proofErr w:type="gramStart"/>
      <w:r>
        <w:t>Эксперт</w:t>
      </w:r>
      <w:r>
        <w:tab/>
      </w:r>
      <w:r>
        <w:rPr>
          <w:i/>
          <w:iCs/>
          <w:color w:val="4D4971"/>
          <w:u w:val="single"/>
        </w:rPr>
        <w:t>[(</w:t>
      </w:r>
      <w:proofErr w:type="spellStart"/>
      <w:r>
        <w:rPr>
          <w:i/>
          <w:iCs/>
          <w:color w:val="4D4971"/>
          <w:u w:val="single"/>
        </w:rPr>
        <w:t>лЛ</w:t>
      </w:r>
      <w:proofErr w:type="spellEnd"/>
      <w:r>
        <w:t xml:space="preserve"> А.С. Колесников</w:t>
      </w:r>
      <w:proofErr w:type="gramEnd"/>
    </w:p>
    <w:p w:rsidR="004C6767" w:rsidRDefault="002B03F2">
      <w:pPr>
        <w:pStyle w:val="1"/>
        <w:ind w:firstLine="0"/>
        <w:jc w:val="center"/>
      </w:pPr>
      <w:r>
        <w:lastRenderedPageBreak/>
        <w:t>Федеральная служба по надзору в сфере защиты прав потребителей и</w:t>
      </w:r>
      <w:r>
        <w:br/>
        <w:t>благополучия человека</w:t>
      </w:r>
    </w:p>
    <w:p w:rsidR="004C6767" w:rsidRDefault="002B03F2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</w:rPr>
        <w:t>Федеральное бюджетное учреждение здравоохранения</w:t>
      </w:r>
      <w:r>
        <w:rPr>
          <w:b/>
          <w:bCs/>
        </w:rPr>
        <w:br/>
        <w:t xml:space="preserve">«Центр гигиены и эпидемиологии в </w:t>
      </w:r>
      <w:r>
        <w:rPr>
          <w:b/>
          <w:bCs/>
        </w:rPr>
        <w:t>Забайкальском крае»</w:t>
      </w:r>
      <w:r>
        <w:rPr>
          <w:b/>
          <w:bCs/>
        </w:rPr>
        <w:br/>
      </w:r>
      <w:r>
        <w:rPr>
          <w:sz w:val="24"/>
          <w:szCs w:val="24"/>
        </w:rPr>
        <w:t>(ФБУЗ «Центр гигиены и эпидемиологии в Забайкальском крае»)</w:t>
      </w:r>
    </w:p>
    <w:p w:rsidR="004C6767" w:rsidRDefault="002B03F2">
      <w:pPr>
        <w:pStyle w:val="22"/>
      </w:pPr>
      <w:r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14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15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00"/>
      </w:pPr>
      <w:r>
        <w:t>ОКПО 74425137; ОГРН 1057536032069; ИНН/КПП 7536058990/753601001</w:t>
      </w:r>
    </w:p>
    <w:p w:rsidR="004C6767" w:rsidRDefault="002B03F2">
      <w:pPr>
        <w:pStyle w:val="1"/>
        <w:spacing w:after="300"/>
        <w:ind w:firstLine="0"/>
        <w:jc w:val="center"/>
      </w:pPr>
      <w:r>
        <w:rPr>
          <w:b/>
          <w:bCs/>
        </w:rPr>
        <w:t>Заключение к протоколу испытаний</w:t>
      </w:r>
      <w:r>
        <w:rPr>
          <w:b/>
          <w:bCs/>
        </w:rPr>
        <w:br/>
      </w:r>
      <w:r>
        <w:t>№ 14.7/1.2.3-0421 от 08.04.2021г.</w:t>
      </w:r>
    </w:p>
    <w:p w:rsidR="004C6767" w:rsidRDefault="002B03F2">
      <w:pPr>
        <w:pStyle w:val="1"/>
        <w:ind w:firstLine="720"/>
        <w:jc w:val="both"/>
      </w:pPr>
      <w:r>
        <w:t xml:space="preserve">Качество питьевой воды нецентрализованного водоснабжения, отобранной </w:t>
      </w:r>
      <w:r>
        <w:t xml:space="preserve">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Могзон, ул. Мира, 2а, по показателям: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proofErr w:type="gramStart"/>
      <w:r>
        <w:t xml:space="preserve">органолептическим: цветность </w:t>
      </w:r>
      <w:r>
        <w:rPr>
          <w:b/>
          <w:bCs/>
        </w:rPr>
        <w:t xml:space="preserve">- 60,25 ± 6,03 </w:t>
      </w:r>
      <w:r>
        <w:t xml:space="preserve">град, (нормативное значение - не более 30 град.), мутность - </w:t>
      </w:r>
      <w:r>
        <w:rPr>
          <w:b/>
          <w:bCs/>
        </w:rPr>
        <w:t xml:space="preserve">4,60 ± 0,92 </w:t>
      </w:r>
      <w:r>
        <w:t>мг/л (нормативное зна</w:t>
      </w:r>
      <w:r>
        <w:t xml:space="preserve">чение - не более 1,5 мг/л), что </w:t>
      </w:r>
      <w:r>
        <w:rPr>
          <w:b/>
          <w:bCs/>
        </w:rPr>
        <w:t xml:space="preserve">не соответствует </w:t>
      </w:r>
      <w:r>
        <w:t>требованиям таблицы 3.1 СанПиН 1.2.3685-21 «Гигиенические нормативы и требования к обеспечению безопасности и (или) безвредности для человека факторов среды обитания» (далее по тексту - СанПиН 1.2.3685-21).</w:t>
      </w:r>
      <w:proofErr w:type="gramEnd"/>
    </w:p>
    <w:p w:rsidR="004C6767" w:rsidRDefault="002B03F2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r>
        <w:t>обобщенным: жесткость общая - 6,58 ± 0,99</w:t>
      </w:r>
      <w:proofErr w:type="gramStart"/>
      <w:r>
        <w:t xml:space="preserve"> °Ж</w:t>
      </w:r>
      <w:proofErr w:type="gramEnd"/>
      <w:r>
        <w:t xml:space="preserve"> (нормативное значение - не более 10,0 мг-</w:t>
      </w:r>
      <w:proofErr w:type="spellStart"/>
      <w:r>
        <w:t>экв</w:t>
      </w:r>
      <w:proofErr w:type="spellEnd"/>
      <w:r>
        <w:t>/дм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pH</w:t>
      </w:r>
      <w:proofErr w:type="spellEnd"/>
      <w:r>
        <w:t xml:space="preserve"> - 7,8 ± 0,2 единиц </w:t>
      </w:r>
      <w:proofErr w:type="spellStart"/>
      <w:r>
        <w:t>pH</w:t>
      </w:r>
      <w:proofErr w:type="spellEnd"/>
      <w:r>
        <w:t xml:space="preserve"> (нормативное значение - от 6 до 9 единиц </w:t>
      </w:r>
      <w:proofErr w:type="spellStart"/>
      <w:r>
        <w:t>pH</w:t>
      </w:r>
      <w:proofErr w:type="spellEnd"/>
      <w:r>
        <w:t xml:space="preserve">), окисляемость </w:t>
      </w:r>
      <w:proofErr w:type="spellStart"/>
      <w:r>
        <w:t>перманганатная</w:t>
      </w:r>
      <w:proofErr w:type="spellEnd"/>
      <w:r>
        <w:t xml:space="preserve"> - 3,40 ± 0,34 (нормативное значение - не более 7,0 мг/л), что</w:t>
      </w:r>
      <w:r>
        <w:t xml:space="preserve"> соответствует требованиям таблицы 3.3 СанПиН 1.2.3685-21.</w:t>
      </w:r>
    </w:p>
    <w:p w:rsidR="004C6767" w:rsidRDefault="002B03F2">
      <w:pPr>
        <w:pStyle w:val="1"/>
        <w:numPr>
          <w:ilvl w:val="0"/>
          <w:numId w:val="1"/>
        </w:numPr>
        <w:tabs>
          <w:tab w:val="left" w:pos="943"/>
        </w:tabs>
        <w:spacing w:after="620"/>
        <w:ind w:firstLine="720"/>
        <w:jc w:val="both"/>
      </w:pPr>
      <w:proofErr w:type="gramStart"/>
      <w:r>
        <w:t>санитарно-химическим: аммиак - 0,76 ±0,15 мг/л (нормативное значение - не более 1,5 мг/л), нитраты - 0,49 ±0,10 мг/л (нормативное значение - не более 45 мг/л), хлориды - 94,3 ±14,1 мг/л (нормативно</w:t>
      </w:r>
      <w:r>
        <w:t>е значение - не более 350 мг/л), нитриты - 0,021 ± 0,011 мг/л (нормативное значение - не более 3,0 мг/л), медь - 0,039 ± 0,010 мг/л (нормативное значение - не более 1,0 мг</w:t>
      </w:r>
      <w:proofErr w:type="gramEnd"/>
      <w:r>
        <w:t xml:space="preserve">/л), что соответствует требованиям таблицы 3.13 СанПиН 1.2.3685-21; железо </w:t>
      </w:r>
      <w:r>
        <w:rPr>
          <w:b/>
          <w:bCs/>
        </w:rPr>
        <w:t>- 3,68 ± 0</w:t>
      </w:r>
      <w:r>
        <w:rPr>
          <w:b/>
          <w:bCs/>
        </w:rPr>
        <w:t xml:space="preserve">,92 </w:t>
      </w:r>
      <w:r>
        <w:t xml:space="preserve">мг/л (нормативное значение - не более 0,3 мг/л), что </w:t>
      </w:r>
      <w:r>
        <w:rPr>
          <w:b/>
          <w:bCs/>
        </w:rPr>
        <w:t xml:space="preserve">не соответствует </w:t>
      </w:r>
      <w:r>
        <w:t xml:space="preserve">требованиям таблицы </w:t>
      </w:r>
      <w:r>
        <w:rPr>
          <w:b/>
          <w:bCs/>
        </w:rPr>
        <w:t xml:space="preserve">3.13 </w:t>
      </w:r>
      <w:r>
        <w:t>СанПиН 1.2.3685-21.</w:t>
      </w:r>
    </w:p>
    <w:p w:rsidR="004C6767" w:rsidRDefault="002B03F2">
      <w:pPr>
        <w:pStyle w:val="1"/>
        <w:spacing w:after="300"/>
        <w:ind w:left="6120" w:firstLine="0"/>
        <w:sectPr w:rsidR="004C6767">
          <w:footerReference w:type="default" r:id="rId16"/>
          <w:pgSz w:w="11900" w:h="16840"/>
          <w:pgMar w:top="751" w:right="570" w:bottom="4793" w:left="706" w:header="32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12700</wp:posOffset>
                </wp:positionV>
                <wp:extent cx="655955" cy="2241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1"/>
                              <w:ind w:firstLine="0"/>
                            </w:pPr>
                            <w:r>
                              <w:t>Эксперт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5.5pt;margin-top:1.pt;width:51.649999999999999pt;height:17.65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Эксперт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А.С. </w:t>
      </w:r>
      <w:r>
        <w:t>Колесников</w:t>
      </w:r>
    </w:p>
    <w:p w:rsidR="004C6767" w:rsidRDefault="002B03F2">
      <w:pPr>
        <w:pStyle w:val="1"/>
        <w:ind w:left="4080" w:hanging="2320"/>
      </w:pPr>
      <w:r>
        <w:lastRenderedPageBreak/>
        <w:t>Федеральная служба по надзору в сфере защиты прав потребителей и благополучия человека</w:t>
      </w:r>
    </w:p>
    <w:p w:rsidR="004C6767" w:rsidRDefault="002B03F2">
      <w:pPr>
        <w:pStyle w:val="22"/>
        <w:spacing w:line="233" w:lineRule="auto"/>
      </w:pPr>
      <w:r>
        <w:rPr>
          <w:b/>
          <w:bCs/>
          <w:sz w:val="28"/>
          <w:szCs w:val="28"/>
        </w:rPr>
        <w:t>Федеральное бюджетное учреждение здравоохранения</w:t>
      </w:r>
      <w:r>
        <w:rPr>
          <w:b/>
          <w:bCs/>
          <w:sz w:val="28"/>
          <w:szCs w:val="28"/>
        </w:rPr>
        <w:br/>
        <w:t>«Центр гигиены и эпидемиологии в Забайкальском крае»</w:t>
      </w:r>
      <w:r>
        <w:rPr>
          <w:b/>
          <w:bCs/>
          <w:sz w:val="28"/>
          <w:szCs w:val="28"/>
        </w:rPr>
        <w:br/>
      </w:r>
      <w:r>
        <w:t xml:space="preserve">(ФБУЗ «Центр гигиены и эпидемиологии в Забайкальском </w:t>
      </w:r>
      <w:r>
        <w:t>крае»)</w:t>
      </w:r>
      <w:r>
        <w:br/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17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18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20"/>
      </w:pPr>
      <w:r>
        <w:t>ОКПО 74425137; ОГ</w:t>
      </w:r>
      <w:r>
        <w:t>РН 1057536032069; ИНН/КПП 7536058990/753601001</w:t>
      </w:r>
    </w:p>
    <w:p w:rsidR="004C6767" w:rsidRDefault="002B03F2">
      <w:pPr>
        <w:pStyle w:val="1"/>
        <w:spacing w:after="620" w:line="233" w:lineRule="auto"/>
        <w:ind w:firstLine="0"/>
        <w:jc w:val="center"/>
      </w:pPr>
      <w:r>
        <w:rPr>
          <w:b/>
          <w:bCs/>
        </w:rPr>
        <w:t>Заключение к протоколу испытаний</w:t>
      </w:r>
      <w:r>
        <w:rPr>
          <w:b/>
          <w:bCs/>
        </w:rPr>
        <w:br/>
      </w:r>
      <w:r>
        <w:t>№ 14.7/1.2.3-0421 от 08.04.2021г.</w:t>
      </w:r>
    </w:p>
    <w:p w:rsidR="004C6767" w:rsidRDefault="002B03F2">
      <w:pPr>
        <w:pStyle w:val="1"/>
        <w:ind w:left="500" w:firstLine="720"/>
        <w:jc w:val="both"/>
      </w:pPr>
      <w:r>
        <w:t xml:space="preserve">Качество питьевой воды нецентрализованного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</w:t>
      </w:r>
      <w:r>
        <w:t xml:space="preserve">, </w:t>
      </w:r>
      <w:proofErr w:type="spellStart"/>
      <w:r>
        <w:t>пгт</w:t>
      </w:r>
      <w:proofErr w:type="spellEnd"/>
      <w:r>
        <w:t>. Могзон, ул. Мира, 2а:</w:t>
      </w:r>
    </w:p>
    <w:p w:rsidR="004C6767" w:rsidRDefault="002B03F2">
      <w:pPr>
        <w:pStyle w:val="1"/>
        <w:numPr>
          <w:ilvl w:val="0"/>
          <w:numId w:val="2"/>
        </w:numPr>
        <w:tabs>
          <w:tab w:val="left" w:pos="1432"/>
        </w:tabs>
        <w:spacing w:after="1280"/>
        <w:ind w:left="500"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2437765</wp:posOffset>
                </wp:positionV>
                <wp:extent cx="1314450" cy="2197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a4"/>
                            </w:pPr>
                            <w:r>
                              <w:t>А.С. Колесников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430.5pt;margin-top:191.95pt;width:103.5pt;height:17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" filled="f" stroked="f">
                <v:textbox inset="0,0,0,0">
                  <w:txbxContent>
                    <w:p w:rsidR="004C6767" w:rsidRDefault="002B03F2">
                      <w:pPr>
                        <w:pStyle w:val="a4"/>
                      </w:pPr>
                      <w:r>
                        <w:t>А.С. Колесников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по микробиологическим показателям: общее микробное число - 11 КОЕ в 1 см</w:t>
      </w:r>
      <w:r>
        <w:rPr>
          <w:vertAlign w:val="superscript"/>
        </w:rPr>
        <w:t>3</w:t>
      </w:r>
      <w:r>
        <w:t xml:space="preserve"> (нормативное значение - не более 100 КОЕ/см</w:t>
      </w:r>
      <w:r>
        <w:rPr>
          <w:vertAlign w:val="superscript"/>
        </w:rPr>
        <w:t>3</w:t>
      </w:r>
      <w:r>
        <w:t xml:space="preserve">), общие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>3</w:t>
      </w:r>
      <w:r>
        <w:t xml:space="preserve"> (нормативное значение - не допускается в 100 см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 xml:space="preserve">3 </w:t>
      </w:r>
      <w:r>
        <w:t>(нормативное значение - не допускается в 100 см</w:t>
      </w:r>
      <w:r>
        <w:rPr>
          <w:vertAlign w:val="superscript"/>
        </w:rPr>
        <w:t>3</w:t>
      </w:r>
      <w:r>
        <w:t>), что соответствует требованиям таблицы 3.6 СанПиН 1.2.3685-21 «Гигиенические нормативы и т</w:t>
      </w:r>
      <w:r>
        <w:t>ребования</w:t>
      </w:r>
      <w:proofErr w:type="gramEnd"/>
      <w:r>
        <w:t xml:space="preserve"> к обеспечению безопасности и (или) безвредности для человека факторов среды обитания».</w:t>
      </w:r>
    </w:p>
    <w:p w:rsidR="004C6767" w:rsidRDefault="002B03F2">
      <w:pPr>
        <w:pStyle w:val="1"/>
        <w:spacing w:after="480"/>
        <w:ind w:firstLine="500"/>
        <w:sectPr w:rsidR="004C6767">
          <w:pgSz w:w="11900" w:h="16840"/>
          <w:pgMar w:top="1301" w:right="525" w:bottom="1301" w:left="752" w:header="873" w:footer="3" w:gutter="0"/>
          <w:cols w:space="720"/>
          <w:noEndnote/>
          <w:docGrid w:linePitch="360"/>
        </w:sectPr>
      </w:pPr>
      <w:r>
        <w:t>Эксперт</w:t>
      </w:r>
    </w:p>
    <w:p w:rsidR="004C6767" w:rsidRDefault="002B03F2">
      <w:pPr>
        <w:pStyle w:val="1"/>
        <w:ind w:left="4060" w:hanging="2340"/>
      </w:pPr>
      <w:r>
        <w:lastRenderedPageBreak/>
        <w:t>Федеральная служба по надзору в сфере защиты прав потребителей и благополучия человека</w:t>
      </w:r>
    </w:p>
    <w:p w:rsidR="004C6767" w:rsidRDefault="002B03F2">
      <w:pPr>
        <w:pStyle w:val="22"/>
        <w:spacing w:line="233" w:lineRule="auto"/>
      </w:pPr>
      <w:r>
        <w:rPr>
          <w:b/>
          <w:bCs/>
          <w:sz w:val="28"/>
          <w:szCs w:val="28"/>
        </w:rPr>
        <w:t>Федеральное бюджетное учреждение здравоохра</w:t>
      </w:r>
      <w:r>
        <w:rPr>
          <w:b/>
          <w:bCs/>
          <w:sz w:val="28"/>
          <w:szCs w:val="28"/>
        </w:rPr>
        <w:t>нения</w:t>
      </w:r>
      <w:r>
        <w:rPr>
          <w:b/>
          <w:bCs/>
          <w:sz w:val="28"/>
          <w:szCs w:val="28"/>
        </w:rPr>
        <w:br/>
        <w:t>«Центр гигиены и эпидемиологии в Забайкальском крае»</w:t>
      </w:r>
      <w:r>
        <w:rPr>
          <w:b/>
          <w:bCs/>
          <w:sz w:val="28"/>
          <w:szCs w:val="28"/>
        </w:rPr>
        <w:br/>
      </w:r>
      <w:r>
        <w:t>(ФБУЗ «Центр гигиены и эпидемиологии в Забайкальском крае»)</w:t>
      </w:r>
      <w:r>
        <w:br/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19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20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20"/>
      </w:pPr>
      <w:r>
        <w:t>ОКПО 74425137; ОГРН 1057536032069; ИНН/КПП 7536058990/753601001</w:t>
      </w:r>
    </w:p>
    <w:p w:rsidR="004C6767" w:rsidRDefault="002B03F2">
      <w:pPr>
        <w:pStyle w:val="1"/>
        <w:spacing w:after="620"/>
        <w:ind w:firstLine="0"/>
        <w:jc w:val="center"/>
      </w:pPr>
      <w:r>
        <w:rPr>
          <w:b/>
          <w:bCs/>
        </w:rPr>
        <w:t>Заключение к протоколу испытаний</w:t>
      </w:r>
      <w:r>
        <w:rPr>
          <w:b/>
          <w:bCs/>
        </w:rPr>
        <w:br/>
      </w:r>
      <w:r>
        <w:t>№ 14.7/1.2.3-0420 от 08.04.2021г.</w:t>
      </w:r>
    </w:p>
    <w:p w:rsidR="004C6767" w:rsidRDefault="002B03F2">
      <w:pPr>
        <w:pStyle w:val="1"/>
        <w:ind w:left="460" w:firstLine="740"/>
        <w:jc w:val="both"/>
      </w:pPr>
      <w:r>
        <w:t>Качество питьевой воды нецентр</w:t>
      </w:r>
      <w:r>
        <w:t xml:space="preserve">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</w:t>
      </w:r>
      <w:proofErr w:type="spellStart"/>
      <w:r>
        <w:t>М.Лиходедовой</w:t>
      </w:r>
      <w:proofErr w:type="spellEnd"/>
      <w:r>
        <w:t>, 43:</w:t>
      </w:r>
    </w:p>
    <w:p w:rsidR="004C6767" w:rsidRDefault="002B03F2">
      <w:pPr>
        <w:pStyle w:val="1"/>
        <w:numPr>
          <w:ilvl w:val="0"/>
          <w:numId w:val="2"/>
        </w:numPr>
        <w:tabs>
          <w:tab w:val="left" w:pos="1396"/>
        </w:tabs>
        <w:spacing w:after="1260"/>
        <w:ind w:left="460"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2435860</wp:posOffset>
                </wp:positionV>
                <wp:extent cx="1314450" cy="2197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a4"/>
                            </w:pPr>
                            <w:r>
                              <w:t>А.С. Колесников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425pt;margin-top:191.8pt;width:103.5pt;height:17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" filled="f" stroked="f">
                <v:textbox inset="0,0,0,0">
                  <w:txbxContent>
                    <w:p w:rsidR="004C6767" w:rsidRDefault="002B03F2">
                      <w:pPr>
                        <w:pStyle w:val="a4"/>
                      </w:pPr>
                      <w:r>
                        <w:t>А.С. Колесников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по микробиологическим показателям: общее микробное число - 16 КОЕ в 1 см</w:t>
      </w:r>
      <w:r>
        <w:rPr>
          <w:vertAlign w:val="superscript"/>
        </w:rPr>
        <w:t>3</w:t>
      </w:r>
      <w:r>
        <w:t xml:space="preserve"> (нормативное значение - не более 100 КОЕ/см</w:t>
      </w:r>
      <w:r>
        <w:rPr>
          <w:vertAlign w:val="superscript"/>
        </w:rPr>
        <w:t>3</w:t>
      </w:r>
      <w:r>
        <w:t xml:space="preserve">), общие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>3</w:t>
      </w:r>
      <w:r>
        <w:t xml:space="preserve"> (нормативное значение - не допускается в 100 см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 xml:space="preserve">3 </w:t>
      </w:r>
      <w:r>
        <w:t>(нормативное значение - не допускается в</w:t>
      </w:r>
      <w:r>
        <w:t xml:space="preserve"> 100 см</w:t>
      </w:r>
      <w:r>
        <w:rPr>
          <w:vertAlign w:val="superscript"/>
        </w:rPr>
        <w:t>3</w:t>
      </w:r>
      <w:r>
        <w:t>), что соответствует требованиям таблицы 3.6 СанПиН 1.2.3685-21 «Гигиенические нормативы и требования</w:t>
      </w:r>
      <w:proofErr w:type="gramEnd"/>
      <w:r>
        <w:t xml:space="preserve"> к обеспечению безопасности и (или) безвредности для человека факторов среды обитания».</w:t>
      </w:r>
    </w:p>
    <w:p w:rsidR="004C6767" w:rsidRDefault="002B03F2">
      <w:pPr>
        <w:pStyle w:val="1"/>
        <w:spacing w:after="460"/>
        <w:ind w:firstLine="460"/>
        <w:sectPr w:rsidR="004C6767">
          <w:pgSz w:w="11900" w:h="16840"/>
          <w:pgMar w:top="1171" w:right="596" w:bottom="1171" w:left="681" w:header="743" w:footer="3" w:gutter="0"/>
          <w:cols w:space="720"/>
          <w:noEndnote/>
          <w:docGrid w:linePitch="360"/>
        </w:sectPr>
      </w:pPr>
      <w:r>
        <w:t>Эксперт</w:t>
      </w:r>
    </w:p>
    <w:p w:rsidR="004C6767" w:rsidRDefault="002B03F2">
      <w:pPr>
        <w:pStyle w:val="1"/>
        <w:ind w:left="4080" w:hanging="2340"/>
      </w:pPr>
      <w:r>
        <w:lastRenderedPageBreak/>
        <w:t xml:space="preserve">Федеральная служба по надзору </w:t>
      </w:r>
      <w:r>
        <w:t>в сфере защиты прав потребителей и благополучия человека</w:t>
      </w:r>
    </w:p>
    <w:p w:rsidR="004C6767" w:rsidRDefault="002B03F2">
      <w:pPr>
        <w:pStyle w:val="22"/>
        <w:spacing w:line="233" w:lineRule="auto"/>
      </w:pPr>
      <w:r>
        <w:rPr>
          <w:b/>
          <w:bCs/>
          <w:sz w:val="28"/>
          <w:szCs w:val="28"/>
        </w:rPr>
        <w:t>Федеральное бюджетное учреждение здравоохранения</w:t>
      </w:r>
      <w:r>
        <w:rPr>
          <w:b/>
          <w:bCs/>
          <w:sz w:val="28"/>
          <w:szCs w:val="28"/>
        </w:rPr>
        <w:br/>
        <w:t>«Центр гигиены и эпидемиологии в Забайкальском крае»</w:t>
      </w:r>
      <w:r>
        <w:rPr>
          <w:b/>
          <w:bCs/>
          <w:sz w:val="28"/>
          <w:szCs w:val="28"/>
        </w:rPr>
        <w:br/>
      </w:r>
      <w:r>
        <w:t>(ФБУЗ «Центр гигиены и эпидемиологии в Забайкальском крае»)</w:t>
      </w:r>
      <w:r>
        <w:br/>
        <w:t>672000, г. Чита, ул. Ленинградская, д</w:t>
      </w:r>
      <w:r>
        <w:t>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21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22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4C6767" w:rsidRDefault="002B03F2">
      <w:pPr>
        <w:pStyle w:val="22"/>
        <w:spacing w:after="300"/>
      </w:pPr>
      <w:r>
        <w:t>ОКПО 74425137; ОГРН 1057536032069; ИНН/КПП 7536058990/7536010</w:t>
      </w:r>
      <w:r>
        <w:t>01</w:t>
      </w:r>
    </w:p>
    <w:p w:rsidR="004C6767" w:rsidRDefault="002B03F2">
      <w:pPr>
        <w:pStyle w:val="1"/>
        <w:ind w:firstLine="0"/>
        <w:jc w:val="center"/>
      </w:pPr>
      <w:r>
        <w:rPr>
          <w:b/>
          <w:bCs/>
        </w:rPr>
        <w:t>Заключение к протоколу испытаний</w:t>
      </w:r>
    </w:p>
    <w:p w:rsidR="004C6767" w:rsidRDefault="002B03F2">
      <w:pPr>
        <w:pStyle w:val="1"/>
        <w:spacing w:after="300"/>
        <w:ind w:firstLine="0"/>
        <w:jc w:val="center"/>
      </w:pPr>
      <w:r>
        <w:t>№ 14.7/1.2.3-0419 от 08.04.2021г.</w:t>
      </w:r>
    </w:p>
    <w:p w:rsidR="004C6767" w:rsidRDefault="002B03F2">
      <w:pPr>
        <w:pStyle w:val="1"/>
        <w:spacing w:after="300"/>
        <w:ind w:left="480" w:firstLine="740"/>
        <w:jc w:val="both"/>
      </w:pPr>
      <w:r>
        <w:t xml:space="preserve">Качество питьевой воды нецентрализованного водоснабжения, отобранной из скважины, расположенной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</w:t>
      </w:r>
      <w:proofErr w:type="gramStart"/>
      <w:r>
        <w:t>Лесная</w:t>
      </w:r>
      <w:proofErr w:type="gramEnd"/>
      <w:r>
        <w:t>, 43:</w:t>
      </w:r>
    </w:p>
    <w:p w:rsidR="004C6767" w:rsidRDefault="002B03F2">
      <w:pPr>
        <w:pStyle w:val="1"/>
        <w:numPr>
          <w:ilvl w:val="0"/>
          <w:numId w:val="2"/>
        </w:numPr>
        <w:tabs>
          <w:tab w:val="left" w:pos="1412"/>
        </w:tabs>
        <w:spacing w:after="300"/>
        <w:ind w:left="480" w:firstLine="740"/>
        <w:jc w:val="both"/>
      </w:pPr>
      <w:proofErr w:type="gramStart"/>
      <w:r>
        <w:t xml:space="preserve">по микробиологическим показателям: общее микробное число </w:t>
      </w:r>
      <w:r>
        <w:rPr>
          <w:color w:val="353147"/>
        </w:rPr>
        <w:t xml:space="preserve">- </w:t>
      </w:r>
      <w:r>
        <w:t>18 КОЕ в 1 см</w:t>
      </w:r>
      <w:r>
        <w:rPr>
          <w:vertAlign w:val="superscript"/>
        </w:rPr>
        <w:t>3</w:t>
      </w:r>
      <w:r>
        <w:t xml:space="preserve"> (нормативное значение - не более 100 КОЕ/см</w:t>
      </w:r>
      <w:r>
        <w:rPr>
          <w:vertAlign w:val="superscript"/>
        </w:rPr>
        <w:t>3</w:t>
      </w:r>
      <w:r>
        <w:t xml:space="preserve">), общие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>3</w:t>
      </w:r>
      <w:r>
        <w:t xml:space="preserve"> (нормативное значение - не допускается в 100 см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</w:t>
      </w:r>
      <w:r>
        <w:t>ктерии - не обнаружено в 100 см</w:t>
      </w:r>
      <w:r>
        <w:rPr>
          <w:vertAlign w:val="superscript"/>
        </w:rPr>
        <w:t xml:space="preserve">3 </w:t>
      </w:r>
      <w:r>
        <w:t>(нормативное значение - не допускается в 100 см</w:t>
      </w:r>
      <w:r>
        <w:rPr>
          <w:vertAlign w:val="superscript"/>
        </w:rPr>
        <w:t>3</w:t>
      </w:r>
      <w:r>
        <w:t>), что соответствует требованиям таблицы 3.6 СанПиН 1.2.3685-21 «Гигиенические нормативы и требования</w:t>
      </w:r>
      <w:proofErr w:type="gramEnd"/>
      <w:r>
        <w:t xml:space="preserve"> к обеспечению безопасности и (или) безвредности для человека факторов сре</w:t>
      </w:r>
      <w:r>
        <w:t>ды обитания».</w:t>
      </w:r>
    </w:p>
    <w:p w:rsidR="0003634D" w:rsidRDefault="0003634D">
      <w:pPr>
        <w:pStyle w:val="1"/>
        <w:tabs>
          <w:tab w:val="left" w:pos="6406"/>
        </w:tabs>
        <w:spacing w:after="300"/>
        <w:ind w:firstLine="480"/>
      </w:pPr>
    </w:p>
    <w:p w:rsidR="0003634D" w:rsidRDefault="0003634D">
      <w:pPr>
        <w:pStyle w:val="1"/>
        <w:tabs>
          <w:tab w:val="left" w:pos="6406"/>
        </w:tabs>
        <w:spacing w:after="300"/>
        <w:ind w:firstLine="480"/>
      </w:pPr>
    </w:p>
    <w:p w:rsidR="004C6767" w:rsidRDefault="002B03F2">
      <w:pPr>
        <w:pStyle w:val="1"/>
        <w:tabs>
          <w:tab w:val="left" w:pos="6406"/>
        </w:tabs>
        <w:spacing w:after="300"/>
        <w:ind w:firstLine="480"/>
        <w:sectPr w:rsidR="004C6767">
          <w:pgSz w:w="11900" w:h="16840"/>
          <w:pgMar w:top="1244" w:right="556" w:bottom="1244" w:left="720" w:header="816" w:footer="3" w:gutter="0"/>
          <w:cols w:space="720"/>
          <w:noEndnote/>
          <w:docGrid w:linePitch="360"/>
        </w:sectPr>
      </w:pPr>
      <w:r>
        <w:t>Эксперт</w:t>
      </w:r>
      <w:r>
        <w:tab/>
      </w:r>
      <w:r w:rsidR="0003634D">
        <w:t xml:space="preserve">           </w:t>
      </w:r>
      <w:r>
        <w:t>А.С. Колесников</w:t>
      </w:r>
    </w:p>
    <w:p w:rsidR="004C6767" w:rsidRDefault="002B03F2">
      <w:pPr>
        <w:pStyle w:val="1"/>
        <w:spacing w:line="228" w:lineRule="auto"/>
        <w:ind w:left="3940" w:hanging="2320"/>
      </w:pPr>
      <w:r>
        <w:lastRenderedPageBreak/>
        <w:t>Федеральная служба по надзору в сфере защиты прав потребителей и благополучия человека</w:t>
      </w:r>
    </w:p>
    <w:p w:rsidR="004C6767" w:rsidRDefault="002B03F2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</w:rPr>
        <w:t>Федеральное бюджетное учреждение здравоохранения</w:t>
      </w:r>
      <w:r>
        <w:rPr>
          <w:b/>
          <w:bCs/>
        </w:rPr>
        <w:br/>
        <w:t>«Центр гигиены и эпидемиологии в Забайкальском крае»</w:t>
      </w:r>
      <w:r>
        <w:rPr>
          <w:b/>
          <w:bCs/>
        </w:rPr>
        <w:br/>
      </w:r>
      <w:r>
        <w:rPr>
          <w:sz w:val="24"/>
          <w:szCs w:val="24"/>
        </w:rPr>
        <w:t>(ФБУЗ «Центр гигиены и эпидемиологии в Забайкальском крае»)</w:t>
      </w:r>
    </w:p>
    <w:p w:rsidR="004C6767" w:rsidRDefault="002B03F2">
      <w:pPr>
        <w:pStyle w:val="22"/>
        <w:spacing w:after="340"/>
      </w:pPr>
      <w:r>
        <w:t>672000, г. Чита, ул. Ленинградская, д. 70, а/я 900, телефон 35-64-04, факс 8(3022) 35-93-23</w:t>
      </w:r>
      <w:r>
        <w:br/>
      </w:r>
      <w:r>
        <w:rPr>
          <w:lang w:val="en-US" w:eastAsia="en-US" w:bidi="en-US"/>
        </w:rPr>
        <w:t>e</w:t>
      </w:r>
      <w:r w:rsidRPr="000363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3634D">
        <w:rPr>
          <w:lang w:eastAsia="en-US" w:bidi="en-US"/>
        </w:rPr>
        <w:t xml:space="preserve">: </w:t>
      </w:r>
      <w:hyperlink r:id="rId23" w:history="1">
        <w:r>
          <w:rPr>
            <w:lang w:val="en-US" w:eastAsia="en-US" w:bidi="en-US"/>
          </w:rPr>
          <w:t>info</w:t>
        </w:r>
        <w:r w:rsidRPr="0003634D">
          <w:rPr>
            <w:lang w:eastAsia="en-US" w:bidi="en-US"/>
          </w:rPr>
          <w:t>@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t xml:space="preserve">; </w:t>
      </w:r>
      <w:hyperlink r:id="rId24" w:history="1">
        <w:r>
          <w:rPr>
            <w:lang w:val="en-US" w:eastAsia="en-US" w:bidi="en-US"/>
          </w:rPr>
          <w:t>http</w:t>
        </w:r>
        <w:r w:rsidRPr="000363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cge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megalink</w:t>
        </w:r>
        <w:r w:rsidRPr="0003634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3634D">
        <w:rPr>
          <w:lang w:eastAsia="en-US" w:bidi="en-US"/>
        </w:rPr>
        <w:br/>
      </w:r>
      <w:r>
        <w:t>ОКПО 74425137; ОГРН 1057536032069; ИНН/КПП 7536058990/753601001</w:t>
      </w:r>
    </w:p>
    <w:p w:rsidR="004C6767" w:rsidRDefault="002B03F2">
      <w:pPr>
        <w:pStyle w:val="1"/>
        <w:spacing w:line="228" w:lineRule="auto"/>
        <w:ind w:firstLine="0"/>
        <w:jc w:val="center"/>
      </w:pPr>
      <w:r>
        <w:rPr>
          <w:b/>
          <w:bCs/>
        </w:rPr>
        <w:t>Заключение к протоколу испытаний</w:t>
      </w:r>
    </w:p>
    <w:p w:rsidR="004C6767" w:rsidRDefault="002B03F2">
      <w:pPr>
        <w:pStyle w:val="1"/>
        <w:spacing w:after="620" w:line="228" w:lineRule="auto"/>
        <w:ind w:firstLine="0"/>
        <w:jc w:val="center"/>
      </w:pPr>
      <w:r>
        <w:t>№ 14.7/1.2.3-0418 от 08.04.2021г.</w:t>
      </w:r>
    </w:p>
    <w:p w:rsidR="004C6767" w:rsidRDefault="002B03F2">
      <w:pPr>
        <w:pStyle w:val="1"/>
        <w:ind w:left="360" w:firstLine="720"/>
        <w:jc w:val="both"/>
      </w:pPr>
      <w:r>
        <w:t>Качество питьевой воды нецентрализованного водоснабжения, отобранной из скважины, располо</w:t>
      </w:r>
      <w:r>
        <w:t xml:space="preserve">женной по адресу: 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М. </w:t>
      </w:r>
      <w:proofErr w:type="spellStart"/>
      <w:r>
        <w:t>Лиходедовой</w:t>
      </w:r>
      <w:proofErr w:type="spellEnd"/>
      <w:r>
        <w:t>, 1:</w:t>
      </w:r>
    </w:p>
    <w:p w:rsidR="004C6767" w:rsidRDefault="002B03F2">
      <w:pPr>
        <w:pStyle w:val="1"/>
        <w:numPr>
          <w:ilvl w:val="0"/>
          <w:numId w:val="2"/>
        </w:numPr>
        <w:tabs>
          <w:tab w:val="left" w:pos="1296"/>
        </w:tabs>
        <w:spacing w:after="1280"/>
        <w:ind w:left="360" w:firstLine="720"/>
        <w:jc w:val="both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2439035</wp:posOffset>
                </wp:positionV>
                <wp:extent cx="1314450" cy="21971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67" w:rsidRDefault="002B03F2">
                            <w:pPr>
                              <w:pStyle w:val="a4"/>
                            </w:pPr>
                            <w:r>
                              <w:t>А.С. Колесников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422.4pt;margin-top:192.05pt;width:103.5pt;height:17.3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" filled="f" stroked="f">
                <v:textbox inset="0,0,0,0">
                  <w:txbxContent>
                    <w:p w:rsidR="004C6767" w:rsidRDefault="002B03F2">
                      <w:pPr>
                        <w:pStyle w:val="a4"/>
                      </w:pPr>
                      <w:r>
                        <w:t>А.С. Колесников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по микробиологическим показателям: общее микробное число - 26 КОЕ в 1 см</w:t>
      </w:r>
      <w:r>
        <w:rPr>
          <w:vertAlign w:val="superscript"/>
        </w:rPr>
        <w:t>3</w:t>
      </w:r>
      <w:r>
        <w:t xml:space="preserve"> (нормативное значение - не более 100 КОЕ/см</w:t>
      </w:r>
      <w:r>
        <w:rPr>
          <w:vertAlign w:val="superscript"/>
        </w:rPr>
        <w:t>3</w:t>
      </w:r>
      <w:r>
        <w:t xml:space="preserve">), общие </w:t>
      </w:r>
      <w:proofErr w:type="spellStart"/>
      <w:r>
        <w:t>колиформные</w:t>
      </w:r>
      <w:proofErr w:type="spellEnd"/>
      <w:r>
        <w:t xml:space="preserve"> </w:t>
      </w:r>
      <w:r>
        <w:t>бактерии - не обнаружено в 100 см</w:t>
      </w:r>
      <w:r>
        <w:rPr>
          <w:vertAlign w:val="superscript"/>
        </w:rPr>
        <w:t>3</w:t>
      </w:r>
      <w:r>
        <w:t xml:space="preserve"> (нормативное значение - не допускается в 100 см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 - не обнаружено в 100 см</w:t>
      </w:r>
      <w:r>
        <w:rPr>
          <w:vertAlign w:val="superscript"/>
        </w:rPr>
        <w:t xml:space="preserve">3 </w:t>
      </w:r>
      <w:r>
        <w:t>(нормативное значение - не допускается в 100 см</w:t>
      </w:r>
      <w:r>
        <w:rPr>
          <w:vertAlign w:val="superscript"/>
        </w:rPr>
        <w:t>3</w:t>
      </w:r>
      <w:r>
        <w:t>), что соответствует требованиям таблицы 3.6 СанПиН 1.2.36</w:t>
      </w:r>
      <w:r>
        <w:t>85-21 «Гигиенические нормативы и требования</w:t>
      </w:r>
      <w:proofErr w:type="gramEnd"/>
      <w:r>
        <w:t xml:space="preserve"> к обеспечению безопасности и (или) безвредности для человека факторов среды обитания».</w:t>
      </w:r>
    </w:p>
    <w:p w:rsidR="004C6767" w:rsidRDefault="002B03F2">
      <w:pPr>
        <w:pStyle w:val="1"/>
        <w:spacing w:after="480"/>
        <w:ind w:firstLine="360"/>
      </w:pPr>
      <w:r>
        <w:t>Эксперт</w:t>
      </w:r>
    </w:p>
    <w:sectPr w:rsidR="004C6767">
      <w:pgSz w:w="11900" w:h="16840"/>
      <w:pgMar w:top="1263" w:right="547" w:bottom="1263" w:left="729" w:header="83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F2" w:rsidRDefault="002B03F2">
      <w:r>
        <w:separator/>
      </w:r>
    </w:p>
  </w:endnote>
  <w:endnote w:type="continuationSeparator" w:id="0">
    <w:p w:rsidR="002B03F2" w:rsidRDefault="002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67" w:rsidRDefault="002B03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6151880</wp:posOffset>
              </wp:positionH>
              <wp:positionV relativeFrom="page">
                <wp:posOffset>10252075</wp:posOffset>
              </wp:positionV>
              <wp:extent cx="964565" cy="1397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767" w:rsidRDefault="002B03F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страница 1 из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4.40000000000003pt;margin-top:807.25pt;width:75.950000000000003pt;height:11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страница 1 из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F2" w:rsidRDefault="002B03F2"/>
  </w:footnote>
  <w:footnote w:type="continuationSeparator" w:id="0">
    <w:p w:rsidR="002B03F2" w:rsidRDefault="002B0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D3E"/>
    <w:multiLevelType w:val="multilevel"/>
    <w:tmpl w:val="0680D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71E68"/>
    <w:multiLevelType w:val="multilevel"/>
    <w:tmpl w:val="7F86D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6767"/>
    <w:rsid w:val="0003634D"/>
    <w:rsid w:val="002B03F2"/>
    <w:rsid w:val="004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53147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Arial" w:eastAsia="Arial" w:hAnsi="Arial" w:cs="Arial"/>
      <w:i/>
      <w:iCs/>
      <w:color w:val="35314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53147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Arial" w:eastAsia="Arial" w:hAnsi="Arial" w:cs="Arial"/>
      <w:i/>
      <w:iCs/>
      <w:color w:val="35314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e.megalink.ru" TargetMode="External"/><Relationship Id="rId13" Type="http://schemas.openxmlformats.org/officeDocument/2006/relationships/hyperlink" Target="http://www.cge.megalink.ru" TargetMode="External"/><Relationship Id="rId18" Type="http://schemas.openxmlformats.org/officeDocument/2006/relationships/hyperlink" Target="http://www.cge.megalin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info@cge.megali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ge.megalink.ru" TargetMode="External"/><Relationship Id="rId17" Type="http://schemas.openxmlformats.org/officeDocument/2006/relationships/hyperlink" Target="mailto:info@cge.megalin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cge.megalin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ge.megalink.ru" TargetMode="External"/><Relationship Id="rId24" Type="http://schemas.openxmlformats.org/officeDocument/2006/relationships/hyperlink" Target="http://www.cge.megali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ge.megalink.ru" TargetMode="External"/><Relationship Id="rId23" Type="http://schemas.openxmlformats.org/officeDocument/2006/relationships/hyperlink" Target="mailto:info@cge.megalink.ru" TargetMode="External"/><Relationship Id="rId10" Type="http://schemas.openxmlformats.org/officeDocument/2006/relationships/hyperlink" Target="mailto:info@cge.megalink.ru" TargetMode="External"/><Relationship Id="rId19" Type="http://schemas.openxmlformats.org/officeDocument/2006/relationships/hyperlink" Target="mailto:info@cge.mega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e.megalink.ru" TargetMode="External"/><Relationship Id="rId14" Type="http://schemas.openxmlformats.org/officeDocument/2006/relationships/hyperlink" Target="mailto:info@cge.megalink.ru" TargetMode="External"/><Relationship Id="rId22" Type="http://schemas.openxmlformats.org/officeDocument/2006/relationships/hyperlink" Target="http://www.cge.mega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2021-05-24T01:05:00Z</dcterms:created>
  <dcterms:modified xsi:type="dcterms:W3CDTF">2021-05-24T01:07:00Z</dcterms:modified>
</cp:coreProperties>
</file>