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3B" w:rsidRDefault="00E2703B" w:rsidP="00E270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03B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ПОСЕЛЕНИЕ «ЖИПХЕГЕНСКОЕ»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03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E2703B" w:rsidRDefault="00BA2A27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>«___</w:t>
      </w:r>
      <w:r w:rsidR="002437FE" w:rsidRPr="00E2703B">
        <w:rPr>
          <w:rFonts w:ascii="Times New Roman" w:eastAsia="Calibri" w:hAnsi="Times New Roman" w:cs="Times New Roman"/>
          <w:sz w:val="28"/>
          <w:szCs w:val="28"/>
        </w:rPr>
        <w:t>»</w:t>
      </w:r>
      <w:r w:rsidR="00674F76" w:rsidRPr="00E27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03B">
        <w:rPr>
          <w:rFonts w:ascii="Times New Roman" w:eastAsia="Calibri" w:hAnsi="Times New Roman" w:cs="Times New Roman"/>
          <w:sz w:val="28"/>
          <w:szCs w:val="28"/>
        </w:rPr>
        <w:t>________</w:t>
      </w:r>
      <w:r w:rsidR="002437FE" w:rsidRPr="00E2703B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  </w:t>
      </w:r>
      <w:r w:rsidR="00E270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437FE" w:rsidRPr="00E2703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2703B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703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«Жипхегенское» № </w:t>
      </w:r>
      <w:r w:rsidR="00BA2A27" w:rsidRPr="00E2703B">
        <w:rPr>
          <w:rFonts w:ascii="Times New Roman" w:eastAsia="Calibri" w:hAnsi="Times New Roman" w:cs="Times New Roman"/>
          <w:b/>
          <w:sz w:val="28"/>
          <w:szCs w:val="28"/>
        </w:rPr>
        <w:t>95</w:t>
      </w:r>
      <w:r w:rsidRPr="00E2703B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BA2A27" w:rsidRPr="00E2703B">
        <w:rPr>
          <w:rFonts w:ascii="Times New Roman" w:eastAsia="Calibri" w:hAnsi="Times New Roman" w:cs="Times New Roman"/>
          <w:b/>
          <w:sz w:val="28"/>
          <w:szCs w:val="28"/>
        </w:rPr>
        <w:t>14.11.2019</w:t>
      </w:r>
      <w:r w:rsidRPr="00E2703B">
        <w:rPr>
          <w:rFonts w:ascii="Times New Roman" w:eastAsia="Calibri" w:hAnsi="Times New Roman" w:cs="Times New Roman"/>
          <w:b/>
          <w:sz w:val="28"/>
          <w:szCs w:val="28"/>
        </w:rPr>
        <w:t xml:space="preserve"> г. «Об у</w:t>
      </w:r>
      <w:r w:rsidR="00BA2A27" w:rsidRPr="00E2703B">
        <w:rPr>
          <w:rFonts w:ascii="Times New Roman" w:eastAsia="Calibri" w:hAnsi="Times New Roman" w:cs="Times New Roman"/>
          <w:b/>
          <w:sz w:val="28"/>
          <w:szCs w:val="28"/>
        </w:rPr>
        <w:t>становлении земельного налога на территории сельского поселения «Жипхегенское»</w:t>
      </w:r>
    </w:p>
    <w:p w:rsidR="002437FE" w:rsidRPr="00E2703B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E2703B" w:rsidRDefault="002437FE" w:rsidP="002437FE">
      <w:pPr>
        <w:pStyle w:val="1"/>
        <w:spacing w:before="0" w:after="150" w:line="288" w:lineRule="atLeast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ab/>
      </w:r>
      <w:r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соответствии </w:t>
      </w:r>
      <w:r w:rsidR="00BA2A27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>пунктом 4 статьи 12, главой 31 Налогового кодекса Российской Федерации, руководствуясь пунктом 2 части 1 статьи 8 Устава сельского поселения «Жипхегенское», письмом Председателя Совета муниципального района «Хилокский район»</w:t>
      </w:r>
      <w:r w:rsidR="00C32A29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26.05.2021 г. № 1613. В</w:t>
      </w:r>
      <w:r w:rsidR="00BA2A27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связи с тем</w:t>
      </w:r>
      <w:r w:rsidR="00C32A29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BA2A27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что расходы </w:t>
      </w:r>
      <w:r w:rsidR="00C32A29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>на оплату земельного налога для бюджетных учреждений в бюджете муниципального района «Хилокский район» предусмотрены из расчета 0,3 % налоговой ставки</w:t>
      </w:r>
      <w:r w:rsidR="00E2703B"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это отрицательно сказывается на финансовом положении бюджетных учреждений, финансируемых из местного бюджета</w:t>
      </w:r>
      <w:r w:rsidRPr="00E2703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Совет сельского поселения «Жипхегенское», </w:t>
      </w:r>
      <w:r w:rsidRPr="00E2703B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РЕШИЛ:</w:t>
      </w:r>
    </w:p>
    <w:p w:rsidR="002437FE" w:rsidRPr="00E2703B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7FE" w:rsidRPr="00E2703B" w:rsidRDefault="002437FE" w:rsidP="00C32A2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решение Совета сельского поселения «Жипхегенское» № </w:t>
      </w:r>
      <w:r w:rsidR="00C32A29" w:rsidRPr="00E2703B">
        <w:rPr>
          <w:rFonts w:ascii="Times New Roman" w:eastAsia="Calibri" w:hAnsi="Times New Roman" w:cs="Times New Roman"/>
          <w:sz w:val="28"/>
          <w:szCs w:val="28"/>
        </w:rPr>
        <w:t>95</w:t>
      </w:r>
      <w:r w:rsidRPr="00E2703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32A29" w:rsidRPr="00E2703B">
        <w:rPr>
          <w:rFonts w:ascii="Times New Roman" w:eastAsia="Calibri" w:hAnsi="Times New Roman" w:cs="Times New Roman"/>
          <w:sz w:val="28"/>
          <w:szCs w:val="28"/>
        </w:rPr>
        <w:t>14.11.2019 г.</w:t>
      </w:r>
      <w:r w:rsidRPr="00E2703B">
        <w:rPr>
          <w:rFonts w:ascii="Times New Roman" w:eastAsia="Calibri" w:hAnsi="Times New Roman" w:cs="Times New Roman"/>
          <w:sz w:val="28"/>
          <w:szCs w:val="28"/>
        </w:rPr>
        <w:t xml:space="preserve"> «О</w:t>
      </w:r>
      <w:r w:rsidR="0014553B" w:rsidRPr="00E2703B">
        <w:rPr>
          <w:rFonts w:ascii="Times New Roman" w:eastAsia="Calibri" w:hAnsi="Times New Roman" w:cs="Times New Roman"/>
          <w:sz w:val="28"/>
          <w:szCs w:val="28"/>
        </w:rPr>
        <w:t>б у</w:t>
      </w:r>
      <w:r w:rsidR="00C32A29" w:rsidRPr="00E2703B">
        <w:rPr>
          <w:rFonts w:ascii="Times New Roman" w:eastAsia="Calibri" w:hAnsi="Times New Roman" w:cs="Times New Roman"/>
          <w:sz w:val="28"/>
          <w:szCs w:val="28"/>
        </w:rPr>
        <w:t>становлении земельного налога на территории сельского поселения «Жипхегенское»</w:t>
      </w:r>
      <w:r w:rsidRPr="00E2703B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437FE" w:rsidRPr="00E2703B" w:rsidRDefault="00C32A29" w:rsidP="00C32A29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>Подпункт 1 пункта 2 настоящего решения дополнить абзацем и изложить в следующей редакции</w:t>
      </w:r>
      <w:r w:rsidR="002437FE" w:rsidRPr="00E270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703B" w:rsidRPr="00E2703B" w:rsidRDefault="001F7C09" w:rsidP="00E27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B">
        <w:rPr>
          <w:rFonts w:ascii="Times New Roman" w:eastAsia="Calibri" w:hAnsi="Times New Roman" w:cs="Times New Roman"/>
          <w:sz w:val="28"/>
          <w:szCs w:val="28"/>
        </w:rPr>
        <w:t>«</w:t>
      </w:r>
      <w:r w:rsidR="00E2703B" w:rsidRPr="00E2703B"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E2703B" w:rsidRPr="00E2703B" w:rsidRDefault="00E2703B" w:rsidP="00E2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B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2703B" w:rsidRPr="00E2703B" w:rsidRDefault="00E2703B" w:rsidP="00E2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03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2703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2703B" w:rsidRPr="00E2703B" w:rsidRDefault="00E2703B" w:rsidP="00E2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B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</w:t>
      </w:r>
      <w:r w:rsidRPr="00E2703B">
        <w:rPr>
          <w:rFonts w:ascii="Times New Roman" w:hAnsi="Times New Roman" w:cs="Times New Roman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Федерации»;</w:t>
      </w:r>
    </w:p>
    <w:p w:rsidR="00E2703B" w:rsidRPr="00E2703B" w:rsidRDefault="00E2703B" w:rsidP="00E2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3B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F7C09" w:rsidRPr="00E2703B" w:rsidRDefault="00E2703B" w:rsidP="00E27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03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2703B">
        <w:rPr>
          <w:rFonts w:ascii="Times New Roman" w:hAnsi="Times New Roman" w:cs="Times New Roman"/>
          <w:sz w:val="28"/>
          <w:szCs w:val="28"/>
        </w:rPr>
        <w:t xml:space="preserve"> бюджетными учреждениями, отнесенных к категории общего, дошкольного и дополнительного образования, а также учреждениям культуры</w:t>
      </w:r>
      <w:r w:rsidR="000D1494" w:rsidRPr="00E2703B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0D1494" w:rsidRDefault="000D1494" w:rsidP="009D3A3D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703B">
        <w:rPr>
          <w:sz w:val="28"/>
          <w:szCs w:val="28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3A3D">
        <w:rPr>
          <w:rFonts w:ascii="Times New Roman" w:hAnsi="Times New Roman"/>
          <w:sz w:val="28"/>
          <w:szCs w:val="28"/>
        </w:rPr>
        <w:t>3. Настоящее решение вступает в силу с 1 января 2022 года.</w:t>
      </w:r>
    </w:p>
    <w:p w:rsidR="009D3A3D" w:rsidRPr="009D3A3D" w:rsidRDefault="009D3A3D" w:rsidP="009D3A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3A3D">
        <w:rPr>
          <w:rFonts w:ascii="Times New Roman" w:hAnsi="Times New Roman"/>
          <w:sz w:val="28"/>
          <w:szCs w:val="28"/>
        </w:rPr>
        <w:t xml:space="preserve">4. Настоящее решение в течение пяти дней со дня принятия направить в  Межрайонную инспекцию ФНС России № 8 по Забайкальскому краю в </w:t>
      </w:r>
      <w:proofErr w:type="spellStart"/>
      <w:r w:rsidRPr="009D3A3D">
        <w:rPr>
          <w:rFonts w:ascii="Times New Roman" w:hAnsi="Times New Roman"/>
          <w:sz w:val="28"/>
          <w:szCs w:val="28"/>
        </w:rPr>
        <w:t>Хилокском</w:t>
      </w:r>
      <w:proofErr w:type="spellEnd"/>
      <w:r w:rsidRPr="009D3A3D">
        <w:rPr>
          <w:rFonts w:ascii="Times New Roman" w:hAnsi="Times New Roman"/>
          <w:sz w:val="28"/>
          <w:szCs w:val="28"/>
        </w:rPr>
        <w:t xml:space="preserve"> район.</w:t>
      </w:r>
    </w:p>
    <w:p w:rsidR="009D3A3D" w:rsidRPr="00E2703B" w:rsidRDefault="009D3A3D" w:rsidP="009D3A3D">
      <w:pPr>
        <w:pStyle w:val="pj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E2703B" w:rsidRPr="00E2703B" w:rsidRDefault="00E2703B" w:rsidP="000D14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RPr="00E2703B" w:rsidTr="00F057BD">
        <w:tc>
          <w:tcPr>
            <w:tcW w:w="4995" w:type="dxa"/>
            <w:hideMark/>
          </w:tcPr>
          <w:p w:rsidR="000D1494" w:rsidRPr="00E2703B" w:rsidRDefault="00674F76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0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0D1494" w:rsidRPr="00E2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D1494" w:rsidRPr="00E2703B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0D1494" w:rsidRPr="00E2703B" w:rsidRDefault="000D1494" w:rsidP="00F0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03B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Pr="00E2703B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1494" w:rsidRPr="00E2703B" w:rsidRDefault="000D1494" w:rsidP="00674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03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674F76" w:rsidRPr="00E2703B">
              <w:rPr>
                <w:rFonts w:ascii="Times New Roman" w:hAnsi="Times New Roman"/>
                <w:sz w:val="28"/>
                <w:szCs w:val="28"/>
              </w:rPr>
              <w:t>А.Ю. Ломунов</w:t>
            </w:r>
          </w:p>
        </w:tc>
      </w:tr>
    </w:tbl>
    <w:p w:rsidR="00A602C0" w:rsidRPr="00E2703B" w:rsidRDefault="00A602C0">
      <w:pPr>
        <w:rPr>
          <w:sz w:val="28"/>
          <w:szCs w:val="28"/>
        </w:rPr>
      </w:pPr>
    </w:p>
    <w:sectPr w:rsidR="00A602C0" w:rsidRPr="00E2703B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61027A"/>
    <w:rsid w:val="00662B6C"/>
    <w:rsid w:val="00674F76"/>
    <w:rsid w:val="007A3586"/>
    <w:rsid w:val="009D3A3D"/>
    <w:rsid w:val="00A602C0"/>
    <w:rsid w:val="00BA2A27"/>
    <w:rsid w:val="00C32A29"/>
    <w:rsid w:val="00E2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E27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2021-02-04T06:32:00Z</cp:lastPrinted>
  <dcterms:created xsi:type="dcterms:W3CDTF">2021-02-04T04:34:00Z</dcterms:created>
  <dcterms:modified xsi:type="dcterms:W3CDTF">2021-06-15T05:49:00Z</dcterms:modified>
</cp:coreProperties>
</file>