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7A" w:rsidRPr="00405DF7" w:rsidRDefault="002F4443" w:rsidP="00405D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F7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2F4443" w:rsidRPr="00405DF7" w:rsidRDefault="00405DF7" w:rsidP="00405D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F7">
        <w:rPr>
          <w:rFonts w:ascii="Times New Roman" w:hAnsi="Times New Roman" w:cs="Times New Roman"/>
          <w:b/>
          <w:sz w:val="28"/>
          <w:szCs w:val="28"/>
        </w:rPr>
        <w:t>п</w:t>
      </w:r>
      <w:r w:rsidR="002F4443" w:rsidRPr="00405DF7">
        <w:rPr>
          <w:rFonts w:ascii="Times New Roman" w:hAnsi="Times New Roman" w:cs="Times New Roman"/>
          <w:b/>
          <w:sz w:val="28"/>
          <w:szCs w:val="28"/>
        </w:rPr>
        <w:t>о разъяснению правил поведения на водоемах</w:t>
      </w:r>
      <w:bookmarkStart w:id="0" w:name="_GoBack"/>
      <w:bookmarkEnd w:id="0"/>
    </w:p>
    <w:p w:rsidR="002F4443" w:rsidRPr="00405DF7" w:rsidRDefault="002F4443" w:rsidP="002F4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5DF7">
        <w:rPr>
          <w:rFonts w:ascii="Times New Roman" w:hAnsi="Times New Roman" w:cs="Times New Roman"/>
          <w:sz w:val="26"/>
          <w:szCs w:val="26"/>
        </w:rPr>
        <w:t>Не купайтесь и не ныряйте в незаконных местах, на дне могут быть сваи, камни, проволока, битое стекло, о которые можно травмироваться;</w:t>
      </w:r>
    </w:p>
    <w:p w:rsidR="002F4443" w:rsidRPr="00405DF7" w:rsidRDefault="002F4443" w:rsidP="002F4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5DF7">
        <w:rPr>
          <w:rFonts w:ascii="Times New Roman" w:hAnsi="Times New Roman" w:cs="Times New Roman"/>
          <w:sz w:val="26"/>
          <w:szCs w:val="26"/>
        </w:rPr>
        <w:t>В воде можно находиться не более 10-15 минут:</w:t>
      </w:r>
    </w:p>
    <w:p w:rsidR="002F4443" w:rsidRPr="00405DF7" w:rsidRDefault="002F4443" w:rsidP="002F4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5DF7">
        <w:rPr>
          <w:rFonts w:ascii="Times New Roman" w:hAnsi="Times New Roman" w:cs="Times New Roman"/>
          <w:sz w:val="26"/>
          <w:szCs w:val="26"/>
        </w:rPr>
        <w:t>Перед купанием следует отдохнуть;</w:t>
      </w:r>
    </w:p>
    <w:p w:rsidR="002F4443" w:rsidRPr="00405DF7" w:rsidRDefault="002F4443" w:rsidP="002F4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5DF7">
        <w:rPr>
          <w:rFonts w:ascii="Times New Roman" w:hAnsi="Times New Roman" w:cs="Times New Roman"/>
          <w:sz w:val="26"/>
          <w:szCs w:val="26"/>
        </w:rPr>
        <w:t>Не заплывайте далеко от берега, за предупредительные знаки. Купайтесь в специально отведенных и оборудованных для этого местах;</w:t>
      </w:r>
    </w:p>
    <w:p w:rsidR="002F4443" w:rsidRPr="00405DF7" w:rsidRDefault="002F4443" w:rsidP="002F4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5DF7">
        <w:rPr>
          <w:rFonts w:ascii="Times New Roman" w:hAnsi="Times New Roman" w:cs="Times New Roman"/>
          <w:sz w:val="26"/>
          <w:szCs w:val="26"/>
        </w:rPr>
        <w:t xml:space="preserve">Не плавайте в одиночестве, особенно, если не </w:t>
      </w:r>
      <w:proofErr w:type="gramStart"/>
      <w:r w:rsidRPr="00405DF7">
        <w:rPr>
          <w:rFonts w:ascii="Times New Roman" w:hAnsi="Times New Roman" w:cs="Times New Roman"/>
          <w:sz w:val="26"/>
          <w:szCs w:val="26"/>
        </w:rPr>
        <w:t>уверены</w:t>
      </w:r>
      <w:proofErr w:type="gramEnd"/>
      <w:r w:rsidRPr="00405DF7">
        <w:rPr>
          <w:rFonts w:ascii="Times New Roman" w:hAnsi="Times New Roman" w:cs="Times New Roman"/>
          <w:sz w:val="26"/>
          <w:szCs w:val="26"/>
        </w:rPr>
        <w:t xml:space="preserve"> в своих силах;</w:t>
      </w:r>
    </w:p>
    <w:p w:rsidR="002F4443" w:rsidRPr="00405DF7" w:rsidRDefault="002F4443" w:rsidP="002F4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5DF7">
        <w:rPr>
          <w:rFonts w:ascii="Times New Roman" w:hAnsi="Times New Roman" w:cs="Times New Roman"/>
          <w:sz w:val="26"/>
          <w:szCs w:val="26"/>
        </w:rPr>
        <w:t>Не подавайте ложных сигналов бедствия;</w:t>
      </w:r>
    </w:p>
    <w:p w:rsidR="002F4443" w:rsidRPr="00405DF7" w:rsidRDefault="002F4443" w:rsidP="002F4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5DF7">
        <w:rPr>
          <w:rFonts w:ascii="Times New Roman" w:hAnsi="Times New Roman" w:cs="Times New Roman"/>
          <w:sz w:val="26"/>
          <w:szCs w:val="26"/>
        </w:rPr>
        <w:t>Не оставляйте играть детей в мелководье, потому что ни могут во время игры упасть и захлебнуться;</w:t>
      </w:r>
    </w:p>
    <w:p w:rsidR="002F4443" w:rsidRPr="00405DF7" w:rsidRDefault="002F4443" w:rsidP="002F4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5DF7">
        <w:rPr>
          <w:rFonts w:ascii="Times New Roman" w:hAnsi="Times New Roman" w:cs="Times New Roman"/>
          <w:sz w:val="26"/>
          <w:szCs w:val="26"/>
        </w:rPr>
        <w:t>Не устраивайте в воде игр, связанных с захватами – в пылу азарта вы можете послужить причиной того, что партнер вместо воздуха вдохнет воду и потеряет сознание;</w:t>
      </w:r>
    </w:p>
    <w:p w:rsidR="002F4443" w:rsidRPr="00405DF7" w:rsidRDefault="002F4443" w:rsidP="002F4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5DF7">
        <w:rPr>
          <w:rFonts w:ascii="Times New Roman" w:hAnsi="Times New Roman" w:cs="Times New Roman"/>
          <w:sz w:val="26"/>
          <w:szCs w:val="26"/>
        </w:rPr>
        <w:t>Родители! Внимательно следите за детьми и не оставляйте их без присмотра у водоема. Вода глубиной в несколько десятков сантиметров – этого вполне достаточно для того, чтобы совершилась трагедия. Не редко дети тонут и в ваннах, и в лужах. Не полагайтесь на надувные устройства, придерживайте ребенка на плаву.</w:t>
      </w:r>
    </w:p>
    <w:p w:rsidR="002F4443" w:rsidRPr="00405DF7" w:rsidRDefault="00405DF7" w:rsidP="002F4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5DF7">
        <w:rPr>
          <w:rFonts w:ascii="Times New Roman" w:hAnsi="Times New Roman" w:cs="Times New Roman"/>
          <w:sz w:val="26"/>
          <w:szCs w:val="26"/>
        </w:rPr>
        <w:t xml:space="preserve"> Не позволяйте ребенку плавать одному: его должен обязательно сопровождать взрослый или другой ребенок, который может поднять тревогу, если внезапно произойдет несчастный случай, который могут не заметить спасатель и другие купальщики.</w:t>
      </w:r>
    </w:p>
    <w:p w:rsidR="00405DF7" w:rsidRPr="00405DF7" w:rsidRDefault="00405DF7" w:rsidP="002F4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5DF7">
        <w:rPr>
          <w:rFonts w:ascii="Times New Roman" w:hAnsi="Times New Roman" w:cs="Times New Roman"/>
          <w:sz w:val="26"/>
          <w:szCs w:val="26"/>
        </w:rPr>
        <w:t>При извлечении утопающего из воды необходимо быть осторожным, подплывать к нему следует сзади. Схватив за волосы, одежду или подмышки, нужно перевернуть утопающего вверх лицом и плыть к берегу, не давая захватить себя</w:t>
      </w:r>
      <w:proofErr w:type="gramStart"/>
      <w:r w:rsidRPr="00405DF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05D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5DF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05DF7">
        <w:rPr>
          <w:rFonts w:ascii="Times New Roman" w:hAnsi="Times New Roman" w:cs="Times New Roman"/>
          <w:sz w:val="26"/>
          <w:szCs w:val="26"/>
        </w:rPr>
        <w:t>казание первой помощи должно начаться сразу же после извлечения его изводы.</w:t>
      </w:r>
    </w:p>
    <w:p w:rsidR="00405DF7" w:rsidRPr="00405DF7" w:rsidRDefault="00405DF7" w:rsidP="002F4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5DF7">
        <w:rPr>
          <w:rFonts w:ascii="Times New Roman" w:hAnsi="Times New Roman" w:cs="Times New Roman"/>
          <w:sz w:val="26"/>
          <w:szCs w:val="26"/>
        </w:rPr>
        <w:t xml:space="preserve">Пострадавшего укладывают на ровную поверхность и при отсутствии дыхания приступают к искусственному дыханию с ритмом 16-18 раз в минуту. </w:t>
      </w:r>
    </w:p>
    <w:p w:rsidR="00405DF7" w:rsidRPr="00405DF7" w:rsidRDefault="00405DF7" w:rsidP="002F4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5DF7">
        <w:rPr>
          <w:rFonts w:ascii="Times New Roman" w:hAnsi="Times New Roman" w:cs="Times New Roman"/>
          <w:sz w:val="26"/>
          <w:szCs w:val="26"/>
        </w:rPr>
        <w:t>При отсутствии сердечной деятельности одновременно необходимо проводить наружный массаж сердца.</w:t>
      </w:r>
    </w:p>
    <w:p w:rsidR="00405DF7" w:rsidRPr="00405DF7" w:rsidRDefault="00405DF7" w:rsidP="002F4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5DF7">
        <w:rPr>
          <w:rFonts w:ascii="Times New Roman" w:hAnsi="Times New Roman" w:cs="Times New Roman"/>
          <w:sz w:val="26"/>
          <w:szCs w:val="26"/>
        </w:rPr>
        <w:t>Для большей эффективности искусственного дыхания надо освободить пострадавшего от стесняющей одежды. Искусственное дыхание и массаж сердца проводить длительно, до тех пор, пока не восстановится самостоятельное дыхание и сердечная деятельность или же не появится несомненные признаки биологической смерти.</w:t>
      </w:r>
    </w:p>
    <w:p w:rsidR="00405DF7" w:rsidRPr="00405DF7" w:rsidRDefault="00405DF7" w:rsidP="002F4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5DF7">
        <w:rPr>
          <w:rFonts w:ascii="Times New Roman" w:hAnsi="Times New Roman" w:cs="Times New Roman"/>
          <w:sz w:val="26"/>
          <w:szCs w:val="26"/>
        </w:rPr>
        <w:t xml:space="preserve">Наряду с оказанием первой помощи необходимо принять меры скорейшей доставки пострадавшего в лечебное учреждение. Во время транспортировки следует непрерывно продолжать искусственное дыхание и массаж сердца. </w:t>
      </w:r>
    </w:p>
    <w:sectPr w:rsidR="00405DF7" w:rsidRPr="00405DF7" w:rsidSect="002F444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65F"/>
    <w:multiLevelType w:val="hybridMultilevel"/>
    <w:tmpl w:val="AD8C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AF"/>
    <w:rsid w:val="002F4443"/>
    <w:rsid w:val="00405DF7"/>
    <w:rsid w:val="00A8297A"/>
    <w:rsid w:val="00F4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2021-07-05T02:01:00Z</dcterms:created>
  <dcterms:modified xsi:type="dcterms:W3CDTF">2021-07-05T02:23:00Z</dcterms:modified>
</cp:coreProperties>
</file>