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E551E6" w:rsidRDefault="003132B5" w:rsidP="00E551E6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>администрация Каларского муниципального округа Забайкальского края</w:t>
      </w:r>
    </w:p>
    <w:p w:rsidR="003132B5" w:rsidRPr="00301B61" w:rsidRDefault="003132B5" w:rsidP="00E551E6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>(наименование регулирующего органа)</w:t>
      </w:r>
    </w:p>
    <w:p w:rsidR="00C21C00" w:rsidRPr="00BB078F" w:rsidRDefault="003132B5" w:rsidP="00BB078F">
      <w:pPr>
        <w:jc w:val="both"/>
        <w:rPr>
          <w:b/>
          <w:sz w:val="18"/>
        </w:rPr>
      </w:pPr>
      <w:r w:rsidRPr="00301B61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E551E6">
        <w:rPr>
          <w:color w:val="000000"/>
          <w:sz w:val="28"/>
          <w:szCs w:val="28"/>
        </w:rPr>
        <w:t xml:space="preserve"> </w:t>
      </w:r>
      <w:r w:rsidR="009D11DD">
        <w:rPr>
          <w:color w:val="000000"/>
          <w:sz w:val="28"/>
          <w:szCs w:val="28"/>
        </w:rPr>
        <w:t xml:space="preserve">решения Совета </w:t>
      </w:r>
      <w:r w:rsidR="00E551E6">
        <w:rPr>
          <w:color w:val="000000"/>
          <w:sz w:val="28"/>
          <w:szCs w:val="28"/>
        </w:rPr>
        <w:t xml:space="preserve"> Каларского муниципального округа Забайкальского края «</w:t>
      </w:r>
      <w:r w:rsidR="00BB078F">
        <w:rPr>
          <w:b/>
          <w:sz w:val="28"/>
        </w:rPr>
        <w:t>Об утверждении Положения о муниципальном контроле в сфере</w:t>
      </w:r>
      <w:r w:rsidR="00BB078F">
        <w:rPr>
          <w:b/>
          <w:spacing w:val="1"/>
          <w:sz w:val="28"/>
        </w:rPr>
        <w:t xml:space="preserve"> </w:t>
      </w:r>
      <w:r w:rsidR="00BB078F">
        <w:rPr>
          <w:b/>
          <w:sz w:val="28"/>
        </w:rPr>
        <w:t xml:space="preserve">благоустройства на территории </w:t>
      </w:r>
      <w:r w:rsidR="00BB078F" w:rsidRPr="00B47F45">
        <w:rPr>
          <w:b/>
          <w:sz w:val="28"/>
        </w:rPr>
        <w:t>Каларского муниципального округа Забайкальского края</w:t>
      </w:r>
      <w:r w:rsidR="00C21C00">
        <w:rPr>
          <w:b/>
          <w:bCs/>
          <w:sz w:val="28"/>
          <w:szCs w:val="28"/>
        </w:rPr>
        <w:t>»</w:t>
      </w:r>
    </w:p>
    <w:p w:rsidR="003132B5" w:rsidRPr="00301B61" w:rsidRDefault="003132B5" w:rsidP="00C21C00">
      <w:pP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_________________________________________________________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9D11DD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9D11DD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9D11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Предложения принимаются 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34673D">
        <w:rPr>
          <w:b/>
          <w:color w:val="000000"/>
          <w:sz w:val="28"/>
          <w:szCs w:val="28"/>
        </w:rPr>
        <w:t>.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>Холшевникова Юлия Александровна, начальник отдела экономики и жилищной политики администрации Каларского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Default="003132B5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 xml:space="preserve">с </w:t>
      </w:r>
      <w:r w:rsidR="00FB1D29">
        <w:rPr>
          <w:b/>
          <w:color w:val="000000"/>
          <w:sz w:val="28"/>
          <w:szCs w:val="28"/>
        </w:rPr>
        <w:t xml:space="preserve">14 по 27 октября </w:t>
      </w:r>
      <w:r w:rsidR="004B4142">
        <w:rPr>
          <w:b/>
          <w:color w:val="000000"/>
          <w:sz w:val="28"/>
          <w:szCs w:val="28"/>
        </w:rPr>
        <w:t xml:space="preserve"> </w:t>
      </w:r>
      <w:r w:rsidR="00985D08" w:rsidRPr="00985D08">
        <w:rPr>
          <w:b/>
          <w:color w:val="000000"/>
          <w:sz w:val="28"/>
          <w:szCs w:val="28"/>
        </w:rPr>
        <w:t>2021 года</w:t>
      </w:r>
    </w:p>
    <w:p w:rsidR="00985D08" w:rsidRPr="00985D08" w:rsidRDefault="00985D08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lastRenderedPageBreak/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 xml:space="preserve">– </w:t>
      </w:r>
      <w:r w:rsidR="009D11DD">
        <w:rPr>
          <w:b/>
          <w:color w:val="000000"/>
          <w:sz w:val="28"/>
          <w:szCs w:val="28"/>
        </w:rPr>
        <w:t xml:space="preserve">10 ноября </w:t>
      </w:r>
      <w:r>
        <w:rPr>
          <w:b/>
          <w:color w:val="000000"/>
          <w:sz w:val="28"/>
          <w:szCs w:val="28"/>
        </w:rPr>
        <w:t>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Поступившие предложения будут рассмотрены не позднее </w:t>
      </w:r>
      <w:r w:rsidR="009D11DD">
        <w:rPr>
          <w:color w:val="000000"/>
          <w:sz w:val="28"/>
          <w:szCs w:val="28"/>
        </w:rPr>
        <w:t xml:space="preserve">28 октября  </w:t>
      </w:r>
      <w:r w:rsidR="00985D08">
        <w:rPr>
          <w:color w:val="000000"/>
          <w:sz w:val="28"/>
          <w:szCs w:val="28"/>
        </w:rPr>
        <w:t xml:space="preserve"> 2021 года</w:t>
      </w:r>
      <w:r w:rsidRPr="00301B61">
        <w:rPr>
          <w:color w:val="000000"/>
          <w:sz w:val="28"/>
          <w:szCs w:val="28"/>
        </w:rPr>
        <w:t xml:space="preserve">. </w:t>
      </w:r>
      <w:r w:rsidR="004B4142">
        <w:rPr>
          <w:color w:val="000000"/>
          <w:sz w:val="28"/>
          <w:szCs w:val="28"/>
        </w:rPr>
        <w:t>С</w:t>
      </w:r>
      <w:r w:rsidRPr="00301B61">
        <w:rPr>
          <w:color w:val="000000"/>
          <w:sz w:val="28"/>
          <w:szCs w:val="28"/>
        </w:rPr>
        <w:t xml:space="preserve">вод предложений будет размещен на </w:t>
      </w:r>
      <w:r w:rsidR="00985D08">
        <w:rPr>
          <w:color w:val="000000"/>
          <w:sz w:val="28"/>
          <w:szCs w:val="28"/>
        </w:rPr>
        <w:t>сайте Каларского муниципального округа Забайкальского края во вкладке «Оценка регулирующего воздействия»</w:t>
      </w:r>
      <w:r w:rsidRPr="00301B61">
        <w:rPr>
          <w:color w:val="000000"/>
          <w:sz w:val="28"/>
          <w:szCs w:val="28"/>
        </w:rPr>
        <w:t>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9D11DD">
        <w:tc>
          <w:tcPr>
            <w:tcW w:w="534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9D11DD">
        <w:tc>
          <w:tcPr>
            <w:tcW w:w="534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9D11D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448F4" w:rsidRDefault="00E448F4" w:rsidP="003132B5"/>
    <w:p w:rsidR="004B4142" w:rsidRPr="004824E1" w:rsidRDefault="00E448F4" w:rsidP="009D11DD">
      <w:pPr>
        <w:jc w:val="center"/>
        <w:rPr>
          <w:sz w:val="28"/>
          <w:szCs w:val="28"/>
        </w:rPr>
      </w:pPr>
      <w:r>
        <w:br w:type="page"/>
      </w:r>
    </w:p>
    <w:p w:rsidR="00C52840" w:rsidRPr="00016A7E" w:rsidRDefault="00C52840" w:rsidP="00C5284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eastAsia="Calibri"/>
          <w:noProof/>
          <w:lang w:eastAsia="ru-RU"/>
        </w:rPr>
        <w:lastRenderedPageBreak/>
        <w:drawing>
          <wp:inline distT="0" distB="0" distL="0" distR="0" wp14:anchorId="47E8942B" wp14:editId="408906C5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40" w:rsidRDefault="00C52840" w:rsidP="00C52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2840" w:rsidRDefault="00C52840" w:rsidP="00C52840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r>
        <w:rPr>
          <w:rFonts w:ascii="Bookman Old Style" w:eastAsia="Calibri" w:hAnsi="Bookman Old Style" w:cs="Bookman Old Style"/>
          <w:b/>
          <w:bCs/>
          <w:sz w:val="40"/>
          <w:szCs w:val="40"/>
        </w:rPr>
        <w:t>ПРОЕКТ РЕШЕНИЯ</w:t>
      </w:r>
    </w:p>
    <w:p w:rsidR="00C52840" w:rsidRDefault="00C52840" w:rsidP="00C52840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C52840" w:rsidRDefault="00C52840" w:rsidP="00C52840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C52840" w:rsidRDefault="00C52840" w:rsidP="00C52840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C52840" w:rsidRDefault="00C52840" w:rsidP="00C52840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 xml:space="preserve">от _____ 2021 года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>№</w:t>
      </w:r>
      <w:r w:rsidRPr="007833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___</w:t>
      </w:r>
    </w:p>
    <w:p w:rsidR="00C52840" w:rsidRDefault="00C52840" w:rsidP="00C52840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C52840" w:rsidRPr="0070177A" w:rsidRDefault="00C52840" w:rsidP="00C52840">
      <w:pPr>
        <w:jc w:val="center"/>
        <w:rPr>
          <w:rFonts w:eastAsia="Calibri"/>
          <w:b/>
          <w:bCs/>
          <w:sz w:val="28"/>
          <w:szCs w:val="28"/>
        </w:rPr>
      </w:pPr>
      <w:r w:rsidRPr="00A7083B">
        <w:rPr>
          <w:rFonts w:eastAsia="Calibri"/>
          <w:b/>
          <w:bCs/>
          <w:sz w:val="28"/>
          <w:szCs w:val="28"/>
        </w:rPr>
        <w:t>с. Чара</w:t>
      </w:r>
    </w:p>
    <w:p w:rsidR="00C52840" w:rsidRPr="00BB7943" w:rsidRDefault="00C52840" w:rsidP="00C52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2840" w:rsidRDefault="00C52840" w:rsidP="00C52840">
      <w:pPr>
        <w:pStyle w:val="afc"/>
        <w:jc w:val="center"/>
        <w:rPr>
          <w:i/>
          <w:sz w:val="26"/>
        </w:rPr>
      </w:pPr>
    </w:p>
    <w:p w:rsidR="00C52840" w:rsidRPr="00B47F45" w:rsidRDefault="00C52840" w:rsidP="00C52840">
      <w:pPr>
        <w:jc w:val="center"/>
        <w:rPr>
          <w:b/>
          <w:sz w:val="18"/>
        </w:rPr>
      </w:pPr>
      <w:r>
        <w:rPr>
          <w:b/>
          <w:sz w:val="28"/>
        </w:rPr>
        <w:t>Об утверждении Положения о муниципальном контроле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благоустройства на территории </w:t>
      </w:r>
      <w:r w:rsidRPr="00B47F45">
        <w:rPr>
          <w:b/>
          <w:sz w:val="28"/>
        </w:rPr>
        <w:t>Каларского муниципального округа Забайкальского края</w:t>
      </w:r>
    </w:p>
    <w:p w:rsidR="00C52840" w:rsidRDefault="00C52840" w:rsidP="00C52840">
      <w:pPr>
        <w:pStyle w:val="afc"/>
        <w:ind w:firstLine="720"/>
        <w:rPr>
          <w:i/>
          <w:sz w:val="30"/>
        </w:rPr>
      </w:pP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7">
        <w:r w:rsidRPr="00C52840">
          <w:rPr>
            <w:sz w:val="28"/>
            <w:szCs w:val="28"/>
          </w:rPr>
          <w:t>№ 131-</w:t>
        </w:r>
      </w:hyperlink>
      <w:r w:rsidRPr="00C52840">
        <w:rPr>
          <w:spacing w:val="1"/>
          <w:sz w:val="28"/>
          <w:szCs w:val="28"/>
        </w:rPr>
        <w:t xml:space="preserve"> </w:t>
      </w:r>
      <w:hyperlink r:id="rId8">
        <w:r w:rsidRPr="00C52840">
          <w:rPr>
            <w:sz w:val="28"/>
            <w:szCs w:val="28"/>
          </w:rPr>
          <w:t xml:space="preserve">ФЗ </w:t>
        </w:r>
      </w:hyperlink>
      <w:r w:rsidRPr="00C52840">
        <w:rPr>
          <w:sz w:val="28"/>
          <w:szCs w:val="28"/>
        </w:rPr>
        <w:t>«Об общих принципах организации местного самоуправления в Российской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 xml:space="preserve">Федерации», от 31 июля 2020 года </w:t>
      </w:r>
      <w:hyperlink r:id="rId9">
        <w:r w:rsidRPr="00C52840">
          <w:rPr>
            <w:sz w:val="28"/>
            <w:szCs w:val="28"/>
          </w:rPr>
          <w:t>№ 248-ФЗ</w:t>
        </w:r>
      </w:hyperlink>
      <w:r w:rsidRPr="00C52840">
        <w:rPr>
          <w:sz w:val="28"/>
          <w:szCs w:val="28"/>
        </w:rPr>
        <w:t xml:space="preserve"> «О государственном контроле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 xml:space="preserve">(надзоре) и муниципальном контроле в Российской Федерации», </w:t>
      </w:r>
      <w:hyperlink r:id="rId10">
        <w:r w:rsidRPr="00C52840">
          <w:rPr>
            <w:sz w:val="28"/>
            <w:szCs w:val="28"/>
          </w:rPr>
          <w:t>Правилами</w:t>
        </w:r>
      </w:hyperlink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благоустройства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Каларского муниципального округа Забайкальского края, утвержденными решением Совета Каларского муниципального округа Забайкальского края от 29 октября 2021 года № 140, руководствуясь статьей 32 Устава Каларского муниципального округа Забайкальского края, Совет Каларского муниципального округа Забайкальского края решил: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ab"/>
        <w:numPr>
          <w:ilvl w:val="0"/>
          <w:numId w:val="29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_bookmark0" w:history="1">
        <w:r w:rsidRPr="00C52840">
          <w:rPr>
            <w:rFonts w:ascii="Times New Roman" w:hAnsi="Times New Roman"/>
            <w:sz w:val="28"/>
            <w:szCs w:val="28"/>
          </w:rPr>
          <w:t xml:space="preserve">Положение </w:t>
        </w:r>
      </w:hyperlink>
      <w:r w:rsidRPr="00C52840">
        <w:rPr>
          <w:rFonts w:ascii="Times New Roman" w:hAnsi="Times New Roman"/>
          <w:sz w:val="28"/>
          <w:szCs w:val="28"/>
        </w:rPr>
        <w:t>о муниципальном контроле в сфере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благоустройства на территории Каларского муниципального округа Забайкальского края</w:t>
      </w:r>
      <w:r w:rsidRPr="00C52840">
        <w:rPr>
          <w:rFonts w:ascii="Times New Roman" w:hAnsi="Times New Roman"/>
          <w:color w:val="FF0000"/>
          <w:sz w:val="28"/>
          <w:szCs w:val="28"/>
        </w:rPr>
        <w:t>.</w:t>
      </w:r>
    </w:p>
    <w:p w:rsidR="00C52840" w:rsidRPr="00C52840" w:rsidRDefault="00C52840" w:rsidP="00C52840">
      <w:pPr>
        <w:pStyle w:val="ab"/>
        <w:numPr>
          <w:ilvl w:val="0"/>
          <w:numId w:val="29"/>
        </w:numPr>
        <w:tabs>
          <w:tab w:val="left" w:pos="1089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официального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опубликования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(обнародования)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 официальном сайте Каларского муниципального округа Забайкальского края</w:t>
      </w:r>
      <w:r w:rsidRPr="00C52840">
        <w:rPr>
          <w:rFonts w:ascii="Times New Roman" w:hAnsi="Times New Roman"/>
          <w:i/>
          <w:sz w:val="28"/>
          <w:szCs w:val="28"/>
        </w:rPr>
        <w:t>.</w:t>
      </w:r>
    </w:p>
    <w:p w:rsidR="00C52840" w:rsidRPr="00C52840" w:rsidRDefault="00C52840" w:rsidP="00C52840">
      <w:pPr>
        <w:tabs>
          <w:tab w:val="left" w:pos="1089"/>
        </w:tabs>
        <w:ind w:firstLine="709"/>
        <w:jc w:val="both"/>
        <w:rPr>
          <w:i/>
          <w:sz w:val="28"/>
          <w:szCs w:val="28"/>
        </w:rPr>
      </w:pPr>
    </w:p>
    <w:p w:rsidR="00C52840" w:rsidRPr="00C52840" w:rsidRDefault="00C52840" w:rsidP="00C52840">
      <w:pPr>
        <w:tabs>
          <w:tab w:val="left" w:pos="1089"/>
        </w:tabs>
        <w:ind w:firstLine="709"/>
        <w:jc w:val="both"/>
        <w:rPr>
          <w:i/>
          <w:sz w:val="28"/>
          <w:szCs w:val="28"/>
        </w:rPr>
      </w:pPr>
    </w:p>
    <w:p w:rsidR="00C52840" w:rsidRPr="00C52840" w:rsidRDefault="00C52840" w:rsidP="00C52840">
      <w:pPr>
        <w:tabs>
          <w:tab w:val="left" w:pos="1089"/>
        </w:tabs>
        <w:ind w:firstLine="709"/>
        <w:jc w:val="both"/>
        <w:rPr>
          <w:i/>
          <w:sz w:val="28"/>
          <w:szCs w:val="28"/>
        </w:rPr>
      </w:pPr>
    </w:p>
    <w:p w:rsidR="00C52840" w:rsidRPr="00C52840" w:rsidRDefault="00C52840" w:rsidP="00C52840">
      <w:pPr>
        <w:tabs>
          <w:tab w:val="left" w:pos="0"/>
        </w:tabs>
        <w:jc w:val="both"/>
        <w:rPr>
          <w:sz w:val="28"/>
          <w:szCs w:val="28"/>
        </w:rPr>
      </w:pPr>
      <w:r w:rsidRPr="00C52840">
        <w:rPr>
          <w:sz w:val="28"/>
          <w:szCs w:val="28"/>
        </w:rPr>
        <w:t xml:space="preserve">Глава Каларского муниципального </w:t>
      </w:r>
    </w:p>
    <w:p w:rsidR="00C52840" w:rsidRPr="00C52840" w:rsidRDefault="00C52840" w:rsidP="00C52840">
      <w:pPr>
        <w:tabs>
          <w:tab w:val="left" w:pos="0"/>
        </w:tabs>
        <w:jc w:val="both"/>
        <w:rPr>
          <w:sz w:val="28"/>
          <w:szCs w:val="28"/>
        </w:rPr>
      </w:pPr>
      <w:r w:rsidRPr="00C52840">
        <w:rPr>
          <w:sz w:val="28"/>
          <w:szCs w:val="28"/>
        </w:rPr>
        <w:t xml:space="preserve">округа Забайкальского края </w:t>
      </w:r>
      <w:r w:rsidRPr="00C52840">
        <w:rPr>
          <w:sz w:val="28"/>
          <w:szCs w:val="28"/>
        </w:rPr>
        <w:tab/>
      </w:r>
      <w:r w:rsidRPr="00C52840">
        <w:rPr>
          <w:sz w:val="28"/>
          <w:szCs w:val="28"/>
        </w:rPr>
        <w:tab/>
      </w:r>
      <w:r w:rsidRPr="00C52840">
        <w:rPr>
          <w:sz w:val="28"/>
          <w:szCs w:val="28"/>
        </w:rPr>
        <w:tab/>
      </w:r>
      <w:r w:rsidRPr="00C52840">
        <w:rPr>
          <w:sz w:val="28"/>
          <w:szCs w:val="28"/>
        </w:rPr>
        <w:tab/>
      </w:r>
      <w:r w:rsidRPr="00C52840">
        <w:rPr>
          <w:sz w:val="28"/>
          <w:szCs w:val="28"/>
        </w:rPr>
        <w:tab/>
      </w:r>
      <w:r w:rsidRPr="00C52840">
        <w:rPr>
          <w:sz w:val="28"/>
          <w:szCs w:val="28"/>
        </w:rPr>
        <w:tab/>
        <w:t>Климович С.А.</w:t>
      </w:r>
    </w:p>
    <w:p w:rsidR="00C52840" w:rsidRPr="00C52840" w:rsidRDefault="00C52840" w:rsidP="00C52840">
      <w:pPr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ind w:firstLine="709"/>
        <w:jc w:val="both"/>
        <w:rPr>
          <w:i/>
          <w:sz w:val="28"/>
          <w:szCs w:val="28"/>
        </w:rPr>
      </w:pPr>
      <w:r w:rsidRPr="00C52840">
        <w:rPr>
          <w:i/>
          <w:sz w:val="28"/>
          <w:szCs w:val="28"/>
        </w:rPr>
        <w:br w:type="page"/>
      </w:r>
    </w:p>
    <w:p w:rsidR="00C52840" w:rsidRPr="00C52840" w:rsidRDefault="00C52840" w:rsidP="00C52840">
      <w:pPr>
        <w:pStyle w:val="afc"/>
        <w:spacing w:after="0"/>
        <w:ind w:left="4536"/>
        <w:jc w:val="center"/>
        <w:rPr>
          <w:sz w:val="28"/>
          <w:szCs w:val="28"/>
        </w:rPr>
      </w:pPr>
      <w:r w:rsidRPr="00C52840">
        <w:rPr>
          <w:sz w:val="28"/>
          <w:szCs w:val="28"/>
        </w:rPr>
        <w:lastRenderedPageBreak/>
        <w:t>УТВЕРЖДЕНО</w:t>
      </w:r>
    </w:p>
    <w:p w:rsidR="00C52840" w:rsidRPr="00C52840" w:rsidRDefault="00C52840" w:rsidP="00C52840">
      <w:pPr>
        <w:tabs>
          <w:tab w:val="left" w:pos="6442"/>
          <w:tab w:val="left" w:pos="7632"/>
          <w:tab w:val="left" w:pos="8192"/>
          <w:tab w:val="left" w:pos="9535"/>
        </w:tabs>
        <w:ind w:left="4536"/>
        <w:jc w:val="center"/>
        <w:rPr>
          <w:i/>
          <w:sz w:val="28"/>
          <w:szCs w:val="28"/>
        </w:rPr>
      </w:pPr>
      <w:r w:rsidRPr="00C52840">
        <w:rPr>
          <w:sz w:val="28"/>
          <w:szCs w:val="28"/>
        </w:rPr>
        <w:t xml:space="preserve">решением </w:t>
      </w:r>
      <w:r w:rsidRPr="00C52840">
        <w:rPr>
          <w:i/>
          <w:sz w:val="28"/>
          <w:szCs w:val="28"/>
        </w:rPr>
        <w:t>(Совета Каларского муниципального округа Забайкальского края</w:t>
      </w:r>
    </w:p>
    <w:p w:rsidR="00C52840" w:rsidRPr="00C52840" w:rsidRDefault="00C52840" w:rsidP="00C52840">
      <w:pPr>
        <w:tabs>
          <w:tab w:val="left" w:pos="6442"/>
          <w:tab w:val="left" w:pos="7632"/>
          <w:tab w:val="left" w:pos="8192"/>
          <w:tab w:val="left" w:pos="9535"/>
        </w:tabs>
        <w:ind w:left="4536"/>
        <w:jc w:val="center"/>
        <w:rPr>
          <w:sz w:val="28"/>
          <w:szCs w:val="28"/>
        </w:rPr>
      </w:pPr>
      <w:r w:rsidRPr="00C52840">
        <w:rPr>
          <w:sz w:val="28"/>
          <w:szCs w:val="28"/>
        </w:rPr>
        <w:t>от ______ 2021 г. №</w:t>
      </w:r>
      <w:r w:rsidRPr="00C52840">
        <w:rPr>
          <w:sz w:val="28"/>
          <w:szCs w:val="28"/>
          <w:u w:val="single"/>
        </w:rPr>
        <w:t xml:space="preserve"> ___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bookmark0"/>
      <w:bookmarkEnd w:id="0"/>
      <w:r w:rsidRPr="00C52840">
        <w:rPr>
          <w:rFonts w:ascii="Times New Roman" w:hAnsi="Times New Roman"/>
          <w:sz w:val="28"/>
          <w:szCs w:val="28"/>
        </w:rPr>
        <w:t>ПОЛОЖЕНИЕ</w:t>
      </w:r>
    </w:p>
    <w:p w:rsidR="00C52840" w:rsidRPr="00C52840" w:rsidRDefault="00C52840" w:rsidP="00C52840">
      <w:pPr>
        <w:jc w:val="center"/>
        <w:rPr>
          <w:i/>
          <w:sz w:val="28"/>
          <w:szCs w:val="28"/>
        </w:rPr>
      </w:pPr>
      <w:r w:rsidRPr="00C52840">
        <w:rPr>
          <w:b/>
          <w:sz w:val="28"/>
          <w:szCs w:val="28"/>
        </w:rPr>
        <w:t>о</w:t>
      </w:r>
      <w:r w:rsidRPr="00C52840">
        <w:rPr>
          <w:b/>
          <w:spacing w:val="-5"/>
          <w:sz w:val="28"/>
          <w:szCs w:val="28"/>
        </w:rPr>
        <w:t xml:space="preserve"> </w:t>
      </w:r>
      <w:r w:rsidRPr="00C52840">
        <w:rPr>
          <w:b/>
          <w:sz w:val="28"/>
          <w:szCs w:val="28"/>
        </w:rPr>
        <w:t>муниципальном</w:t>
      </w:r>
      <w:r w:rsidRPr="00C52840">
        <w:rPr>
          <w:b/>
          <w:spacing w:val="-5"/>
          <w:sz w:val="28"/>
          <w:szCs w:val="28"/>
        </w:rPr>
        <w:t xml:space="preserve"> </w:t>
      </w:r>
      <w:r w:rsidRPr="00C52840">
        <w:rPr>
          <w:b/>
          <w:sz w:val="28"/>
          <w:szCs w:val="28"/>
        </w:rPr>
        <w:t>контроле</w:t>
      </w:r>
      <w:r w:rsidRPr="00C52840">
        <w:rPr>
          <w:b/>
          <w:spacing w:val="-5"/>
          <w:sz w:val="28"/>
          <w:szCs w:val="28"/>
        </w:rPr>
        <w:t xml:space="preserve"> </w:t>
      </w:r>
      <w:r w:rsidRPr="00C52840">
        <w:rPr>
          <w:b/>
          <w:sz w:val="28"/>
          <w:szCs w:val="28"/>
        </w:rPr>
        <w:t>в</w:t>
      </w:r>
      <w:r w:rsidRPr="00C52840">
        <w:rPr>
          <w:b/>
          <w:spacing w:val="-5"/>
          <w:sz w:val="28"/>
          <w:szCs w:val="28"/>
        </w:rPr>
        <w:t xml:space="preserve"> </w:t>
      </w:r>
      <w:r w:rsidRPr="00C52840">
        <w:rPr>
          <w:b/>
          <w:sz w:val="28"/>
          <w:szCs w:val="28"/>
        </w:rPr>
        <w:t>сфере</w:t>
      </w:r>
      <w:r w:rsidRPr="00C52840">
        <w:rPr>
          <w:b/>
          <w:spacing w:val="-5"/>
          <w:sz w:val="28"/>
          <w:szCs w:val="28"/>
        </w:rPr>
        <w:t xml:space="preserve"> </w:t>
      </w:r>
      <w:r w:rsidRPr="00C52840">
        <w:rPr>
          <w:b/>
          <w:sz w:val="28"/>
          <w:szCs w:val="28"/>
        </w:rPr>
        <w:t>благоустройства на территории Каларского муниципального округа Забайкальского края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i/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424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1. Общие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положения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1.1. Настоящее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Положение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устанавливает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порядок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организации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сфере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благоустройства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территории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Каларского муниципального округа Забайкальского</w:t>
      </w:r>
      <w:r w:rsidRPr="00C52840">
        <w:rPr>
          <w:rFonts w:ascii="Times New Roman" w:hAnsi="Times New Roman"/>
          <w:i/>
          <w:sz w:val="28"/>
          <w:szCs w:val="28"/>
        </w:rPr>
        <w:t xml:space="preserve"> края</w:t>
      </w:r>
      <w:r w:rsidRPr="00C52840">
        <w:rPr>
          <w:rFonts w:ascii="Times New Roman" w:hAnsi="Times New Roman"/>
          <w:i/>
          <w:color w:val="FF0000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(далее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–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муниципальный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контроль).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1.2. Органом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самоуправления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края, уполномоченным на осуществление муниципального контроля,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является администрация Каларского муниципального округа Забайкальского края.</w:t>
      </w:r>
    </w:p>
    <w:p w:rsidR="00C52840" w:rsidRPr="00C52840" w:rsidRDefault="00C52840" w:rsidP="00C52840">
      <w:pPr>
        <w:ind w:firstLine="709"/>
        <w:jc w:val="both"/>
        <w:rPr>
          <w:i/>
          <w:sz w:val="28"/>
          <w:szCs w:val="28"/>
        </w:rPr>
      </w:pPr>
      <w:r w:rsidRPr="00C52840">
        <w:rPr>
          <w:sz w:val="28"/>
          <w:szCs w:val="28"/>
        </w:rPr>
        <w:t>Должностными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уполномоченными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(далее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–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инспекторы),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являются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сотрудники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отдела жизнеобеспечения администрации Каларского муниципального округа Забайкальского края</w:t>
      </w:r>
      <w:r w:rsidRPr="00C52840">
        <w:rPr>
          <w:i/>
          <w:sz w:val="28"/>
          <w:szCs w:val="28"/>
        </w:rPr>
        <w:t>.</w:t>
      </w:r>
    </w:p>
    <w:p w:rsidR="00C52840" w:rsidRPr="00C52840" w:rsidRDefault="00C52840" w:rsidP="00C52840">
      <w:pPr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1.3. Инспекторы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реализуют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права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несут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обязанности,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соблюдают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ограничения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запреты,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установленные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31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июля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2020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года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№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248-ФЗ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«О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государственном контроле (надзоре) и муниципальном контроле в Российской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Федерации»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(далее –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Федеральный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 №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248-ФЗ).</w:t>
      </w:r>
    </w:p>
    <w:p w:rsidR="00C52840" w:rsidRPr="00C52840" w:rsidRDefault="00C52840" w:rsidP="00C52840">
      <w:pPr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1.4. Предметом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является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соблюдение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(далее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–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содержащихся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hyperlink r:id="rId11">
        <w:r w:rsidRPr="00C52840">
          <w:rPr>
            <w:sz w:val="28"/>
            <w:szCs w:val="28"/>
          </w:rPr>
          <w:t>Правилах</w:t>
        </w:r>
      </w:hyperlink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благоустройства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территории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Каларского муниципального округа Забайкальского края,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утвержденных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решением Совета Каларского муниципального округа Забайкальского края от 29 октября 2021 года № 140 (далее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–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Правила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благоустройства),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 к обеспечению доступности для инвалидов объектов социальной,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инженерной и транспортной инфраструктур и предоставляемых услуг (далее –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требования).</w:t>
      </w:r>
    </w:p>
    <w:p w:rsidR="00C52840" w:rsidRPr="00C52840" w:rsidRDefault="00C52840" w:rsidP="00C52840">
      <w:pPr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1.5. Объектами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(далее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–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объекты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контроля)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являются:</w:t>
      </w:r>
    </w:p>
    <w:p w:rsidR="00C52840" w:rsidRPr="00C52840" w:rsidRDefault="00C52840" w:rsidP="00C52840">
      <w:pPr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1) деятельность,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действия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(бездействие)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сфере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благоустройства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территории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Каларского муниципального округа Забайкальского края,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рамках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которых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должны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соблюдаться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требования;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lastRenderedPageBreak/>
        <w:t>2) результаты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деятельности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числе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работы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услуги,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 которым предъявляются обязательные требования;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3) элементы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объекты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благоустройства,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установленные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Правилами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благоустройства.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1.6. Контрольный орган обеспечивает учет объектов контроля в рамках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осуществления муниципального контроля.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1.7. При сборе, обработке, анализе и учете сведений об объектах контроля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для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целей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учета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использует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информацию,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представляемую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соответствии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нормативными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правовыми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актами,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информацию,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получаемую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рамках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межведомственного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взаимодействия,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общедоступную информацию.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1.8. При осуществлении учета объектов контроля на контролируемых лиц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может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возлагаться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обязанность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представлению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документов,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если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иное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предусмотрено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федеральными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законами,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если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соответствующие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содержатся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государственных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муниципальных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информационных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ресурсах.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1.9. 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отношениям,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связанным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контроля,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применяются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положения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Федерального</w:t>
      </w:r>
      <w:r w:rsidRPr="00C52840">
        <w:rPr>
          <w:spacing w:val="-1"/>
          <w:sz w:val="28"/>
          <w:szCs w:val="28"/>
        </w:rPr>
        <w:t xml:space="preserve"> </w:t>
      </w:r>
      <w:hyperlink r:id="rId12">
        <w:r w:rsidRPr="00C52840">
          <w:rPr>
            <w:sz w:val="28"/>
            <w:szCs w:val="28"/>
          </w:rPr>
          <w:t>закона</w:t>
        </w:r>
      </w:hyperlink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№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248-ФЗ.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1419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2. Управление рисками причинения вреда (ущерба) охраняемым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законом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ценностям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осуществлении</w:t>
      </w:r>
      <w:r w:rsidRPr="00C528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2.1.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Система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оценки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управления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рисками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 не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применяется.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 Профилактика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рисков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причинения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вреда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(ущерба)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охраняемым законом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ценностям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3.1. При осуществлении муниципального контроля контрольный орган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проводит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следующие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виды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профилактических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мероприятий: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информирование;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объявление</w:t>
      </w:r>
      <w:r w:rsidRPr="00C528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предостережения;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3) консультирование.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3.2. Информирование контролируемых лиц и иных заинтересованных лиц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осуществляется в порядке, установленном статьей 46 Федерального закона №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248-ФЗ, посредством размещения соответствующих сведений на официальном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сайте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органов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самоуправления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Pr="00C5284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сети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«Интернет»,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средствах</w:t>
      </w:r>
      <w:r w:rsidRPr="00C5284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массовой</w:t>
      </w:r>
      <w:r w:rsidRPr="00C5284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информации,</w:t>
      </w:r>
      <w:r w:rsidRPr="00C5284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через</w:t>
      </w:r>
      <w:r w:rsidRPr="00C5284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личные</w:t>
      </w:r>
      <w:r w:rsidRPr="00C5284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кабинеты</w:t>
      </w:r>
      <w:r w:rsidRPr="00C5284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контролируемых</w:t>
      </w:r>
      <w:r w:rsidRPr="00C5284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</w:t>
      </w:r>
      <w:r w:rsidRPr="00C5284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государственных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информационных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системах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наличии)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формах.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3.3. Консультирование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–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это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разъяснение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вопросам,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связанным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организацией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которое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инспектором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органа,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обращениям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 и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представителей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без взимания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платы.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3.4. Консультирование может осуществляться инспектором контрольного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lastRenderedPageBreak/>
        <w:t>органа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телефону,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посредством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видеоконференцсвязи,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личном</w:t>
      </w:r>
      <w:r w:rsidRPr="00C5284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приеме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либо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ходе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профилактического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3.5. Консультирование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осуществляется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следующим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вопросам: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компетенция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органа;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организация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осуществление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3) порядок</w:t>
      </w:r>
      <w:r w:rsidRPr="00C528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осуществления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профилактических,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контрольных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4) применение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ответственности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нарушение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сфере благоустройства.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3.6. 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итогам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консультирования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информация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письменной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форме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представителям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предоставляется,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исключением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случаев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поступления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(его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представителя)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запроса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предоставлении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письменного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ответа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порядке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сроки, установленные Федеральным законом от 2 мая 2006 года № 59-ФЗ «О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порядке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рассмотрения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обращений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граждан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Российской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Федерации».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3.7. 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ходе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консультирования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может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предоставляться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информация,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содержащая оценку конкретного контрольного мероприятия, решений и (или)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действий инспекторов, иных участников контрольного мероприятия, а также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результаты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рамках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экспертизы,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испытаний.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3.8. Контрольный орган осуществляет учет консультирований в рамках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осуществления муниципального контроля посредством ведения журнала учета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консультаций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электронном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виде.</w:t>
      </w:r>
    </w:p>
    <w:p w:rsidR="00C52840" w:rsidRPr="00C52840" w:rsidRDefault="00C52840" w:rsidP="00C52840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Консультирование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однотипным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обращениям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представителей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посредством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размещения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официальном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сайте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органов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самоуправления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Pr="00C52840">
        <w:rPr>
          <w:rFonts w:ascii="Times New Roman" w:hAnsi="Times New Roman"/>
          <w:i/>
          <w:spacing w:val="6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C52840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 xml:space="preserve">сети «Интернет» по адресу </w:t>
      </w:r>
      <w:hyperlink r:id="rId13" w:history="1">
        <w:r w:rsidRPr="00C52840">
          <w:rPr>
            <w:rStyle w:val="a4"/>
            <w:rFonts w:ascii="Times New Roman" w:hAnsi="Times New Roman"/>
            <w:sz w:val="28"/>
            <w:szCs w:val="28"/>
          </w:rPr>
          <w:t>https://kalarskiy.75.ru/</w:t>
        </w:r>
      </w:hyperlink>
      <w:r w:rsidRPr="00C52840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письменного разъяснения, подписанного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руководителем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органа,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без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указания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таком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разъяснении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сведений,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отнесенных к категории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ограниченного доступа.</w:t>
      </w:r>
    </w:p>
    <w:p w:rsidR="00C52840" w:rsidRPr="00C52840" w:rsidRDefault="00C52840" w:rsidP="00C52840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3.9. В случае наличия у контрольного органа сведений о готовящихся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нарушениях обязательных требований или признаках нарушений 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 и (или) в случае отсутствия подтвержденных данных о том, что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нарушение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причинило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вред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(ущерб)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охраняемым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законом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ценностям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либо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создало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угрозу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причинения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вреда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(ущерба)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охраняемым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законом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ценностям,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объявляет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контролируемому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лицу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недопустимости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нарушения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 требований в сфере благоустройства (далее – предостережение) и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предлагает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принять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меры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обеспечению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соблюдения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требований.</w:t>
      </w:r>
    </w:p>
    <w:p w:rsidR="00C52840" w:rsidRPr="00C52840" w:rsidRDefault="00C52840" w:rsidP="00C52840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3.10. Предостережение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направляется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контролируемому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лицу в порядке, предусмотренном Федеральным законом № 248-ФЗ, и должно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содержать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указание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соответствующие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требования,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предусматривающий их нормативный правовой акт, информацию о том, какие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конкретно действия (бездействие) контролируемого лица могут привести или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приводят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нарушению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также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предложение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lastRenderedPageBreak/>
        <w:t>принятии мер по обеспечению соблюдения данных требований, и не может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содержать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сведений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документов.</w:t>
      </w:r>
    </w:p>
    <w:p w:rsidR="00C52840" w:rsidRPr="00C52840" w:rsidRDefault="00C52840" w:rsidP="00C52840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3.11. Контрольный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осуществляет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учет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объявленных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рамках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посредством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ведения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журнала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учета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выдачи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электронном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виде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использует соответствующие данные для проведения иных профилактических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мероприятий.</w:t>
      </w:r>
    </w:p>
    <w:p w:rsidR="00C52840" w:rsidRPr="00C52840" w:rsidRDefault="00C52840" w:rsidP="00C52840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3.12. Контролируемое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вправе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после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получения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подать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возражение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отношении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указанного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предостережения.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Возражение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направляется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инспектору,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объявившему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предостережение,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позднее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15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календарных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дней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момента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получения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предостережения.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Возражение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бумажном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почтовым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отправлением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либо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электронного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подписанного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простой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электронной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подписью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предпринимателя, лица, уполномоченного действовать от имени юридического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усиленной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квалифицированной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электронной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подписью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предпринимателя,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уполномоченного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действовать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имени юридического лица, в случаях, установленных Федеральным законом №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248-ФЗ,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предостережении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адрес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электронной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почты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либо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посредством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государственной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информационной системы «Единый портал государственных и муниципальных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услуг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(функций)»,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иными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указанными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предостережении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способами.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3.13. Возражение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должно содержать: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1) наименование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который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возражение;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2) дату и номер предостережения направленного в адрес юридического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лица,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индивидуального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предпринимателя,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гражданина;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3) указание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наименование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юридического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фамилии,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имени,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отчества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наличии),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предпринимателя,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гражданина,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 номер (номера) контактного телефона, адрес (адреса) электронной почты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(при наличии) и почтовый адрес, по которым должен быть направлен ответ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контролируемому лицу;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4) идентификационный номер налогоплательщика – юридического лица,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предпринимателя, гражданина;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5) обоснование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позиции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отношении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предостережении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действий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(бездействия)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юридического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гражданина,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предпринимателя,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которые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приводят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могут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привести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к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нарушению обязательных</w:t>
      </w:r>
      <w:r w:rsidRPr="00C52840">
        <w:rPr>
          <w:spacing w:val="-4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3.14. 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итогам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рассмотрения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направляет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контролируемому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ответ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бумажном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заказным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почтовым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отправлением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уведомлением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вручении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либо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доступным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юридического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предпринимателя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гражданина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способом, включая направление в виде электронного документа, подписанного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усиленной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квалифицированной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электронной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подписью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принявшего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lastRenderedPageBreak/>
        <w:t>решение о направлении предостережения, с использованием информационно-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телекоммуникационной сети «Интернет», в том числе по адресу электронной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почты юридического лица, индивидуального предпринимателя или гражданина,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указанному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соответственно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предостережение,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Едином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государственном реестре юридических лиц, Едином государственном реестре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индивидуальных предпринимателей либо размещенному на официальном сайте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юридического лица, индивидуального предпринимателя в составе информации,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размещение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которой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является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соответствии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законодательством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Российской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Федерации,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либо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посредством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государственной</w:t>
      </w:r>
      <w:r w:rsidRPr="00C52840">
        <w:rPr>
          <w:spacing w:val="35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информационной</w:t>
      </w:r>
      <w:r w:rsidRPr="00C52840">
        <w:rPr>
          <w:spacing w:val="35"/>
          <w:sz w:val="28"/>
          <w:szCs w:val="28"/>
        </w:rPr>
        <w:t xml:space="preserve"> </w:t>
      </w:r>
      <w:r w:rsidRPr="00C52840">
        <w:rPr>
          <w:sz w:val="28"/>
          <w:szCs w:val="28"/>
        </w:rPr>
        <w:t>системы</w:t>
      </w:r>
      <w:r w:rsidRPr="00C52840">
        <w:rPr>
          <w:spacing w:val="35"/>
          <w:sz w:val="28"/>
          <w:szCs w:val="28"/>
        </w:rPr>
        <w:t xml:space="preserve"> </w:t>
      </w:r>
      <w:r w:rsidRPr="00C52840">
        <w:rPr>
          <w:sz w:val="28"/>
          <w:szCs w:val="28"/>
        </w:rPr>
        <w:t>«Единый</w:t>
      </w:r>
      <w:r w:rsidRPr="00C52840">
        <w:rPr>
          <w:spacing w:val="35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портал</w:t>
      </w:r>
      <w:r w:rsidRPr="00C52840">
        <w:rPr>
          <w:spacing w:val="35"/>
          <w:sz w:val="28"/>
          <w:szCs w:val="28"/>
        </w:rPr>
        <w:t xml:space="preserve"> </w:t>
      </w:r>
      <w:r w:rsidRPr="00C52840">
        <w:rPr>
          <w:sz w:val="28"/>
          <w:szCs w:val="28"/>
        </w:rPr>
        <w:t>государственных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муниципальных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услуг (функций)».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3.15. Возражения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рассматриваются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инспектором,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объявившим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предостережение не позднее 15 календарных дней с момента получения таких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возражений.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3.16. 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результатам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рассмотрения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доводов,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представленных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возражениях,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принимает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одно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из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следующих решений: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1) в случае принятия доводов аннулирует направленное предостережение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внесением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журнал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учета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выдачи предостережений;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2) в случае не принятия доводов отказывает в удовлетворении возражения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указанием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причины отказа.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264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 Осуществление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 xml:space="preserve">4.1. В соответствии с </w:t>
      </w:r>
      <w:hyperlink r:id="rId14">
        <w:r w:rsidRPr="00C52840">
          <w:rPr>
            <w:rFonts w:ascii="Times New Roman" w:hAnsi="Times New Roman"/>
            <w:sz w:val="28"/>
            <w:szCs w:val="28"/>
          </w:rPr>
          <w:t xml:space="preserve">частью 2 статьи 61 </w:t>
        </w:r>
      </w:hyperlink>
      <w:r w:rsidRPr="00C52840">
        <w:rPr>
          <w:rFonts w:ascii="Times New Roman" w:hAnsi="Times New Roman"/>
          <w:sz w:val="28"/>
          <w:szCs w:val="28"/>
        </w:rPr>
        <w:t>Федерального закона № 248-ФЗ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сфере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благоустройства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плановые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контрольные мероприятия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проводятся.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 xml:space="preserve">4.2. В соответствии с </w:t>
      </w:r>
      <w:hyperlink r:id="rId15">
        <w:r w:rsidRPr="00C52840">
          <w:rPr>
            <w:rFonts w:ascii="Times New Roman" w:hAnsi="Times New Roman"/>
            <w:sz w:val="28"/>
            <w:szCs w:val="28"/>
          </w:rPr>
          <w:t xml:space="preserve">частью 3 статьи 66 </w:t>
        </w:r>
      </w:hyperlink>
      <w:r w:rsidRPr="00C52840">
        <w:rPr>
          <w:rFonts w:ascii="Times New Roman" w:hAnsi="Times New Roman"/>
          <w:sz w:val="28"/>
          <w:szCs w:val="28"/>
        </w:rPr>
        <w:t>Федерального закона № 248-ФЗ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все внеплановые контрольные мероприятия могут проводиться только после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согласования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 органами прокуратуры.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4.3. Муниципальный контроль осуществляется посредством проведения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внеплановых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взаимодействии</w:t>
      </w:r>
      <w:r w:rsidRPr="00C5284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контролируемым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без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взаимодействия с контролируемым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лицом.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4.4. Контрольными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мероприятиями,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осуществляемыми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взаимодействии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 контролируемым лицом являются: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инспекционный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визит;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документарная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проверка;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3) выездная</w:t>
      </w:r>
      <w:r w:rsidRPr="00C5284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проверка.</w:t>
      </w:r>
    </w:p>
    <w:p w:rsidR="00C52840" w:rsidRPr="00C52840" w:rsidRDefault="00C52840" w:rsidP="00C52840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4.5. Инспекционный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визит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4.5.1. Под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инспекционным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визитом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понимается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мероприятие,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проводимое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путем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взаимодействия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конкретным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(или)</w:t>
      </w:r>
      <w:r w:rsidRPr="00C5284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владельцем</w:t>
      </w:r>
      <w:r w:rsidRPr="00C5284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(пользователем)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производственного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объекта.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4.5.2. Инспекционный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визит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проводится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месту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нахождения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(осуществления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деятельности)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(его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филиалов,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представительств,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обособленных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структурных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подразделений)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либо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lastRenderedPageBreak/>
        <w:t>контроля.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4.5.3. 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ходе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инспекционного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визита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могут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совершаться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следующие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контрольные действия: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осмотр;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опрос;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3) получение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письменных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объяснений;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4) инструментальное</w:t>
      </w:r>
      <w:r w:rsidRPr="00C5284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обследование;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5) истребование документов, которые в соответствии с обязательными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требованиями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должны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находиться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нахождения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(осуществления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деятельности)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(его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филиалов,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представительств,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обособленных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структурных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подразделений)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либо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объекта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контроля.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4.5.4. Инспекционный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визит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проводится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без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предварительного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уведомления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собственника</w:t>
      </w:r>
      <w:r w:rsidRPr="00C5284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производственного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объекта.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4.5.5. Срок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инспекционного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визита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одном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месте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деятельности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либо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одном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производственном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(территории)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может превышать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1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рабочий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день.</w:t>
      </w:r>
    </w:p>
    <w:p w:rsidR="00C52840" w:rsidRPr="00C52840" w:rsidRDefault="00C52840" w:rsidP="00C52840">
      <w:pPr>
        <w:pStyle w:val="ab"/>
        <w:tabs>
          <w:tab w:val="left" w:pos="183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4.5.6. Контролируемые лица или их представители обязаны обеспечить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беспрепятственный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доступ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инспектора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здания,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сооружения,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помещения.</w:t>
      </w:r>
    </w:p>
    <w:p w:rsidR="00C52840" w:rsidRPr="00C52840" w:rsidRDefault="00C52840" w:rsidP="00C52840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4.6. Документарная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проверка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4.6.1. Под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документарной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понимается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контрольное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мероприятие, которое проводится по месту нахождения контрольного органа 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предметом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которого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являются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исключительно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сведения,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содержащиеся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документах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устанавливающих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организационно-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правовую форму, права и обязанности, а также документы, используемые 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осуществлении их деятельности и связанные с исполнением ими 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решений контрольного органа.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4.6.2. 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ходе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документарной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рассматриваются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документы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имеющиеся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распоряжении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органа,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результаты предыдущих контрольных мероприятий, материалы рассмотрения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дел об административных правонарушениях и иные документы о результатах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отношении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этих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муниципального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4.6.3. 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ходе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документарной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могут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совершаться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следующие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контрольные действия: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истребование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документов;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получение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письменных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объяснений;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3) экспертиза.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4.6.4. 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случае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если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достоверность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сведений,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содержащихся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документах,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имеющихся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распоряжении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органа,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вызывает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обоснованные сомнения либо эти сведения не позволяют оценить исполнение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направляет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адрес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иные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необходимые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для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рассмотрения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ходе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документарной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документы.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lastRenderedPageBreak/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течение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10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рабочих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дней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дня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получения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данного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обязано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направить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требовании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4.6.5. Срок</w:t>
      </w:r>
      <w:r w:rsidRPr="00C52840">
        <w:rPr>
          <w:spacing w:val="17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документарной</w:t>
      </w:r>
      <w:r w:rsidRPr="00C52840">
        <w:rPr>
          <w:spacing w:val="17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проверки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может</w:t>
      </w:r>
      <w:r w:rsidRPr="00C52840">
        <w:rPr>
          <w:spacing w:val="17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превышать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10 рабочих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дней.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указанный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срок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включается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период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момента: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1) направления контрольным органом контролируемому лицу требования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представить необходимые для рассмотрения в ходе документарной проверки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 до момента представления указанных в требовании документов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 орган;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2) период с момента направления контролируемому лицу информации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выявлении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ошибок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(или)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противоречий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представленных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либо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несоответствии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содержащихся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этих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документах,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сведениям,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содержащимся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имеющихся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(или)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полученным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представить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необходимые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пояснения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письменной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форме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момента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указанных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пояснений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 орган.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4.6.6. В ходе проведения контрольного мероприятия инспектор вправе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предъявить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(направить)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контролируемому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представлении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необходимых и (или) имеющих значение для проведения оценки соблюдения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документов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(или)</w:t>
      </w:r>
      <w:r w:rsidRPr="00C52840">
        <w:rPr>
          <w:spacing w:val="70"/>
          <w:sz w:val="28"/>
          <w:szCs w:val="28"/>
        </w:rPr>
        <w:t xml:space="preserve"> </w:t>
      </w:r>
      <w:r w:rsidRPr="00C52840">
        <w:rPr>
          <w:sz w:val="28"/>
          <w:szCs w:val="28"/>
        </w:rPr>
        <w:t>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копий,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числе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материалов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фотосъемки,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аудио-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видеозаписи,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информационных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баз,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банков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данных,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носителей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информации.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Контролируемое лицо в срок, указанный в требовании о представлении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документов,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направляет</w:t>
      </w:r>
      <w:r w:rsidRPr="00C52840">
        <w:rPr>
          <w:spacing w:val="1"/>
          <w:sz w:val="28"/>
          <w:szCs w:val="28"/>
        </w:rPr>
        <w:t xml:space="preserve"> </w:t>
      </w:r>
      <w:proofErr w:type="spellStart"/>
      <w:r w:rsidRPr="00C52840">
        <w:rPr>
          <w:sz w:val="28"/>
          <w:szCs w:val="28"/>
        </w:rPr>
        <w:t>истребуемые</w:t>
      </w:r>
      <w:proofErr w:type="spellEnd"/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либо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незамедлительно ходатайством в письменной форме уведомляет инспектора 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невозможности предоставления документов в установленный срок с указанием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причин и срока, в течение которого контролируемое лицо может представить</w:t>
      </w:r>
      <w:r w:rsidRPr="00C52840">
        <w:rPr>
          <w:spacing w:val="1"/>
          <w:sz w:val="28"/>
          <w:szCs w:val="28"/>
        </w:rPr>
        <w:t xml:space="preserve"> </w:t>
      </w:r>
      <w:proofErr w:type="spellStart"/>
      <w:r w:rsidRPr="00C52840">
        <w:rPr>
          <w:sz w:val="28"/>
          <w:szCs w:val="28"/>
        </w:rPr>
        <w:t>истребуемые</w:t>
      </w:r>
      <w:proofErr w:type="spellEnd"/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Доступ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материалам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фотосъемки,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аудио-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видеозаписи,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информационным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базам,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банкам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данных,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носителям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предоставляется в форме логина и пароля к ним с правами просмотра и поиска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информации, необходимой для осуществления контрольных мероприятий 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срок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документарной проверки.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4.6.7. При проведении документарной проверки контрольный орган не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вправе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относящиеся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предмету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документарной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проверки,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также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документы,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которые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могут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быть получены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этим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органом от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иных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органов.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4.6.8. Письменные объяснения могут быть запрошены инспектором от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 или его представителя, свидетелей.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Указанные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предоставляют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письменные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объяснения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свободной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форме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позднее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двух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рабочих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дней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даты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завершения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проверки.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Письменные объяснения оформляются путем составления письменного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свободной форме.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Инспектор вправе собственноручно составить письменные объяснения со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слов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работников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организации,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гражданина,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являющихся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lastRenderedPageBreak/>
        <w:t>лицами,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представителей,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свидетелей.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случае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знакомятся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объяснениями,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необходимости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дополняют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текст,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делают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отметку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том,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что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слов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записало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верно,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подписывают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документ,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указывая дату и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место его составления.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4.6.9. Экспертиза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организацией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 поручению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 органа.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Экспертиза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может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осуществляться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как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месту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нахождения</w:t>
      </w:r>
      <w:r w:rsidRPr="00C52840">
        <w:rPr>
          <w:spacing w:val="-68"/>
          <w:sz w:val="28"/>
          <w:szCs w:val="28"/>
        </w:rPr>
        <w:t xml:space="preserve"> </w:t>
      </w:r>
      <w:r w:rsidRPr="00C52840">
        <w:rPr>
          <w:sz w:val="28"/>
          <w:szCs w:val="28"/>
        </w:rPr>
        <w:t>(осуществления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деятельности)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(его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филиалов,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представительств, обособленных структурных подразделений) непосредственно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в ходе проведения контрольного мероприятия, так и по месту осуществления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деятельности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экспертной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организации.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Время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экспертизы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зависит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экспертизы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устанавливается индивидуально в каждом конкретном случае по соглашению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между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контрольным органом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экспертом или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экспертной организацией.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Результаты экспертизы оформляются экспертным заключением по форме,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утвержденной контрольным органом.</w:t>
      </w:r>
    </w:p>
    <w:p w:rsidR="00C52840" w:rsidRPr="00C52840" w:rsidRDefault="00C52840" w:rsidP="00C52840">
      <w:pPr>
        <w:pStyle w:val="1"/>
        <w:tabs>
          <w:tab w:val="left" w:pos="130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 Выездная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проверка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4.7.1. Под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выездной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понимается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комплексное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мероприятие,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проводимое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посредством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взаимодействия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конкретным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контролируемым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лицом,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владеющим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производственными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объектами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(или)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использующим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их,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целях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оценки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соблюдения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таким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требований,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 также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оценки выполнения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решений контрольного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органа.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4.7.2. Выездная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проводится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месту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нахождения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(осуществления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деятельности)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(его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филиалов,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представительств,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обособленных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структурных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подразделений)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либо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4.7.3. Выездная проверка проводится в случае, если не представляется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возможным: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удостовериться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полноте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достоверности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сведений,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которые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содержатся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находящихся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распоряжении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или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запрашиваемых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документах и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объяснениях контролируемого лица;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оценить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соответствие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деятельности,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действий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(бездействия)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 лица и (или) принадлежащих ему и (или) используемых им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объектов контроля обязательным требованиям без выезда по месту нахождения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(осуществления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деятельности)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совершения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необходимых контрольных действий, предусмотренных в рамках иного вида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контрольных мероприятий.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4.7.4. 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выездной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уведомляется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путем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направления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копии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решения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выездной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 не позднее чем за 24 часа до ее начала в порядке, предусмотренном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статьей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21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Федерального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закона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№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248-ФЗ,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если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предусмотрено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федеральным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законом о виде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4.7.5. Срок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выездной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может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превышать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10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рабочих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дней.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отношении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одного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субъекта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малого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предпринимательства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общий срок взаимодействия в ходе проведения выездной проверки не может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 xml:space="preserve">превышать 50 часов для малого предприятия и 15 часов для </w:t>
      </w:r>
      <w:proofErr w:type="spellStart"/>
      <w:r w:rsidRPr="00C5284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52840">
        <w:rPr>
          <w:rFonts w:ascii="Times New Roman" w:hAnsi="Times New Roman"/>
          <w:sz w:val="28"/>
          <w:szCs w:val="28"/>
        </w:rPr>
        <w:t>,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lastRenderedPageBreak/>
        <w:t>за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исключением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выездной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основанием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для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которой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является пункт 6 части 1 статьи 57 Федерального закона № 248-ФЗ и которая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для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C5284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52840">
        <w:rPr>
          <w:rFonts w:ascii="Times New Roman" w:hAnsi="Times New Roman"/>
          <w:sz w:val="28"/>
          <w:szCs w:val="28"/>
        </w:rPr>
        <w:t xml:space="preserve"> не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может продолжаться более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40 часов.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4.7.6. 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ходе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выездной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проверки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могут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совершаться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следующие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контрольные действия: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осмотр;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опрос;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3) получение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письменных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объяснений;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4) истребование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документов;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5) экспертиза.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4.7. Осмотр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инспектором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присутствии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контролируемого лица и (или) его представителя с обязательным применением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видеозаписи.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По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результатам осмотра составляется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протокол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осмотра.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4.7.7. Под опросом понимается контрольное действие, заключающееся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получении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имеющей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значение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оценки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соблюдения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его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представителя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располагающих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такой информацией.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Результаты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опроса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фиксируются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протоколе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опроса,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который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подписывается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опрашиваемым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подтверждающим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достоверность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изложенных им сведений, а также в акте контрольного мероприятия в случае,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если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полученные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сведения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имеют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значение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для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4.7.8. При осуществлении осмотра, опроса в случае выявления нарушений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вправе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фиксации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доказательств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использовать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фотосъемку,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аудио-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видеозапись,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иные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способы фиксации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доказательств.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Фиксация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доказательств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помощи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фотосъемки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проводится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менее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чем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двумя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снимками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каждого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из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выявленных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 обязательных требований.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Использование фотосъемки и видеозаписи для фиксации доказательств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учетом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законодательства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Российской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Федерации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защите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государственной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тайны.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 xml:space="preserve">4.7.9. Представление контролируемым лицом </w:t>
      </w:r>
      <w:proofErr w:type="spellStart"/>
      <w:r w:rsidRPr="00C52840">
        <w:rPr>
          <w:sz w:val="28"/>
          <w:szCs w:val="28"/>
        </w:rPr>
        <w:t>истребуемых</w:t>
      </w:r>
      <w:proofErr w:type="spellEnd"/>
      <w:r w:rsidRPr="00C52840">
        <w:rPr>
          <w:sz w:val="28"/>
          <w:szCs w:val="28"/>
        </w:rPr>
        <w:t xml:space="preserve"> документов,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письменных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объяснений,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экспертизы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соответствии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подпунктами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4.6.6,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4.6.8,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4.6.9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пункта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4.6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настоящего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Положения.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4.7.10.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случае,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если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выездной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проверки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оказалось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невозможным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связи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отсутствием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месту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нахождения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(осуществления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деятельности),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либо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связи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фактическим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неосуществлением деятельности контролируемым лицом, либо в связи с иными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действиями (бездействием) контролируемого лица, повлекшими невозможность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 или завершения выездной проверки, инспектор составляет акт 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невозможности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выездной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проверки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причин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информирует контролируемое лицо о невозможности проведения контрольных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порядке,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предусмотренном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частями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4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5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статьи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21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№ 248-ФЗ.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lastRenderedPageBreak/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случае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инспектор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вправе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совершить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действия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рамках указанного периода проведения выездной проверки в любое время до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завершения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выездной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проверки.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5. Случаи, при наступлении которых контролируемые лица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вправе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представить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контрольный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орган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информацию о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невозможности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присутствия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проведении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5.1. Контролируемые лица вправе в соответствии с частью 8 статьи 31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Федерального закона № 248-ФЗ представить в контрольный орган информацию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невозможности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присутствия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случаях: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нахождения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стационарном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лечении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медицинском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учреждении;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нахождения</w:t>
      </w:r>
      <w:r w:rsidRPr="00C5284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пределами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Российской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Федерации;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3) административного</w:t>
      </w:r>
      <w:r w:rsidRPr="00C5284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ареста;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4) избрания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отношении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подозреваемого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совершении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преступления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физического лица меры пресечения в виде: подписки о невыезде и надлежащем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поведении,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запрете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определенных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действий,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заключения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под</w:t>
      </w:r>
      <w:r w:rsidRPr="00C5284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стражу,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домашнего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ареста;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5) признания недееспособным или ограниченно дееспособным решением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суда,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вступившим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законную силу;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6) наступления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обстоятельств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непреодолимой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силы,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препятствующих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присутствию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лица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(военные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действия, катастрофа, стихийное бедствие, крупная авария, эпидемия и другие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чрезвычайные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обстоятельства).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5.2. Информация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невозможности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присутствия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 должна содержать: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1) описание обстоятельств, препятствующих присутствию при проведении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контрольных</w:t>
      </w:r>
      <w:r w:rsidRPr="00C528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мероприятий</w:t>
      </w:r>
      <w:r w:rsidRPr="00C528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</w:t>
      </w:r>
      <w:r w:rsidRPr="00C5284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их</w:t>
      </w:r>
      <w:r w:rsidRPr="00C528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продолжительность;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2) срок,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необходимый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для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устранения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обстоятельств,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препятствующих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присутствию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 проведении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предоставлении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указанной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 переносится на срок, необходимый для устранения обстоятельств,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послуживших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поводом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для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данного обращения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контролируемого лица.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6. Использование фотосъемки, аудио- и видеозаписи,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иных</w:t>
      </w:r>
      <w:r w:rsidRPr="00C528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способов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фиксации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доказательств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осуществлении муниципального</w:t>
      </w:r>
      <w:r w:rsidRPr="00C5284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контроля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6.1. При проведении контрольных мероприятий может осуществляться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фотосъемка,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аудио-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видеозапись,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иные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способы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фиксации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доказательств.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Фотографии,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аудио-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видеозаписи,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используемые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фиксации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доказательств,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должны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позволять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однозначно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идентифицировать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объект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фиксации, отражающий нарушение обязательных требований, время фиксации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объекта. Фотографии, аудио- и видеозаписи, используемые для доказательств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приобщаются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акту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2871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7. Результаты</w:t>
      </w:r>
      <w:r w:rsidRPr="00C52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7.1. Результаты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оформляются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порядке,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установленном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статьей 87 Федерального закона №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248-ФЗ.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7.2. По окончании проведения контрольного мероприятия составляется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акт</w:t>
      </w:r>
      <w:r w:rsidRPr="00C5284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</w:t>
      </w:r>
      <w:r w:rsidRPr="00C5284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  <w:r w:rsidRPr="00C5284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(далее</w:t>
      </w:r>
      <w:r w:rsidRPr="00C5284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–</w:t>
      </w:r>
      <w:r w:rsidRPr="00C5284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акт).</w:t>
      </w:r>
      <w:r w:rsidRPr="00C5284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случае</w:t>
      </w:r>
      <w:r w:rsidRPr="00C5284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если</w:t>
      </w:r>
      <w:r w:rsidRPr="00C5284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по</w:t>
      </w:r>
      <w:r w:rsidRPr="00C5284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результатам</w:t>
      </w:r>
      <w:r w:rsidRPr="00C5284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такого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выявлено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нарушение</w:t>
      </w:r>
      <w:r w:rsidRPr="00C5284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акте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должно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быть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указано,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какое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именно</w:t>
      </w:r>
      <w:r w:rsidRPr="00C5284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требование нарушено, каким нормативным правовым актом и его структурной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единицей оно установлено. В случае устранения выявленного нарушения до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окончания проведения контрольного мероприятия в акте указывается факт его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устранения.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Документы,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иные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материалы,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являющиеся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доказательствами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нарушения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обязательных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требований,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должны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быть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приобщены к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акту.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7.3. Оформление акта производится на месте проведения контрольного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мероприятия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в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день окончания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проведения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такого мероприятия.</w:t>
      </w:r>
    </w:p>
    <w:p w:rsidR="00C52840" w:rsidRPr="00C52840" w:rsidRDefault="00C52840" w:rsidP="00C52840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7.4. Контролируемое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лицо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или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его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представитель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знакомится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</w:t>
      </w:r>
      <w:r w:rsidRPr="00C528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содержанием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акта на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месте проведения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В случае проведения документарной проверки, а также в случае, если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составление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акта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результатам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месте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его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невозможно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причине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совершения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испытаний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экспертизы,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направляет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акт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контролируемому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порядке,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установленном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статьей 21 Федерального закона №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248-ФЗ.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7.5. Контролируемое лицо подписывает акт тем же способом, которым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изготовлен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данный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акт.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отказе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невозможности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подписания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63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64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64"/>
          <w:sz w:val="28"/>
          <w:szCs w:val="28"/>
        </w:rPr>
        <w:t xml:space="preserve"> </w:t>
      </w:r>
      <w:r w:rsidRPr="00C52840">
        <w:rPr>
          <w:sz w:val="28"/>
          <w:szCs w:val="28"/>
        </w:rPr>
        <w:t>его</w:t>
      </w:r>
      <w:r w:rsidRPr="00C52840">
        <w:rPr>
          <w:spacing w:val="64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представителем</w:t>
      </w:r>
      <w:r w:rsidRPr="00C52840">
        <w:rPr>
          <w:spacing w:val="64"/>
          <w:sz w:val="28"/>
          <w:szCs w:val="28"/>
        </w:rPr>
        <w:t xml:space="preserve"> </w:t>
      </w:r>
      <w:r w:rsidRPr="00C52840">
        <w:rPr>
          <w:sz w:val="28"/>
          <w:szCs w:val="28"/>
        </w:rPr>
        <w:t>акта</w:t>
      </w:r>
      <w:r w:rsidRPr="00C52840">
        <w:rPr>
          <w:spacing w:val="64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64"/>
          <w:sz w:val="28"/>
          <w:szCs w:val="28"/>
        </w:rPr>
        <w:t xml:space="preserve"> </w:t>
      </w:r>
      <w:r w:rsidRPr="00C52840">
        <w:rPr>
          <w:sz w:val="28"/>
          <w:szCs w:val="28"/>
        </w:rPr>
        <w:t>итогам</w:t>
      </w:r>
      <w:r w:rsidRPr="00C52840">
        <w:rPr>
          <w:spacing w:val="64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 контрольного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в акте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делается соответствующая отметка.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7.6.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случае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несогласия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фактами,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выводами,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предложениями,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изложенными в акте, контролируемое лицо в течение 15 рабочих дней со дня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получения акта вправе представить в соответствующий контрольный орган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письменной форме возражения в отношении акта в целом или его отдельных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положений.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вправе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приложить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таким</w:t>
      </w:r>
      <w:r w:rsidRPr="00C52840">
        <w:rPr>
          <w:spacing w:val="-68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возражениям документы, подтверждающие обоснованность возражений, или их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копии либо в согласованный срок передать их в контрольный орган. Указанные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 могут быть направлены в форме электронных документов (пакета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электронных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документов).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7.7.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случае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поступления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назначает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консультации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вопросу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рассмотрения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поступивших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которые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проводятся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позднее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чем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течение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5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рабочих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дней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дня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поступления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возражений.</w:t>
      </w:r>
    </w:p>
    <w:p w:rsidR="00C52840" w:rsidRPr="00C52840" w:rsidRDefault="00C52840" w:rsidP="00C52840">
      <w:pPr>
        <w:pStyle w:val="afc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Проведение консультаций по вопросу рассмотрения поступивших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возражений осуществляются в ходе непосредственного визита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контролируемого лица (его полномочного представителя) в контрольный орган.</w:t>
      </w:r>
      <w:r w:rsidRPr="00C52840">
        <w:rPr>
          <w:spacing w:val="-67"/>
          <w:sz w:val="28"/>
          <w:szCs w:val="28"/>
        </w:rPr>
        <w:t xml:space="preserve">  </w:t>
      </w:r>
      <w:r w:rsidRPr="00C52840">
        <w:rPr>
          <w:sz w:val="28"/>
          <w:szCs w:val="28"/>
        </w:rPr>
        <w:t>В ходе таких консультаций контролируемое лицо вправе давать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пояснения,</w:t>
      </w:r>
      <w:r w:rsidRPr="00C52840">
        <w:rPr>
          <w:spacing w:val="4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представлять</w:t>
      </w:r>
      <w:r w:rsidRPr="00C52840">
        <w:rPr>
          <w:spacing w:val="5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дополнительные</w:t>
      </w:r>
      <w:r w:rsidRPr="00C52840">
        <w:rPr>
          <w:spacing w:val="4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</w:t>
      </w:r>
      <w:r w:rsidRPr="00C52840">
        <w:rPr>
          <w:spacing w:val="5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4"/>
          <w:sz w:val="28"/>
          <w:szCs w:val="28"/>
        </w:rPr>
        <w:t xml:space="preserve"> </w:t>
      </w:r>
      <w:r w:rsidRPr="00C52840">
        <w:rPr>
          <w:sz w:val="28"/>
          <w:szCs w:val="28"/>
        </w:rPr>
        <w:t>их</w:t>
      </w:r>
      <w:r w:rsidRPr="00C52840">
        <w:rPr>
          <w:spacing w:val="5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заверенные</w:t>
      </w:r>
      <w:r w:rsidRPr="00C52840">
        <w:rPr>
          <w:spacing w:val="4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копии,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2"/>
          <w:sz w:val="28"/>
          <w:szCs w:val="28"/>
        </w:rPr>
        <w:t xml:space="preserve"> </w:t>
      </w:r>
      <w:r w:rsidRPr="00C52840">
        <w:rPr>
          <w:sz w:val="28"/>
          <w:szCs w:val="28"/>
        </w:rPr>
        <w:t>том</w:t>
      </w:r>
      <w:r w:rsidRPr="00C52840">
        <w:rPr>
          <w:spacing w:val="12"/>
          <w:sz w:val="28"/>
          <w:szCs w:val="28"/>
        </w:rPr>
        <w:t xml:space="preserve"> </w:t>
      </w:r>
      <w:r w:rsidRPr="00C52840">
        <w:rPr>
          <w:sz w:val="28"/>
          <w:szCs w:val="28"/>
        </w:rPr>
        <w:t>числе</w:t>
      </w:r>
      <w:r w:rsidRPr="00C52840">
        <w:rPr>
          <w:spacing w:val="12"/>
          <w:sz w:val="28"/>
          <w:szCs w:val="28"/>
        </w:rPr>
        <w:t xml:space="preserve"> </w:t>
      </w:r>
      <w:r w:rsidRPr="00C52840">
        <w:rPr>
          <w:sz w:val="28"/>
          <w:szCs w:val="28"/>
        </w:rPr>
        <w:lastRenderedPageBreak/>
        <w:t>представлять</w:t>
      </w:r>
      <w:r w:rsidRPr="00C52840">
        <w:rPr>
          <w:spacing w:val="12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информацию</w:t>
      </w:r>
      <w:r w:rsidRPr="00C52840">
        <w:rPr>
          <w:spacing w:val="12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предпочтительных</w:t>
      </w:r>
      <w:r w:rsidRPr="00C52840">
        <w:rPr>
          <w:spacing w:val="12"/>
          <w:sz w:val="28"/>
          <w:szCs w:val="28"/>
        </w:rPr>
        <w:t xml:space="preserve"> </w:t>
      </w:r>
      <w:r w:rsidRPr="00C52840">
        <w:rPr>
          <w:sz w:val="28"/>
          <w:szCs w:val="28"/>
        </w:rPr>
        <w:t>сроках</w:t>
      </w:r>
      <w:r w:rsidRPr="00C52840">
        <w:rPr>
          <w:spacing w:val="13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устранения выявленных</w:t>
      </w:r>
      <w:r w:rsidRPr="00C52840">
        <w:rPr>
          <w:spacing w:val="-6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</w:t>
      </w:r>
      <w:r w:rsidRPr="00C52840">
        <w:rPr>
          <w:spacing w:val="-4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-4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требований.</w:t>
      </w:r>
    </w:p>
    <w:p w:rsidR="00C52840" w:rsidRPr="00C52840" w:rsidRDefault="00C52840" w:rsidP="00C52840">
      <w:pPr>
        <w:pStyle w:val="afc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7.8. Результаты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консультаций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вопросу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рассмотрения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возражений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оформляются в течение 1 рабочего дня протоколом консультаций, к которому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прилагаются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или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заверенные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копии,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представленные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Протокол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консультаций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рассматривается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принятии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решения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результатам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проведения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результатах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рассмотрения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протокола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консультаций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информируется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путем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мотивированного</w:t>
      </w:r>
      <w:r w:rsidRPr="00C52840">
        <w:rPr>
          <w:spacing w:val="7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ответа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одновременно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с решением по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результатам контрольного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7.9.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случае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отсутствия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выявленных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этом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вносятся в единый реестр контрольных мероприятий. Инспектор вправе выдать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рекомендации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соблюдению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провести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направленные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профилактику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рисков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причинения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вреда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(ущерба)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охраняемым законом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ценностям.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7.10. 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случае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выявления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лицом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контрольный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пределах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полномочий,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предусмотренных</w:t>
      </w:r>
      <w:r w:rsidRPr="00C52840">
        <w:rPr>
          <w:spacing w:val="7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законодательством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Российской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Федерации,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обязан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принять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меры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соответствии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статьей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90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Федерального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№ 248-ФЗ.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7.11. При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выдаче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контролируемому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лицу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предписания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об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устранении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выявленных нарушений с указанием разумных сроков их устранения и (или) 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предотвращению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причинения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вреда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(ущерба)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охраняемым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законом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ценностям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(далее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–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предписание),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нем</w:t>
      </w:r>
      <w:r w:rsidRPr="00C52840">
        <w:rPr>
          <w:spacing w:val="18"/>
          <w:sz w:val="28"/>
          <w:szCs w:val="28"/>
        </w:rPr>
        <w:t xml:space="preserve"> </w:t>
      </w:r>
      <w:r w:rsidRPr="00C52840">
        <w:rPr>
          <w:sz w:val="28"/>
          <w:szCs w:val="28"/>
        </w:rPr>
        <w:t>указывается наименование контрольного органа, наименование контролируемого лица, дата,</w:t>
      </w:r>
      <w:r w:rsidRPr="00C52840">
        <w:rPr>
          <w:spacing w:val="-67"/>
          <w:sz w:val="28"/>
          <w:szCs w:val="28"/>
        </w:rPr>
        <w:t xml:space="preserve"> </w:t>
      </w:r>
      <w:r w:rsidRPr="00C52840">
        <w:rPr>
          <w:sz w:val="28"/>
          <w:szCs w:val="28"/>
        </w:rPr>
        <w:t>время и место оформления предписания, перечень нарушений обязательных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 с указанием наименований и структурных единиц правовых актов,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их устанавливающих, сроки исполнения предписания, по форме утвержденной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муниципальным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правовым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актом.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7.12. Решения,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принятые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результатам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мероприятия,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проведенного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грубым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нарушением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требований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организации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осуществлению муниципального контроля, подлежат отмене в соответствии со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статьей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91 Федерального закона №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248-ФЗ.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7.13. Исполнение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решений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органа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осуществляется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в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порядке,</w:t>
      </w:r>
      <w:r w:rsidRPr="00C52840">
        <w:rPr>
          <w:spacing w:val="-3"/>
          <w:sz w:val="28"/>
          <w:szCs w:val="28"/>
        </w:rPr>
        <w:t xml:space="preserve"> </w:t>
      </w:r>
      <w:r w:rsidRPr="00C52840">
        <w:rPr>
          <w:sz w:val="28"/>
          <w:szCs w:val="28"/>
        </w:rPr>
        <w:t>установленном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статьями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92-95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Федерального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закона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№</w:t>
      </w:r>
      <w:r w:rsidRPr="00C52840">
        <w:rPr>
          <w:spacing w:val="-2"/>
          <w:sz w:val="28"/>
          <w:szCs w:val="28"/>
        </w:rPr>
        <w:t xml:space="preserve"> </w:t>
      </w:r>
      <w:r w:rsidRPr="00C52840">
        <w:rPr>
          <w:sz w:val="28"/>
          <w:szCs w:val="28"/>
        </w:rPr>
        <w:t>248-ФЗ.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t>7.14. До 31 декабря 2023 года подготовка контрольным органом в ходе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осуществления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муниципального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контроля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документов,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информирование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совершаемых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должностными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лицами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контрольного</w:t>
      </w:r>
      <w:r w:rsidRPr="00C52840">
        <w:rPr>
          <w:spacing w:val="1"/>
          <w:sz w:val="28"/>
          <w:szCs w:val="28"/>
        </w:rPr>
        <w:t xml:space="preserve"> </w:t>
      </w:r>
      <w:r w:rsidRPr="00C52840">
        <w:rPr>
          <w:sz w:val="28"/>
          <w:szCs w:val="28"/>
        </w:rPr>
        <w:t>органа</w:t>
      </w:r>
      <w:r w:rsidRPr="00C52840">
        <w:rPr>
          <w:spacing w:val="15"/>
          <w:sz w:val="28"/>
          <w:szCs w:val="28"/>
        </w:rPr>
        <w:t xml:space="preserve"> </w:t>
      </w:r>
      <w:r w:rsidRPr="00C52840">
        <w:rPr>
          <w:sz w:val="28"/>
          <w:szCs w:val="28"/>
        </w:rPr>
        <w:t>действиях</w:t>
      </w:r>
      <w:r w:rsidRPr="00C52840">
        <w:rPr>
          <w:spacing w:val="15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5"/>
          <w:sz w:val="28"/>
          <w:szCs w:val="28"/>
        </w:rPr>
        <w:t xml:space="preserve"> </w:t>
      </w:r>
      <w:r w:rsidRPr="00C52840">
        <w:rPr>
          <w:sz w:val="28"/>
          <w:szCs w:val="28"/>
        </w:rPr>
        <w:t>принимаемых</w:t>
      </w:r>
      <w:r w:rsidRPr="00C52840">
        <w:rPr>
          <w:spacing w:val="16"/>
          <w:sz w:val="28"/>
          <w:szCs w:val="28"/>
        </w:rPr>
        <w:t xml:space="preserve"> </w:t>
      </w:r>
      <w:r w:rsidRPr="00C52840">
        <w:rPr>
          <w:sz w:val="28"/>
          <w:szCs w:val="28"/>
        </w:rPr>
        <w:t>решениях,</w:t>
      </w:r>
      <w:r w:rsidRPr="00C52840">
        <w:rPr>
          <w:spacing w:val="15"/>
          <w:sz w:val="28"/>
          <w:szCs w:val="28"/>
        </w:rPr>
        <w:t xml:space="preserve"> </w:t>
      </w:r>
      <w:r w:rsidRPr="00C52840">
        <w:rPr>
          <w:sz w:val="28"/>
          <w:szCs w:val="28"/>
        </w:rPr>
        <w:t>обмен</w:t>
      </w:r>
      <w:r w:rsidRPr="00C52840">
        <w:rPr>
          <w:spacing w:val="15"/>
          <w:sz w:val="28"/>
          <w:szCs w:val="28"/>
        </w:rPr>
        <w:t xml:space="preserve"> </w:t>
      </w:r>
      <w:r w:rsidRPr="00C52840">
        <w:rPr>
          <w:sz w:val="28"/>
          <w:szCs w:val="28"/>
        </w:rPr>
        <w:t>документами</w:t>
      </w:r>
      <w:r w:rsidRPr="00C52840">
        <w:rPr>
          <w:spacing w:val="15"/>
          <w:sz w:val="28"/>
          <w:szCs w:val="28"/>
        </w:rPr>
        <w:t xml:space="preserve"> </w:t>
      </w:r>
      <w:r w:rsidRPr="00C52840">
        <w:rPr>
          <w:sz w:val="28"/>
          <w:szCs w:val="28"/>
        </w:rPr>
        <w:t>и</w:t>
      </w:r>
      <w:r w:rsidRPr="00C52840">
        <w:rPr>
          <w:spacing w:val="16"/>
          <w:sz w:val="28"/>
          <w:szCs w:val="28"/>
        </w:rPr>
        <w:t xml:space="preserve"> </w:t>
      </w:r>
      <w:r w:rsidRPr="00C52840">
        <w:rPr>
          <w:sz w:val="28"/>
          <w:szCs w:val="28"/>
        </w:rPr>
        <w:t>сведениями</w:t>
      </w:r>
      <w:r w:rsidRPr="00C52840">
        <w:rPr>
          <w:spacing w:val="-68"/>
          <w:sz w:val="28"/>
          <w:szCs w:val="28"/>
        </w:rPr>
        <w:t xml:space="preserve"> </w:t>
      </w:r>
      <w:r w:rsidRPr="00C52840">
        <w:rPr>
          <w:sz w:val="28"/>
          <w:szCs w:val="28"/>
        </w:rPr>
        <w:t>с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контролируемыми лицами осуществляется на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бумажном</w:t>
      </w:r>
      <w:r w:rsidRPr="00C52840">
        <w:rPr>
          <w:spacing w:val="-1"/>
          <w:sz w:val="28"/>
          <w:szCs w:val="28"/>
        </w:rPr>
        <w:t xml:space="preserve"> </w:t>
      </w:r>
      <w:r w:rsidRPr="00C52840">
        <w:rPr>
          <w:sz w:val="28"/>
          <w:szCs w:val="28"/>
        </w:rPr>
        <w:t>носите.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</w:p>
    <w:p w:rsidR="00C52840" w:rsidRPr="00C52840" w:rsidRDefault="00C52840" w:rsidP="00C52840">
      <w:pPr>
        <w:pStyle w:val="1"/>
        <w:tabs>
          <w:tab w:val="left" w:pos="247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840">
        <w:rPr>
          <w:rFonts w:ascii="Times New Roman" w:hAnsi="Times New Roman"/>
          <w:sz w:val="28"/>
          <w:szCs w:val="28"/>
        </w:rPr>
        <w:t>8. Обжалование решений контрольных органов,</w:t>
      </w:r>
      <w:r w:rsidRPr="00C528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действий</w:t>
      </w:r>
      <w:r w:rsidRPr="00C5284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(бездействия) их</w:t>
      </w:r>
      <w:r w:rsidRPr="00C5284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2840">
        <w:rPr>
          <w:rFonts w:ascii="Times New Roman" w:hAnsi="Times New Roman"/>
          <w:sz w:val="28"/>
          <w:szCs w:val="28"/>
        </w:rPr>
        <w:t>должностных лиц</w:t>
      </w: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b/>
          <w:sz w:val="28"/>
          <w:szCs w:val="28"/>
        </w:rPr>
      </w:pPr>
    </w:p>
    <w:p w:rsidR="00C52840" w:rsidRPr="00C52840" w:rsidRDefault="00C52840" w:rsidP="00C52840">
      <w:pPr>
        <w:pStyle w:val="afc"/>
        <w:spacing w:after="0"/>
        <w:ind w:firstLine="709"/>
        <w:jc w:val="both"/>
        <w:rPr>
          <w:sz w:val="28"/>
          <w:szCs w:val="28"/>
        </w:rPr>
      </w:pPr>
      <w:r w:rsidRPr="00C52840">
        <w:rPr>
          <w:sz w:val="28"/>
          <w:szCs w:val="28"/>
        </w:rPr>
        <w:lastRenderedPageBreak/>
        <w:t>8.1. Досудебный порядок подачи жалоб при осуществлении муниципального контроля не применяется.</w:t>
      </w:r>
    </w:p>
    <w:p w:rsidR="00C52840" w:rsidRDefault="00C52840" w:rsidP="0065645B">
      <w:pPr>
        <w:spacing w:after="200" w:line="276" w:lineRule="auto"/>
        <w:rPr>
          <w:sz w:val="28"/>
          <w:szCs w:val="28"/>
        </w:rPr>
      </w:pPr>
    </w:p>
    <w:p w:rsidR="0065645B" w:rsidRDefault="0065645B" w:rsidP="006564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5E2" w:rsidRPr="007B7602" w:rsidRDefault="000D25E2" w:rsidP="000D25E2">
      <w:pPr>
        <w:jc w:val="center"/>
        <w:rPr>
          <w:b/>
        </w:rPr>
      </w:pPr>
      <w:r w:rsidRPr="007B7602">
        <w:rPr>
          <w:b/>
        </w:rPr>
        <w:lastRenderedPageBreak/>
        <w:t>ПОЯСНИТЕЛЬНАЯ ЗАПИСКА – ЗАКЛЮЧЕНИЕ</w:t>
      </w:r>
    </w:p>
    <w:p w:rsidR="000D25E2" w:rsidRPr="007B7602" w:rsidRDefault="000D25E2" w:rsidP="00C52840">
      <w:pPr>
        <w:pStyle w:val="a3"/>
        <w:spacing w:before="0" w:beforeAutospacing="0" w:after="0" w:afterAutospacing="0"/>
        <w:ind w:right="-2"/>
        <w:jc w:val="center"/>
        <w:rPr>
          <w:bCs/>
        </w:rPr>
      </w:pPr>
      <w:r w:rsidRPr="007B7602">
        <w:t>к проекту решения Совета Каларского муниципального округа Забайкальского края «</w:t>
      </w:r>
      <w:r w:rsidRPr="00C52840">
        <w:rPr>
          <w:b/>
          <w:bCs/>
        </w:rPr>
        <w:t>Об утверждении Положения</w:t>
      </w:r>
      <w:r w:rsidR="00C52840" w:rsidRPr="00C52840">
        <w:rPr>
          <w:b/>
          <w:bCs/>
        </w:rPr>
        <w:t xml:space="preserve"> </w:t>
      </w:r>
      <w:r w:rsidRPr="00C52840">
        <w:rPr>
          <w:b/>
          <w:bCs/>
        </w:rPr>
        <w:t xml:space="preserve">о муниципальном </w:t>
      </w:r>
      <w:r w:rsidR="00C52840" w:rsidRPr="00C52840">
        <w:rPr>
          <w:b/>
        </w:rPr>
        <w:t>контроле в сфере</w:t>
      </w:r>
      <w:r w:rsidR="00C52840" w:rsidRPr="00C52840">
        <w:rPr>
          <w:b/>
          <w:spacing w:val="1"/>
        </w:rPr>
        <w:t xml:space="preserve"> </w:t>
      </w:r>
      <w:r w:rsidR="00C52840" w:rsidRPr="00C52840">
        <w:rPr>
          <w:b/>
        </w:rPr>
        <w:t>благоустройства на территории Каларского муниципального округа Забайкальского края</w:t>
      </w:r>
      <w:r w:rsidRPr="007B7602">
        <w:rPr>
          <w:bCs/>
        </w:rPr>
        <w:t>»</w:t>
      </w:r>
    </w:p>
    <w:p w:rsidR="000D25E2" w:rsidRPr="007B7602" w:rsidRDefault="000D25E2" w:rsidP="000D25E2">
      <w:pPr>
        <w:pStyle w:val="a3"/>
        <w:spacing w:before="0" w:beforeAutospacing="0" w:after="0" w:afterAutospacing="0"/>
        <w:ind w:right="-2"/>
        <w:jc w:val="center"/>
        <w:rPr>
          <w:bCs/>
        </w:rPr>
      </w:pPr>
    </w:p>
    <w:p w:rsidR="000D25E2" w:rsidRPr="00B20826" w:rsidRDefault="000D25E2" w:rsidP="000D25E2">
      <w:pPr>
        <w:ind w:firstLine="709"/>
        <w:jc w:val="both"/>
      </w:pPr>
      <w:r w:rsidRPr="00B20826">
        <w:t>С 1 июля 2021 года вступает в силу новый Федеральный закон от 31.07.2020</w:t>
      </w:r>
      <w:r w:rsidRPr="007B7602">
        <w:t xml:space="preserve"> г.</w:t>
      </w:r>
      <w:r w:rsidRPr="00B20826">
        <w:t xml:space="preserve"> № 248-ФЗ «О государственном контроле (надзоре) и муниципальном контроле в Российской Федерации», которым существенно изменяется вся система контрольно-надзорной деятельности в стране. Значительные изменения касаются и осуществления органами местного самоуправления муниципального контроля.</w:t>
      </w:r>
    </w:p>
    <w:p w:rsidR="000D25E2" w:rsidRDefault="000D25E2" w:rsidP="000D25E2">
      <w:pPr>
        <w:ind w:firstLine="709"/>
        <w:jc w:val="both"/>
      </w:pPr>
      <w:r w:rsidRPr="00B20826">
        <w:t xml:space="preserve">Главным инструментом контрольного (надзорного) органа, по смыслу нового Закона, является контрольно-надзорное мероприятие, которое представляет собой комплекс взаимосвязанных действий, включающих контрольно-надзорные действия, предусмотренные законом, совершаемые контрольным (надзорным) органом в целях оценки соблюдения контролируемыми лицами обязательных требований. </w:t>
      </w:r>
    </w:p>
    <w:p w:rsidR="000D25E2" w:rsidRPr="007B7602" w:rsidRDefault="000D25E2" w:rsidP="000D25E2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1" w:name="_GoBack"/>
      <w:bookmarkEnd w:id="1"/>
      <w:r w:rsidRPr="007B7602">
        <w:t>Представленное положение о муниципальном контроле</w:t>
      </w:r>
      <w:r w:rsidR="00C52840">
        <w:t xml:space="preserve"> в сфере благоустройства</w:t>
      </w:r>
      <w:r w:rsidRPr="007B7602">
        <w:t xml:space="preserve"> (далее – Положение) устанавливает порядок организации и осуществления муниципального контроля на территории</w:t>
      </w:r>
      <w:r w:rsidRPr="007B7602">
        <w:rPr>
          <w:i/>
        </w:rPr>
        <w:t xml:space="preserve"> </w:t>
      </w:r>
      <w:r w:rsidRPr="007B7602">
        <w:t>Каларского муниципального округа Забайкальского края, определяет контрольный орган – администрацию</w:t>
      </w:r>
      <w:r w:rsidRPr="007B7602">
        <w:rPr>
          <w:i/>
        </w:rPr>
        <w:t xml:space="preserve"> </w:t>
      </w:r>
      <w:r w:rsidRPr="007B7602">
        <w:t xml:space="preserve">Каларского муниципального округа Забайкальского края. Наделяет должностных лиц, уполномоченных на осуществление муниципального земельного контроля (инспекторов), сотрудников отдела </w:t>
      </w:r>
      <w:r w:rsidR="00C52840">
        <w:t>жизнеобеспечения</w:t>
      </w:r>
      <w:r w:rsidRPr="007B7602">
        <w:t xml:space="preserve"> администрации Каларского муниципального округа Забайкальского края. </w:t>
      </w:r>
    </w:p>
    <w:p w:rsidR="000D25E2" w:rsidRPr="007B7602" w:rsidRDefault="000D25E2" w:rsidP="000D25E2">
      <w:pPr>
        <w:ind w:firstLine="709"/>
        <w:jc w:val="both"/>
      </w:pPr>
      <w:r w:rsidRPr="007B7602">
        <w:t>Настоящее положение разработано на основе модельного акта ГПУ Администрации Губернатора Забайкальского края, и согласованного с прокуратурой Забайкальского края.</w:t>
      </w:r>
    </w:p>
    <w:p w:rsidR="000D25E2" w:rsidRPr="007B7602" w:rsidRDefault="000D25E2" w:rsidP="000D25E2">
      <w:pPr>
        <w:ind w:firstLine="709"/>
        <w:jc w:val="both"/>
      </w:pPr>
      <w:r w:rsidRPr="007B7602">
        <w:t xml:space="preserve">Настоящий проект решения затрагивает вопросы осуществления  предпринимательской  деятельности, на основании чего он подлежит оценке регулирующего воздействия. Проект нормативного правового акта имеет </w:t>
      </w:r>
      <w:r>
        <w:t>среднюю</w:t>
      </w:r>
      <w:r w:rsidRPr="007B7602">
        <w:t xml:space="preserve"> степень регулирующего воздействия,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не содержит положений, способствующих возникновению необоснованных расходов субъектов предпринимательской деятельности и бюджета  Каларского муниципального округа Забайкальского края.</w:t>
      </w:r>
    </w:p>
    <w:p w:rsidR="000D25E2" w:rsidRPr="007B7602" w:rsidRDefault="000D25E2" w:rsidP="000D25E2">
      <w:pPr>
        <w:ind w:firstLine="709"/>
        <w:jc w:val="both"/>
      </w:pPr>
      <w:r w:rsidRPr="007B7602">
        <w:t xml:space="preserve">Реализация проекта решения не будет иметь отрицательных социально-экономических последствий. </w:t>
      </w:r>
    </w:p>
    <w:p w:rsidR="000D25E2" w:rsidRPr="007B7602" w:rsidRDefault="000D25E2" w:rsidP="000D25E2">
      <w:pPr>
        <w:ind w:firstLine="709"/>
        <w:jc w:val="both"/>
      </w:pPr>
      <w:r w:rsidRPr="007B7602">
        <w:t>При принятии данного решения выделения дополнительных денежных средств из бюджета округа не потребуется.</w:t>
      </w:r>
    </w:p>
    <w:p w:rsidR="009D11DD" w:rsidRPr="007B7602" w:rsidRDefault="009D11DD" w:rsidP="009D11DD">
      <w:pPr>
        <w:ind w:firstLine="709"/>
        <w:jc w:val="both"/>
      </w:pPr>
    </w:p>
    <w:sectPr w:rsidR="009D11DD" w:rsidRPr="007B7602" w:rsidSect="00C5284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9C"/>
    <w:multiLevelType w:val="hybridMultilevel"/>
    <w:tmpl w:val="0D888246"/>
    <w:lvl w:ilvl="0" w:tplc="5FEEAC60">
      <w:start w:val="1"/>
      <w:numFmt w:val="decimal"/>
      <w:lvlText w:val="%1)"/>
      <w:lvlJc w:val="left"/>
      <w:pPr>
        <w:ind w:left="101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928380">
      <w:numFmt w:val="bullet"/>
      <w:lvlText w:val="•"/>
      <w:lvlJc w:val="left"/>
      <w:pPr>
        <w:ind w:left="1074" w:hanging="527"/>
      </w:pPr>
      <w:rPr>
        <w:rFonts w:hint="default"/>
        <w:lang w:val="ru-RU" w:eastAsia="en-US" w:bidi="ar-SA"/>
      </w:rPr>
    </w:lvl>
    <w:lvl w:ilvl="2" w:tplc="2B560DB6">
      <w:numFmt w:val="bullet"/>
      <w:lvlText w:val="•"/>
      <w:lvlJc w:val="left"/>
      <w:pPr>
        <w:ind w:left="2049" w:hanging="527"/>
      </w:pPr>
      <w:rPr>
        <w:rFonts w:hint="default"/>
        <w:lang w:val="ru-RU" w:eastAsia="en-US" w:bidi="ar-SA"/>
      </w:rPr>
    </w:lvl>
    <w:lvl w:ilvl="3" w:tplc="5A828F4C">
      <w:numFmt w:val="bullet"/>
      <w:lvlText w:val="•"/>
      <w:lvlJc w:val="left"/>
      <w:pPr>
        <w:ind w:left="3023" w:hanging="527"/>
      </w:pPr>
      <w:rPr>
        <w:rFonts w:hint="default"/>
        <w:lang w:val="ru-RU" w:eastAsia="en-US" w:bidi="ar-SA"/>
      </w:rPr>
    </w:lvl>
    <w:lvl w:ilvl="4" w:tplc="CBD8DCF6">
      <w:numFmt w:val="bullet"/>
      <w:lvlText w:val="•"/>
      <w:lvlJc w:val="left"/>
      <w:pPr>
        <w:ind w:left="3998" w:hanging="527"/>
      </w:pPr>
      <w:rPr>
        <w:rFonts w:hint="default"/>
        <w:lang w:val="ru-RU" w:eastAsia="en-US" w:bidi="ar-SA"/>
      </w:rPr>
    </w:lvl>
    <w:lvl w:ilvl="5" w:tplc="42E6F3C6">
      <w:numFmt w:val="bullet"/>
      <w:lvlText w:val="•"/>
      <w:lvlJc w:val="left"/>
      <w:pPr>
        <w:ind w:left="4973" w:hanging="527"/>
      </w:pPr>
      <w:rPr>
        <w:rFonts w:hint="default"/>
        <w:lang w:val="ru-RU" w:eastAsia="en-US" w:bidi="ar-SA"/>
      </w:rPr>
    </w:lvl>
    <w:lvl w:ilvl="6" w:tplc="AC34DFEC">
      <w:numFmt w:val="bullet"/>
      <w:lvlText w:val="•"/>
      <w:lvlJc w:val="left"/>
      <w:pPr>
        <w:ind w:left="5947" w:hanging="527"/>
      </w:pPr>
      <w:rPr>
        <w:rFonts w:hint="default"/>
        <w:lang w:val="ru-RU" w:eastAsia="en-US" w:bidi="ar-SA"/>
      </w:rPr>
    </w:lvl>
    <w:lvl w:ilvl="7" w:tplc="0DDE3FC0">
      <w:numFmt w:val="bullet"/>
      <w:lvlText w:val="•"/>
      <w:lvlJc w:val="left"/>
      <w:pPr>
        <w:ind w:left="6922" w:hanging="527"/>
      </w:pPr>
      <w:rPr>
        <w:rFonts w:hint="default"/>
        <w:lang w:val="ru-RU" w:eastAsia="en-US" w:bidi="ar-SA"/>
      </w:rPr>
    </w:lvl>
    <w:lvl w:ilvl="8" w:tplc="3B348F2C">
      <w:numFmt w:val="bullet"/>
      <w:lvlText w:val="•"/>
      <w:lvlJc w:val="left"/>
      <w:pPr>
        <w:ind w:left="7896" w:hanging="527"/>
      </w:pPr>
      <w:rPr>
        <w:rFonts w:hint="default"/>
        <w:lang w:val="ru-RU" w:eastAsia="en-US" w:bidi="ar-SA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810088"/>
    <w:multiLevelType w:val="multilevel"/>
    <w:tmpl w:val="30C0985E"/>
    <w:lvl w:ilvl="0">
      <w:start w:val="7"/>
      <w:numFmt w:val="decimal"/>
      <w:lvlText w:val="%1"/>
      <w:lvlJc w:val="left"/>
      <w:pPr>
        <w:ind w:left="101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5"/>
      </w:pPr>
      <w:rPr>
        <w:rFonts w:hint="default"/>
        <w:lang w:val="ru-RU" w:eastAsia="en-US" w:bidi="ar-SA"/>
      </w:r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7F6197"/>
    <w:multiLevelType w:val="hybridMultilevel"/>
    <w:tmpl w:val="4FE68A3C"/>
    <w:lvl w:ilvl="0" w:tplc="8710F460">
      <w:start w:val="1"/>
      <w:numFmt w:val="decimal"/>
      <w:lvlText w:val="%1)"/>
      <w:lvlJc w:val="left"/>
      <w:pPr>
        <w:ind w:left="101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0AC24E">
      <w:numFmt w:val="bullet"/>
      <w:lvlText w:val="•"/>
      <w:lvlJc w:val="left"/>
      <w:pPr>
        <w:ind w:left="1074" w:hanging="316"/>
      </w:pPr>
      <w:rPr>
        <w:rFonts w:hint="default"/>
        <w:lang w:val="ru-RU" w:eastAsia="en-US" w:bidi="ar-SA"/>
      </w:rPr>
    </w:lvl>
    <w:lvl w:ilvl="2" w:tplc="DE867E5C">
      <w:numFmt w:val="bullet"/>
      <w:lvlText w:val="•"/>
      <w:lvlJc w:val="left"/>
      <w:pPr>
        <w:ind w:left="2049" w:hanging="316"/>
      </w:pPr>
      <w:rPr>
        <w:rFonts w:hint="default"/>
        <w:lang w:val="ru-RU" w:eastAsia="en-US" w:bidi="ar-SA"/>
      </w:rPr>
    </w:lvl>
    <w:lvl w:ilvl="3" w:tplc="FC56FD04">
      <w:numFmt w:val="bullet"/>
      <w:lvlText w:val="•"/>
      <w:lvlJc w:val="left"/>
      <w:pPr>
        <w:ind w:left="3023" w:hanging="316"/>
      </w:pPr>
      <w:rPr>
        <w:rFonts w:hint="default"/>
        <w:lang w:val="ru-RU" w:eastAsia="en-US" w:bidi="ar-SA"/>
      </w:rPr>
    </w:lvl>
    <w:lvl w:ilvl="4" w:tplc="4336DE30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5" w:tplc="9BE06260">
      <w:numFmt w:val="bullet"/>
      <w:lvlText w:val="•"/>
      <w:lvlJc w:val="left"/>
      <w:pPr>
        <w:ind w:left="4973" w:hanging="316"/>
      </w:pPr>
      <w:rPr>
        <w:rFonts w:hint="default"/>
        <w:lang w:val="ru-RU" w:eastAsia="en-US" w:bidi="ar-SA"/>
      </w:rPr>
    </w:lvl>
    <w:lvl w:ilvl="6" w:tplc="62B8AF38">
      <w:numFmt w:val="bullet"/>
      <w:lvlText w:val="•"/>
      <w:lvlJc w:val="left"/>
      <w:pPr>
        <w:ind w:left="5947" w:hanging="316"/>
      </w:pPr>
      <w:rPr>
        <w:rFonts w:hint="default"/>
        <w:lang w:val="ru-RU" w:eastAsia="en-US" w:bidi="ar-SA"/>
      </w:rPr>
    </w:lvl>
    <w:lvl w:ilvl="7" w:tplc="9DCC3FEC">
      <w:numFmt w:val="bullet"/>
      <w:lvlText w:val="•"/>
      <w:lvlJc w:val="left"/>
      <w:pPr>
        <w:ind w:left="6922" w:hanging="316"/>
      </w:pPr>
      <w:rPr>
        <w:rFonts w:hint="default"/>
        <w:lang w:val="ru-RU" w:eastAsia="en-US" w:bidi="ar-SA"/>
      </w:rPr>
    </w:lvl>
    <w:lvl w:ilvl="8" w:tplc="9A06472C">
      <w:numFmt w:val="bullet"/>
      <w:lvlText w:val="•"/>
      <w:lvlJc w:val="left"/>
      <w:pPr>
        <w:ind w:left="7896" w:hanging="316"/>
      </w:pPr>
      <w:rPr>
        <w:rFonts w:hint="default"/>
        <w:lang w:val="ru-RU" w:eastAsia="en-US" w:bidi="ar-SA"/>
      </w:rPr>
    </w:lvl>
  </w:abstractNum>
  <w:abstractNum w:abstractNumId="5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BD0749"/>
    <w:multiLevelType w:val="multilevel"/>
    <w:tmpl w:val="D8AC0126"/>
    <w:lvl w:ilvl="0">
      <w:start w:val="5"/>
      <w:numFmt w:val="decimal"/>
      <w:lvlText w:val="%1"/>
      <w:lvlJc w:val="left"/>
      <w:pPr>
        <w:ind w:left="101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41"/>
      </w:pPr>
      <w:rPr>
        <w:rFonts w:hint="default"/>
        <w:lang w:val="ru-RU" w:eastAsia="en-US" w:bidi="ar-SA"/>
      </w:rPr>
    </w:lvl>
  </w:abstractNum>
  <w:abstractNum w:abstractNumId="7">
    <w:nsid w:val="0D6640C7"/>
    <w:multiLevelType w:val="multilevel"/>
    <w:tmpl w:val="5F6877E4"/>
    <w:lvl w:ilvl="0">
      <w:start w:val="3"/>
      <w:numFmt w:val="decimal"/>
      <w:lvlText w:val="%1"/>
      <w:lvlJc w:val="left"/>
      <w:pPr>
        <w:ind w:left="101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59"/>
      </w:pPr>
      <w:rPr>
        <w:rFonts w:hint="default"/>
        <w:lang w:val="ru-RU" w:eastAsia="en-US" w:bidi="ar-SA"/>
      </w:rPr>
    </w:lvl>
  </w:abstractNum>
  <w:abstractNum w:abstractNumId="8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857DB8"/>
    <w:multiLevelType w:val="hybridMultilevel"/>
    <w:tmpl w:val="9536B258"/>
    <w:lvl w:ilvl="0" w:tplc="740A450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EB5B0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B4D4CC5A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183299E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74602BF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662AE24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A0D24AC8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4256490E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F00ECD4A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0">
    <w:nsid w:val="1BD6054D"/>
    <w:multiLevelType w:val="hybridMultilevel"/>
    <w:tmpl w:val="1FFECC3E"/>
    <w:lvl w:ilvl="0" w:tplc="F04C24BE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8E7E4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99E0A96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A526EF4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E4AA10A8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6B7A93BC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2A462A66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EDC441E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9FC25DA8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1">
    <w:nsid w:val="245F1709"/>
    <w:multiLevelType w:val="hybridMultilevel"/>
    <w:tmpl w:val="B73AE52E"/>
    <w:lvl w:ilvl="0" w:tplc="D876BB9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8CD65C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2E8ADA3A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8682D45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675A40E0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620AA4A0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04B4C9A2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077A0D42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2036171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2">
    <w:nsid w:val="28C24808"/>
    <w:multiLevelType w:val="hybridMultilevel"/>
    <w:tmpl w:val="58483294"/>
    <w:lvl w:ilvl="0" w:tplc="C8EC908C">
      <w:start w:val="1"/>
      <w:numFmt w:val="decimal"/>
      <w:lvlText w:val="%1)"/>
      <w:lvlJc w:val="left"/>
      <w:pPr>
        <w:ind w:left="101" w:hanging="4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44F56">
      <w:numFmt w:val="bullet"/>
      <w:lvlText w:val="•"/>
      <w:lvlJc w:val="left"/>
      <w:pPr>
        <w:ind w:left="1074" w:hanging="474"/>
      </w:pPr>
      <w:rPr>
        <w:rFonts w:hint="default"/>
        <w:lang w:val="ru-RU" w:eastAsia="en-US" w:bidi="ar-SA"/>
      </w:rPr>
    </w:lvl>
    <w:lvl w:ilvl="2" w:tplc="30CC8782">
      <w:numFmt w:val="bullet"/>
      <w:lvlText w:val="•"/>
      <w:lvlJc w:val="left"/>
      <w:pPr>
        <w:ind w:left="2049" w:hanging="474"/>
      </w:pPr>
      <w:rPr>
        <w:rFonts w:hint="default"/>
        <w:lang w:val="ru-RU" w:eastAsia="en-US" w:bidi="ar-SA"/>
      </w:rPr>
    </w:lvl>
    <w:lvl w:ilvl="3" w:tplc="079A0A24">
      <w:numFmt w:val="bullet"/>
      <w:lvlText w:val="•"/>
      <w:lvlJc w:val="left"/>
      <w:pPr>
        <w:ind w:left="3023" w:hanging="474"/>
      </w:pPr>
      <w:rPr>
        <w:rFonts w:hint="default"/>
        <w:lang w:val="ru-RU" w:eastAsia="en-US" w:bidi="ar-SA"/>
      </w:rPr>
    </w:lvl>
    <w:lvl w:ilvl="4" w:tplc="4CCC9F74">
      <w:numFmt w:val="bullet"/>
      <w:lvlText w:val="•"/>
      <w:lvlJc w:val="left"/>
      <w:pPr>
        <w:ind w:left="3998" w:hanging="474"/>
      </w:pPr>
      <w:rPr>
        <w:rFonts w:hint="default"/>
        <w:lang w:val="ru-RU" w:eastAsia="en-US" w:bidi="ar-SA"/>
      </w:rPr>
    </w:lvl>
    <w:lvl w:ilvl="5" w:tplc="CF80DCA4">
      <w:numFmt w:val="bullet"/>
      <w:lvlText w:val="•"/>
      <w:lvlJc w:val="left"/>
      <w:pPr>
        <w:ind w:left="4973" w:hanging="474"/>
      </w:pPr>
      <w:rPr>
        <w:rFonts w:hint="default"/>
        <w:lang w:val="ru-RU" w:eastAsia="en-US" w:bidi="ar-SA"/>
      </w:rPr>
    </w:lvl>
    <w:lvl w:ilvl="6" w:tplc="3DBA7C90">
      <w:numFmt w:val="bullet"/>
      <w:lvlText w:val="•"/>
      <w:lvlJc w:val="left"/>
      <w:pPr>
        <w:ind w:left="5947" w:hanging="474"/>
      </w:pPr>
      <w:rPr>
        <w:rFonts w:hint="default"/>
        <w:lang w:val="ru-RU" w:eastAsia="en-US" w:bidi="ar-SA"/>
      </w:rPr>
    </w:lvl>
    <w:lvl w:ilvl="7" w:tplc="0F10358C">
      <w:numFmt w:val="bullet"/>
      <w:lvlText w:val="•"/>
      <w:lvlJc w:val="left"/>
      <w:pPr>
        <w:ind w:left="6922" w:hanging="474"/>
      </w:pPr>
      <w:rPr>
        <w:rFonts w:hint="default"/>
        <w:lang w:val="ru-RU" w:eastAsia="en-US" w:bidi="ar-SA"/>
      </w:rPr>
    </w:lvl>
    <w:lvl w:ilvl="8" w:tplc="A5E0EA32">
      <w:numFmt w:val="bullet"/>
      <w:lvlText w:val="•"/>
      <w:lvlJc w:val="left"/>
      <w:pPr>
        <w:ind w:left="7896" w:hanging="474"/>
      </w:pPr>
      <w:rPr>
        <w:rFonts w:hint="default"/>
        <w:lang w:val="ru-RU" w:eastAsia="en-US" w:bidi="ar-SA"/>
      </w:rPr>
    </w:lvl>
  </w:abstractNum>
  <w:abstractNum w:abstractNumId="13">
    <w:nsid w:val="293933C4"/>
    <w:multiLevelType w:val="multilevel"/>
    <w:tmpl w:val="CB0C0C22"/>
    <w:lvl w:ilvl="0">
      <w:start w:val="3"/>
      <w:numFmt w:val="decimal"/>
      <w:lvlText w:val="%1"/>
      <w:lvlJc w:val="left"/>
      <w:pPr>
        <w:ind w:left="101" w:hanging="5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93"/>
      </w:pPr>
      <w:rPr>
        <w:rFonts w:hint="default"/>
        <w:lang w:val="ru-RU" w:eastAsia="en-US" w:bidi="ar-SA"/>
      </w:rPr>
    </w:lvl>
  </w:abstractNum>
  <w:abstractNum w:abstractNumId="14">
    <w:nsid w:val="2D2769D8"/>
    <w:multiLevelType w:val="hybridMultilevel"/>
    <w:tmpl w:val="B4E07F5E"/>
    <w:lvl w:ilvl="0" w:tplc="B6DCA36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82662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D3F848B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39247156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62281CBE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0BE2444A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19AC5E98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8214E028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193A140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5">
    <w:nsid w:val="35A77873"/>
    <w:multiLevelType w:val="hybridMultilevel"/>
    <w:tmpl w:val="39BEB6EC"/>
    <w:lvl w:ilvl="0" w:tplc="16FC09FE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48FF7C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FB22C912">
      <w:numFmt w:val="bullet"/>
      <w:lvlText w:val="•"/>
      <w:lvlJc w:val="left"/>
      <w:pPr>
        <w:ind w:left="2049" w:hanging="317"/>
      </w:pPr>
      <w:rPr>
        <w:rFonts w:hint="default"/>
        <w:lang w:val="ru-RU" w:eastAsia="en-US" w:bidi="ar-SA"/>
      </w:rPr>
    </w:lvl>
    <w:lvl w:ilvl="3" w:tplc="720A5770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4" w:tplc="B9C8E3FC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5" w:tplc="BF78DDD8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49084A2A">
      <w:numFmt w:val="bullet"/>
      <w:lvlText w:val="•"/>
      <w:lvlJc w:val="left"/>
      <w:pPr>
        <w:ind w:left="5947" w:hanging="317"/>
      </w:pPr>
      <w:rPr>
        <w:rFonts w:hint="default"/>
        <w:lang w:val="ru-RU" w:eastAsia="en-US" w:bidi="ar-SA"/>
      </w:rPr>
    </w:lvl>
    <w:lvl w:ilvl="7" w:tplc="915E31CC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8" w:tplc="C1A6AED8">
      <w:numFmt w:val="bullet"/>
      <w:lvlText w:val="•"/>
      <w:lvlJc w:val="left"/>
      <w:pPr>
        <w:ind w:left="7896" w:hanging="317"/>
      </w:pPr>
      <w:rPr>
        <w:rFonts w:hint="default"/>
        <w:lang w:val="ru-RU" w:eastAsia="en-US" w:bidi="ar-SA"/>
      </w:rPr>
    </w:lvl>
  </w:abstractNum>
  <w:abstractNum w:abstractNumId="16">
    <w:nsid w:val="35A95EA6"/>
    <w:multiLevelType w:val="hybridMultilevel"/>
    <w:tmpl w:val="CF8CABD2"/>
    <w:lvl w:ilvl="0" w:tplc="2B501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46D64"/>
    <w:multiLevelType w:val="hybridMultilevel"/>
    <w:tmpl w:val="444EC5CC"/>
    <w:lvl w:ilvl="0" w:tplc="0242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FF3DA0"/>
    <w:multiLevelType w:val="multilevel"/>
    <w:tmpl w:val="F88A55D6"/>
    <w:lvl w:ilvl="0">
      <w:start w:val="1"/>
      <w:numFmt w:val="decimal"/>
      <w:lvlText w:val="%1"/>
      <w:lvlJc w:val="left"/>
      <w:pPr>
        <w:ind w:left="101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70"/>
      </w:pPr>
      <w:rPr>
        <w:rFonts w:hint="default"/>
        <w:lang w:val="ru-RU" w:eastAsia="en-US" w:bidi="ar-SA"/>
      </w:rPr>
    </w:lvl>
  </w:abstractNum>
  <w:abstractNum w:abstractNumId="22">
    <w:nsid w:val="6D693129"/>
    <w:multiLevelType w:val="multilevel"/>
    <w:tmpl w:val="64383848"/>
    <w:lvl w:ilvl="0">
      <w:start w:val="4"/>
      <w:numFmt w:val="decimal"/>
      <w:lvlText w:val="%1"/>
      <w:lvlJc w:val="left"/>
      <w:pPr>
        <w:ind w:left="101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10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10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1029"/>
      </w:pPr>
      <w:rPr>
        <w:rFonts w:hint="default"/>
        <w:lang w:val="ru-RU" w:eastAsia="en-US" w:bidi="ar-SA"/>
      </w:rPr>
    </w:lvl>
  </w:abstractNum>
  <w:abstractNum w:abstractNumId="23">
    <w:nsid w:val="73D62C73"/>
    <w:multiLevelType w:val="hybridMultilevel"/>
    <w:tmpl w:val="C70C9C28"/>
    <w:lvl w:ilvl="0" w:tplc="4EFCB3BA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D682E2">
      <w:start w:val="1"/>
      <w:numFmt w:val="decimal"/>
      <w:lvlText w:val="%2."/>
      <w:lvlJc w:val="left"/>
      <w:pPr>
        <w:ind w:left="423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A38CC78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3" w:tplc="99803336">
      <w:numFmt w:val="bullet"/>
      <w:lvlText w:val="•"/>
      <w:lvlJc w:val="left"/>
      <w:pPr>
        <w:ind w:left="5485" w:hanging="280"/>
      </w:pPr>
      <w:rPr>
        <w:rFonts w:hint="default"/>
        <w:lang w:val="ru-RU" w:eastAsia="en-US" w:bidi="ar-SA"/>
      </w:rPr>
    </w:lvl>
    <w:lvl w:ilvl="4" w:tplc="F9DE5C1E">
      <w:numFmt w:val="bullet"/>
      <w:lvlText w:val="•"/>
      <w:lvlJc w:val="left"/>
      <w:pPr>
        <w:ind w:left="6108" w:hanging="280"/>
      </w:pPr>
      <w:rPr>
        <w:rFonts w:hint="default"/>
        <w:lang w:val="ru-RU" w:eastAsia="en-US" w:bidi="ar-SA"/>
      </w:rPr>
    </w:lvl>
    <w:lvl w:ilvl="5" w:tplc="860E44CC">
      <w:numFmt w:val="bullet"/>
      <w:lvlText w:val="•"/>
      <w:lvlJc w:val="left"/>
      <w:pPr>
        <w:ind w:left="6731" w:hanging="280"/>
      </w:pPr>
      <w:rPr>
        <w:rFonts w:hint="default"/>
        <w:lang w:val="ru-RU" w:eastAsia="en-US" w:bidi="ar-SA"/>
      </w:rPr>
    </w:lvl>
    <w:lvl w:ilvl="6" w:tplc="DC4AB3FC">
      <w:numFmt w:val="bullet"/>
      <w:lvlText w:val="•"/>
      <w:lvlJc w:val="left"/>
      <w:pPr>
        <w:ind w:left="7354" w:hanging="280"/>
      </w:pPr>
      <w:rPr>
        <w:rFonts w:hint="default"/>
        <w:lang w:val="ru-RU" w:eastAsia="en-US" w:bidi="ar-SA"/>
      </w:rPr>
    </w:lvl>
    <w:lvl w:ilvl="7" w:tplc="64CC4F34">
      <w:numFmt w:val="bullet"/>
      <w:lvlText w:val="•"/>
      <w:lvlJc w:val="left"/>
      <w:pPr>
        <w:ind w:left="7977" w:hanging="280"/>
      </w:pPr>
      <w:rPr>
        <w:rFonts w:hint="default"/>
        <w:lang w:val="ru-RU" w:eastAsia="en-US" w:bidi="ar-SA"/>
      </w:rPr>
    </w:lvl>
    <w:lvl w:ilvl="8" w:tplc="D51C3650">
      <w:numFmt w:val="bullet"/>
      <w:lvlText w:val="•"/>
      <w:lvlJc w:val="left"/>
      <w:pPr>
        <w:ind w:left="8600" w:hanging="280"/>
      </w:pPr>
      <w:rPr>
        <w:rFonts w:hint="default"/>
        <w:lang w:val="ru-RU" w:eastAsia="en-US" w:bidi="ar-SA"/>
      </w:rPr>
    </w:lvl>
  </w:abstractNum>
  <w:abstractNum w:abstractNumId="24">
    <w:nsid w:val="750B67D2"/>
    <w:multiLevelType w:val="hybridMultilevel"/>
    <w:tmpl w:val="7004E0EA"/>
    <w:lvl w:ilvl="0" w:tplc="F7F2AD20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20F30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E90860AA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DF08D978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7328655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C312FD14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ABBCF10E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2FDECB8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8D30D724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25">
    <w:nsid w:val="75C733C2"/>
    <w:multiLevelType w:val="hybridMultilevel"/>
    <w:tmpl w:val="C994B5F6"/>
    <w:lvl w:ilvl="0" w:tplc="3104EBE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E5B2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543E447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C6C1D72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03A66954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580AD7E6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4B80C7DC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E8800D54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9F4C9548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26">
    <w:nsid w:val="75FE5CDA"/>
    <w:multiLevelType w:val="hybridMultilevel"/>
    <w:tmpl w:val="E87EEE16"/>
    <w:lvl w:ilvl="0" w:tplc="7E1A15C0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0A779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27A2C186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B588CFE2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864443A8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0C94D9E4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8A3A3374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3FA87018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C30AED30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27">
    <w:nsid w:val="79B14EF3"/>
    <w:multiLevelType w:val="multilevel"/>
    <w:tmpl w:val="75FA8906"/>
    <w:lvl w:ilvl="0">
      <w:start w:val="8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</w:abstractNum>
  <w:abstractNum w:abstractNumId="28">
    <w:nsid w:val="7E40213E"/>
    <w:multiLevelType w:val="hybridMultilevel"/>
    <w:tmpl w:val="07D4B998"/>
    <w:lvl w:ilvl="0" w:tplc="98B82F10">
      <w:start w:val="1"/>
      <w:numFmt w:val="decimal"/>
      <w:lvlText w:val="%1)"/>
      <w:lvlJc w:val="left"/>
      <w:pPr>
        <w:ind w:left="1397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89C66">
      <w:numFmt w:val="bullet"/>
      <w:lvlText w:val="•"/>
      <w:lvlJc w:val="left"/>
      <w:pPr>
        <w:ind w:left="2244" w:hanging="588"/>
      </w:pPr>
      <w:rPr>
        <w:rFonts w:hint="default"/>
        <w:lang w:val="ru-RU" w:eastAsia="en-US" w:bidi="ar-SA"/>
      </w:rPr>
    </w:lvl>
    <w:lvl w:ilvl="2" w:tplc="93AA74CE">
      <w:numFmt w:val="bullet"/>
      <w:lvlText w:val="•"/>
      <w:lvlJc w:val="left"/>
      <w:pPr>
        <w:ind w:left="3089" w:hanging="588"/>
      </w:pPr>
      <w:rPr>
        <w:rFonts w:hint="default"/>
        <w:lang w:val="ru-RU" w:eastAsia="en-US" w:bidi="ar-SA"/>
      </w:rPr>
    </w:lvl>
    <w:lvl w:ilvl="3" w:tplc="A1469408">
      <w:numFmt w:val="bullet"/>
      <w:lvlText w:val="•"/>
      <w:lvlJc w:val="left"/>
      <w:pPr>
        <w:ind w:left="3933" w:hanging="588"/>
      </w:pPr>
      <w:rPr>
        <w:rFonts w:hint="default"/>
        <w:lang w:val="ru-RU" w:eastAsia="en-US" w:bidi="ar-SA"/>
      </w:rPr>
    </w:lvl>
    <w:lvl w:ilvl="4" w:tplc="766EBB02">
      <w:numFmt w:val="bullet"/>
      <w:lvlText w:val="•"/>
      <w:lvlJc w:val="left"/>
      <w:pPr>
        <w:ind w:left="4778" w:hanging="588"/>
      </w:pPr>
      <w:rPr>
        <w:rFonts w:hint="default"/>
        <w:lang w:val="ru-RU" w:eastAsia="en-US" w:bidi="ar-SA"/>
      </w:rPr>
    </w:lvl>
    <w:lvl w:ilvl="5" w:tplc="AACE2FEA">
      <w:numFmt w:val="bullet"/>
      <w:lvlText w:val="•"/>
      <w:lvlJc w:val="left"/>
      <w:pPr>
        <w:ind w:left="5623" w:hanging="588"/>
      </w:pPr>
      <w:rPr>
        <w:rFonts w:hint="default"/>
        <w:lang w:val="ru-RU" w:eastAsia="en-US" w:bidi="ar-SA"/>
      </w:rPr>
    </w:lvl>
    <w:lvl w:ilvl="6" w:tplc="8E12EE82">
      <w:numFmt w:val="bullet"/>
      <w:lvlText w:val="•"/>
      <w:lvlJc w:val="left"/>
      <w:pPr>
        <w:ind w:left="6467" w:hanging="588"/>
      </w:pPr>
      <w:rPr>
        <w:rFonts w:hint="default"/>
        <w:lang w:val="ru-RU" w:eastAsia="en-US" w:bidi="ar-SA"/>
      </w:rPr>
    </w:lvl>
    <w:lvl w:ilvl="7" w:tplc="74287DA8">
      <w:numFmt w:val="bullet"/>
      <w:lvlText w:val="•"/>
      <w:lvlJc w:val="left"/>
      <w:pPr>
        <w:ind w:left="7312" w:hanging="588"/>
      </w:pPr>
      <w:rPr>
        <w:rFonts w:hint="default"/>
        <w:lang w:val="ru-RU" w:eastAsia="en-US" w:bidi="ar-SA"/>
      </w:rPr>
    </w:lvl>
    <w:lvl w:ilvl="8" w:tplc="F990CD42">
      <w:numFmt w:val="bullet"/>
      <w:lvlText w:val="•"/>
      <w:lvlJc w:val="left"/>
      <w:pPr>
        <w:ind w:left="8156" w:hanging="58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8"/>
  </w:num>
  <w:num w:numId="5">
    <w:abstractNumId w:val="19"/>
  </w:num>
  <w:num w:numId="6">
    <w:abstractNumId w:val="3"/>
  </w:num>
  <w:num w:numId="7">
    <w:abstractNumId w:val="5"/>
  </w:num>
  <w:num w:numId="8">
    <w:abstractNumId w:val="16"/>
  </w:num>
  <w:num w:numId="9">
    <w:abstractNumId w:val="17"/>
  </w:num>
  <w:num w:numId="10">
    <w:abstractNumId w:val="27"/>
  </w:num>
  <w:num w:numId="11">
    <w:abstractNumId w:val="2"/>
  </w:num>
  <w:num w:numId="12">
    <w:abstractNumId w:val="28"/>
  </w:num>
  <w:num w:numId="13">
    <w:abstractNumId w:val="24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25"/>
  </w:num>
  <w:num w:numId="19">
    <w:abstractNumId w:val="14"/>
  </w:num>
  <w:num w:numId="20">
    <w:abstractNumId w:val="26"/>
  </w:num>
  <w:num w:numId="21">
    <w:abstractNumId w:val="22"/>
  </w:num>
  <w:num w:numId="22">
    <w:abstractNumId w:val="15"/>
  </w:num>
  <w:num w:numId="23">
    <w:abstractNumId w:val="0"/>
  </w:num>
  <w:num w:numId="24">
    <w:abstractNumId w:val="10"/>
  </w:num>
  <w:num w:numId="25">
    <w:abstractNumId w:val="13"/>
  </w:num>
  <w:num w:numId="26">
    <w:abstractNumId w:val="9"/>
  </w:num>
  <w:num w:numId="27">
    <w:abstractNumId w:val="7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0A3E64"/>
    <w:rsid w:val="000D25E2"/>
    <w:rsid w:val="002D722E"/>
    <w:rsid w:val="003132B5"/>
    <w:rsid w:val="0034673D"/>
    <w:rsid w:val="00395C17"/>
    <w:rsid w:val="004B4142"/>
    <w:rsid w:val="00571233"/>
    <w:rsid w:val="0065645B"/>
    <w:rsid w:val="00985D08"/>
    <w:rsid w:val="009D11DD"/>
    <w:rsid w:val="00BB078F"/>
    <w:rsid w:val="00C21C00"/>
    <w:rsid w:val="00C52840"/>
    <w:rsid w:val="00DF6EDF"/>
    <w:rsid w:val="00E448F4"/>
    <w:rsid w:val="00E551E6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D11DD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D11D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D11D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D11D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9D11D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DD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1D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1DD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11D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1D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link w:val="ConsPlusTitle1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9D11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link w:val="11"/>
    <w:uiPriority w:val="99"/>
    <w:unhideWhenUsed/>
    <w:rsid w:val="00E448F4"/>
    <w:rPr>
      <w:color w:val="0000FF"/>
      <w:u w:val="single"/>
    </w:rPr>
  </w:style>
  <w:style w:type="paragraph" w:customStyle="1" w:styleId="11">
    <w:name w:val="Гиперссылка1"/>
    <w:basedOn w:val="12"/>
    <w:link w:val="a4"/>
    <w:uiPriority w:val="99"/>
    <w:rsid w:val="009D11DD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12">
    <w:name w:val="Основной шрифт абзаца1"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44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4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бычный1"/>
    <w:rsid w:val="009D11D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9D11D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9D11D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9D11D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9D11D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9D11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D11DD"/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"/>
    <w:next w:val="a"/>
    <w:link w:val="34"/>
    <w:rsid w:val="009D11D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2"/>
    <w:link w:val="aa"/>
    <w:uiPriority w:val="99"/>
    <w:rsid w:val="009D11DD"/>
    <w:rPr>
      <w:color w:val="auto"/>
      <w:sz w:val="20"/>
      <w:vertAlign w:val="superscript"/>
    </w:rPr>
  </w:style>
  <w:style w:type="character" w:styleId="aa">
    <w:name w:val="footnote reference"/>
    <w:link w:val="14"/>
    <w:uiPriority w:val="99"/>
    <w:rsid w:val="009D11DD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b">
    <w:name w:val="List Paragraph"/>
    <w:basedOn w:val="a"/>
    <w:link w:val="ac"/>
    <w:qFormat/>
    <w:rsid w:val="009D11D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c">
    <w:name w:val="Абзац списка Знак"/>
    <w:link w:val="ab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9D11DD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6">
    <w:name w:val="Оглавление 1 Знак"/>
    <w:link w:val="15"/>
    <w:locked/>
    <w:rsid w:val="009D11DD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9D11DD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9D11DD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9D11D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9D11D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9D11DD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51">
    <w:name w:val="toc 5"/>
    <w:basedOn w:val="a"/>
    <w:next w:val="a"/>
    <w:link w:val="52"/>
    <w:rsid w:val="009D11D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9D11DD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"/>
    <w:link w:val="ae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D11DD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9D11D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9D11DD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"/>
    <w:next w:val="a"/>
    <w:link w:val="af2"/>
    <w:uiPriority w:val="1"/>
    <w:qFormat/>
    <w:rsid w:val="009D11DD"/>
    <w:pPr>
      <w:spacing w:after="200" w:line="276" w:lineRule="auto"/>
    </w:pPr>
    <w:rPr>
      <w:rFonts w:ascii="XO Thames" w:hAnsi="XO Thames"/>
      <w:b/>
      <w:sz w:val="52"/>
      <w:szCs w:val="20"/>
    </w:rPr>
  </w:style>
  <w:style w:type="character" w:customStyle="1" w:styleId="af2">
    <w:name w:val="Название Знак"/>
    <w:basedOn w:val="a0"/>
    <w:link w:val="af1"/>
    <w:uiPriority w:val="10"/>
    <w:rsid w:val="009D11DD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D11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3"/>
    <w:semiHidden/>
    <w:rsid w:val="009D11DD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D11D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D11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D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1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9D11D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D1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5645B"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sid w:val="0065645B"/>
    <w:rPr>
      <w:rFonts w:cs="Times New Roman"/>
      <w:sz w:val="16"/>
      <w:szCs w:val="16"/>
    </w:rPr>
  </w:style>
  <w:style w:type="paragraph" w:styleId="afc">
    <w:name w:val="Body Text"/>
    <w:basedOn w:val="a"/>
    <w:link w:val="afd"/>
    <w:uiPriority w:val="1"/>
    <w:unhideWhenUsed/>
    <w:qFormat/>
    <w:rsid w:val="00C5284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52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52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84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D11DD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D11D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D11D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D11D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9D11D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DD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1D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1DD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11D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1D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link w:val="ConsPlusTitle1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9D11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link w:val="11"/>
    <w:uiPriority w:val="99"/>
    <w:unhideWhenUsed/>
    <w:rsid w:val="00E448F4"/>
    <w:rPr>
      <w:color w:val="0000FF"/>
      <w:u w:val="single"/>
    </w:rPr>
  </w:style>
  <w:style w:type="paragraph" w:customStyle="1" w:styleId="11">
    <w:name w:val="Гиперссылка1"/>
    <w:basedOn w:val="12"/>
    <w:link w:val="a4"/>
    <w:uiPriority w:val="99"/>
    <w:rsid w:val="009D11DD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12">
    <w:name w:val="Основной шрифт абзаца1"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44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4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бычный1"/>
    <w:rsid w:val="009D11D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9D11D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9D11D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9D11D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9D11D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9D11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D11DD"/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"/>
    <w:next w:val="a"/>
    <w:link w:val="34"/>
    <w:rsid w:val="009D11D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2"/>
    <w:link w:val="aa"/>
    <w:uiPriority w:val="99"/>
    <w:rsid w:val="009D11DD"/>
    <w:rPr>
      <w:color w:val="auto"/>
      <w:sz w:val="20"/>
      <w:vertAlign w:val="superscript"/>
    </w:rPr>
  </w:style>
  <w:style w:type="character" w:styleId="aa">
    <w:name w:val="footnote reference"/>
    <w:link w:val="14"/>
    <w:uiPriority w:val="99"/>
    <w:rsid w:val="009D11DD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b">
    <w:name w:val="List Paragraph"/>
    <w:basedOn w:val="a"/>
    <w:link w:val="ac"/>
    <w:qFormat/>
    <w:rsid w:val="009D11D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c">
    <w:name w:val="Абзац списка Знак"/>
    <w:link w:val="ab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9D11DD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6">
    <w:name w:val="Оглавление 1 Знак"/>
    <w:link w:val="15"/>
    <w:locked/>
    <w:rsid w:val="009D11DD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9D11DD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9D11DD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9D11D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9D11D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9D11DD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51">
    <w:name w:val="toc 5"/>
    <w:basedOn w:val="a"/>
    <w:next w:val="a"/>
    <w:link w:val="52"/>
    <w:rsid w:val="009D11D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9D11DD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9D11DD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"/>
    <w:link w:val="ae"/>
    <w:uiPriority w:val="99"/>
    <w:rsid w:val="009D11D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D11DD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9D11D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9D11DD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9D11DD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"/>
    <w:next w:val="a"/>
    <w:link w:val="af2"/>
    <w:uiPriority w:val="1"/>
    <w:qFormat/>
    <w:rsid w:val="009D11DD"/>
    <w:pPr>
      <w:spacing w:after="200" w:line="276" w:lineRule="auto"/>
    </w:pPr>
    <w:rPr>
      <w:rFonts w:ascii="XO Thames" w:hAnsi="XO Thames"/>
      <w:b/>
      <w:sz w:val="52"/>
      <w:szCs w:val="20"/>
    </w:rPr>
  </w:style>
  <w:style w:type="character" w:customStyle="1" w:styleId="af2">
    <w:name w:val="Название Знак"/>
    <w:basedOn w:val="a0"/>
    <w:link w:val="af1"/>
    <w:uiPriority w:val="10"/>
    <w:rsid w:val="009D11DD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9D11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3"/>
    <w:semiHidden/>
    <w:rsid w:val="009D11DD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D11DD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9D11DD"/>
    <w:pPr>
      <w:widowControl w:val="0"/>
    </w:pPr>
    <w:rPr>
      <w:rFonts w:ascii="Arial" w:hAnsi="Arial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D11D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D11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D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1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9D11D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D1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5645B"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sid w:val="0065645B"/>
    <w:rPr>
      <w:rFonts w:cs="Times New Roman"/>
      <w:sz w:val="16"/>
      <w:szCs w:val="16"/>
    </w:rPr>
  </w:style>
  <w:style w:type="paragraph" w:styleId="afc">
    <w:name w:val="Body Text"/>
    <w:basedOn w:val="a"/>
    <w:link w:val="afd"/>
    <w:uiPriority w:val="1"/>
    <w:unhideWhenUsed/>
    <w:qFormat/>
    <w:rsid w:val="00C5284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52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52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84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35D0F682167358E151F25A642B5824746B918D27D25F6B49C753C07787687E0A525AFCE802493BDC270E36671vBbEH" TargetMode="External"/><Relationship Id="rId13" Type="http://schemas.openxmlformats.org/officeDocument/2006/relationships/hyperlink" Target="https://kalarskiy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635D0F682167358E151F25A642B5824746B918D27D25F6B49C753C07787687E0A525AFCE802493BDC270E36671vBbEH" TargetMode="External"/><Relationship Id="rId12" Type="http://schemas.openxmlformats.org/officeDocument/2006/relationships/hyperlink" Target="consultantplus://offline/ref%3D288DBC8A950B05B7E2D852B6B6918F123A71985EF9A4C18198EE2CFEBFD647BBD96CBACA8CB345FDBDB4AA2551hBn3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%3D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35D0F682167358E151F25A642B5824746B917DA7B26F6B49C753C07787687E0A525AFCE802493BDC270E36671vBbEH" TargetMode="External"/><Relationship Id="rId14" Type="http://schemas.openxmlformats.org/officeDocument/2006/relationships/hyperlink" Target="consultantplus://offline/ref%3D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6</cp:revision>
  <dcterms:created xsi:type="dcterms:W3CDTF">2021-11-05T01:42:00Z</dcterms:created>
  <dcterms:modified xsi:type="dcterms:W3CDTF">2021-11-13T07:45:00Z</dcterms:modified>
</cp:coreProperties>
</file>