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F6" w:rsidRDefault="00E35FF6" w:rsidP="00E35FF6">
      <w:pPr>
        <w:pStyle w:val="Title"/>
        <w:spacing w:before="0" w:after="0"/>
        <w:ind w:firstLine="0"/>
        <w:jc w:val="right"/>
        <w:rPr>
          <w:kern w:val="0"/>
        </w:rPr>
      </w:pPr>
      <w:r>
        <w:rPr>
          <w:kern w:val="0"/>
        </w:rPr>
        <w:t>ПРОЕКТ</w:t>
      </w:r>
    </w:p>
    <w:p w:rsidR="00E35FF6" w:rsidRPr="00295FCD" w:rsidRDefault="00E35FF6" w:rsidP="00E35FF6">
      <w:pPr>
        <w:pStyle w:val="Title"/>
        <w:spacing w:before="0" w:after="0"/>
        <w:ind w:firstLine="0"/>
        <w:rPr>
          <w:kern w:val="0"/>
        </w:rPr>
      </w:pPr>
      <w:r>
        <w:rPr>
          <w:noProof/>
          <w:kern w:val="0"/>
        </w:rPr>
        <w:drawing>
          <wp:inline distT="0" distB="0" distL="0" distR="0">
            <wp:extent cx="659130" cy="79756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F6" w:rsidRPr="00295FCD" w:rsidRDefault="00E35FF6" w:rsidP="00E35FF6">
      <w:pPr>
        <w:pStyle w:val="Title"/>
        <w:spacing w:before="0" w:after="0"/>
        <w:ind w:firstLine="0"/>
        <w:rPr>
          <w:kern w:val="0"/>
        </w:rPr>
      </w:pPr>
      <w:r>
        <w:rPr>
          <w:kern w:val="0"/>
        </w:rPr>
        <w:t xml:space="preserve">СОВЕТ КАЛАРСКОГО МУНИЦИПАЛЬНОГО ОКРУГА ЗАБАЙКАЛЬСКОГО КРАЯ </w:t>
      </w:r>
    </w:p>
    <w:p w:rsidR="00E35FF6" w:rsidRDefault="00E35FF6" w:rsidP="00E35FF6">
      <w:pPr>
        <w:pStyle w:val="Title"/>
        <w:spacing w:before="0" w:after="0"/>
        <w:ind w:firstLine="0"/>
        <w:rPr>
          <w:kern w:val="0"/>
          <w:szCs w:val="28"/>
        </w:rPr>
      </w:pPr>
    </w:p>
    <w:p w:rsidR="00E35FF6" w:rsidRPr="00295FCD" w:rsidRDefault="00E35FF6" w:rsidP="00E35FF6">
      <w:pPr>
        <w:pStyle w:val="Title"/>
        <w:spacing w:before="0" w:after="0"/>
        <w:ind w:firstLine="0"/>
        <w:rPr>
          <w:kern w:val="0"/>
          <w:szCs w:val="28"/>
        </w:rPr>
      </w:pPr>
    </w:p>
    <w:p w:rsidR="00E35FF6" w:rsidRPr="00295FCD" w:rsidRDefault="00E35FF6" w:rsidP="00E35FF6">
      <w:pPr>
        <w:pStyle w:val="Title"/>
        <w:spacing w:before="0" w:after="0"/>
        <w:ind w:firstLine="0"/>
        <w:rPr>
          <w:kern w:val="0"/>
          <w:szCs w:val="40"/>
        </w:rPr>
      </w:pPr>
      <w:r w:rsidRPr="00295FCD">
        <w:rPr>
          <w:kern w:val="0"/>
          <w:szCs w:val="40"/>
        </w:rPr>
        <w:t>РЕШЕНИЕ</w:t>
      </w:r>
    </w:p>
    <w:p w:rsidR="00E35FF6" w:rsidRPr="00295FCD" w:rsidRDefault="00E35FF6" w:rsidP="00E35FF6">
      <w:pPr>
        <w:pStyle w:val="Title"/>
        <w:spacing w:before="0" w:after="0"/>
        <w:ind w:firstLine="0"/>
        <w:rPr>
          <w:kern w:val="0"/>
          <w:sz w:val="24"/>
          <w:szCs w:val="24"/>
        </w:rPr>
      </w:pPr>
    </w:p>
    <w:p w:rsidR="00E35FF6" w:rsidRPr="00295FCD" w:rsidRDefault="00E35FF6" w:rsidP="00E35FF6">
      <w:pPr>
        <w:pStyle w:val="Title"/>
        <w:spacing w:before="0" w:after="0"/>
        <w:ind w:firstLine="0"/>
        <w:rPr>
          <w:kern w:val="0"/>
          <w:sz w:val="24"/>
          <w:szCs w:val="24"/>
        </w:rPr>
      </w:pPr>
    </w:p>
    <w:p w:rsidR="00E35FF6" w:rsidRPr="00295FCD" w:rsidRDefault="00E35FF6" w:rsidP="00E35FF6">
      <w:pPr>
        <w:pStyle w:val="Title"/>
        <w:spacing w:before="0" w:after="0"/>
        <w:ind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</w:t>
      </w:r>
      <w:r w:rsidRPr="00295FCD">
        <w:rPr>
          <w:sz w:val="24"/>
          <w:szCs w:val="24"/>
        </w:rPr>
        <w:t xml:space="preserve"> года </w:t>
      </w:r>
      <w:r w:rsidRPr="00295FCD">
        <w:rPr>
          <w:sz w:val="24"/>
          <w:szCs w:val="24"/>
        </w:rPr>
        <w:tab/>
      </w:r>
      <w:r w:rsidRPr="00295FCD">
        <w:rPr>
          <w:sz w:val="24"/>
          <w:szCs w:val="24"/>
        </w:rPr>
        <w:tab/>
      </w:r>
      <w:r w:rsidRPr="00295FCD">
        <w:rPr>
          <w:sz w:val="24"/>
          <w:szCs w:val="24"/>
        </w:rPr>
        <w:tab/>
      </w:r>
      <w:r w:rsidRPr="00295FCD">
        <w:rPr>
          <w:sz w:val="24"/>
          <w:szCs w:val="24"/>
        </w:rPr>
        <w:tab/>
      </w:r>
      <w:r w:rsidRPr="00295FCD">
        <w:rPr>
          <w:sz w:val="24"/>
          <w:szCs w:val="24"/>
        </w:rPr>
        <w:tab/>
      </w:r>
      <w:r w:rsidRPr="00295FCD">
        <w:rPr>
          <w:sz w:val="24"/>
          <w:szCs w:val="24"/>
        </w:rPr>
        <w:tab/>
      </w:r>
      <w:r w:rsidRPr="00295FCD">
        <w:rPr>
          <w:sz w:val="24"/>
          <w:szCs w:val="24"/>
        </w:rPr>
        <w:tab/>
      </w:r>
      <w:r w:rsidRPr="00295FCD">
        <w:rPr>
          <w:sz w:val="24"/>
          <w:szCs w:val="24"/>
        </w:rPr>
        <w:tab/>
        <w:t xml:space="preserve">№ </w:t>
      </w:r>
      <w:r>
        <w:rPr>
          <w:kern w:val="0"/>
          <w:sz w:val="24"/>
          <w:szCs w:val="24"/>
        </w:rPr>
        <w:t>____</w:t>
      </w:r>
    </w:p>
    <w:p w:rsidR="00E35FF6" w:rsidRPr="00295FCD" w:rsidRDefault="00E35FF6" w:rsidP="00E35FF6">
      <w:pPr>
        <w:pStyle w:val="Title"/>
        <w:spacing w:before="0" w:after="0"/>
        <w:ind w:firstLine="0"/>
        <w:rPr>
          <w:kern w:val="0"/>
          <w:sz w:val="24"/>
          <w:szCs w:val="24"/>
        </w:rPr>
      </w:pPr>
    </w:p>
    <w:p w:rsidR="00E35FF6" w:rsidRPr="00295FCD" w:rsidRDefault="00E35FF6" w:rsidP="00E35FF6">
      <w:pPr>
        <w:pStyle w:val="Title"/>
        <w:spacing w:before="0" w:after="0"/>
        <w:ind w:firstLine="0"/>
        <w:rPr>
          <w:kern w:val="0"/>
          <w:sz w:val="24"/>
          <w:szCs w:val="24"/>
        </w:rPr>
      </w:pPr>
    </w:p>
    <w:p w:rsidR="00E35FF6" w:rsidRPr="00295FCD" w:rsidRDefault="00E35FF6" w:rsidP="00E35FF6">
      <w:pPr>
        <w:pStyle w:val="Title"/>
        <w:spacing w:before="0" w:after="0"/>
        <w:ind w:firstLine="0"/>
        <w:rPr>
          <w:kern w:val="0"/>
          <w:sz w:val="24"/>
          <w:szCs w:val="24"/>
        </w:rPr>
      </w:pPr>
      <w:r w:rsidRPr="00295FCD">
        <w:rPr>
          <w:kern w:val="0"/>
          <w:sz w:val="24"/>
          <w:szCs w:val="24"/>
        </w:rPr>
        <w:t>с. Чара</w:t>
      </w:r>
    </w:p>
    <w:p w:rsidR="00E35FF6" w:rsidRDefault="00E35FF6" w:rsidP="00E35FF6">
      <w:pPr>
        <w:spacing w:after="0" w:line="240" w:lineRule="auto"/>
        <w:jc w:val="center"/>
        <w:rPr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>ежегодном отчете главы</w:t>
      </w:r>
      <w:r w:rsidR="00E35FF6" w:rsidRPr="00E35FF6">
        <w:rPr>
          <w:rFonts w:ascii="Times New Roman" w:hAnsi="Times New Roman"/>
          <w:b/>
          <w:sz w:val="28"/>
          <w:szCs w:val="28"/>
        </w:rPr>
        <w:t xml:space="preserve"> </w:t>
      </w:r>
      <w:r w:rsidR="00E35FF6">
        <w:rPr>
          <w:rFonts w:ascii="Times New Roman" w:hAnsi="Times New Roman"/>
          <w:b/>
          <w:sz w:val="28"/>
          <w:szCs w:val="28"/>
        </w:rPr>
        <w:t xml:space="preserve">Каларского муниципального округа Забайкальского края </w:t>
      </w:r>
      <w:r w:rsidR="001330CC" w:rsidRPr="00E1219F">
        <w:rPr>
          <w:rFonts w:ascii="Times New Roman" w:hAnsi="Times New Roman"/>
          <w:b/>
          <w:sz w:val="28"/>
          <w:szCs w:val="28"/>
        </w:rPr>
        <w:t>о результатах его деятельности, деятельности администрации</w:t>
      </w:r>
      <w:r w:rsidR="00E35FF6">
        <w:rPr>
          <w:rFonts w:ascii="Times New Roman" w:hAnsi="Times New Roman"/>
          <w:b/>
          <w:sz w:val="28"/>
          <w:szCs w:val="28"/>
        </w:rPr>
        <w:t xml:space="preserve"> Каларского муниципального округа Забайкальского края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</w:t>
      </w:r>
      <w:r w:rsidR="00E35FF6">
        <w:rPr>
          <w:rFonts w:ascii="Times New Roman" w:hAnsi="Times New Roman"/>
          <w:b/>
          <w:sz w:val="28"/>
          <w:szCs w:val="28"/>
        </w:rPr>
        <w:t xml:space="preserve"> Советом Каларского муниципального округа Забайкальского края </w:t>
      </w: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E35FF6">
        <w:rPr>
          <w:rFonts w:ascii="Times New Roman" w:hAnsi="Times New Roman"/>
          <w:sz w:val="28"/>
          <w:szCs w:val="28"/>
        </w:rPr>
        <w:t xml:space="preserve">30 </w:t>
      </w:r>
      <w:r w:rsidRPr="00E1219F">
        <w:rPr>
          <w:rFonts w:ascii="Times New Roman" w:hAnsi="Times New Roman"/>
          <w:sz w:val="28"/>
          <w:szCs w:val="28"/>
        </w:rPr>
        <w:t>Устава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 </w:t>
      </w:r>
      <w:r w:rsidRPr="00E1219F">
        <w:rPr>
          <w:rFonts w:ascii="Times New Roman" w:hAnsi="Times New Roman"/>
          <w:b/>
          <w:sz w:val="28"/>
          <w:szCs w:val="28"/>
        </w:rPr>
        <w:t>решил: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>Положение о ежегодном отчете главы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 </w:t>
      </w:r>
      <w:r w:rsidRPr="00E1219F">
        <w:rPr>
          <w:rFonts w:ascii="Times New Roman" w:hAnsi="Times New Roman"/>
          <w:sz w:val="28"/>
          <w:szCs w:val="28"/>
        </w:rPr>
        <w:t>о результатах его деятельности, деятельности администрации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E35FF6">
        <w:rPr>
          <w:rFonts w:ascii="Times New Roman" w:hAnsi="Times New Roman"/>
          <w:sz w:val="28"/>
          <w:szCs w:val="28"/>
        </w:rPr>
        <w:t>Советом Каларского муниципального округа Забайкальского края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0B56BF" w:rsidRDefault="001F654F" w:rsidP="000B56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2. </w:t>
      </w:r>
      <w:r w:rsidR="000B56BF">
        <w:rPr>
          <w:rFonts w:ascii="Times New Roman" w:hAnsi="Times New Roman"/>
          <w:sz w:val="28"/>
          <w:szCs w:val="28"/>
        </w:rPr>
        <w:t>Со дня вступления в силу настоящего решения отменить следующие решения:</w:t>
      </w:r>
    </w:p>
    <w:p w:rsidR="000B56BF" w:rsidRDefault="000B56BF" w:rsidP="000B56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муниципального района "</w:t>
      </w:r>
      <w:proofErr w:type="spellStart"/>
      <w:r>
        <w:rPr>
          <w:rFonts w:ascii="Times New Roman" w:hAnsi="Times New Roman"/>
          <w:sz w:val="28"/>
          <w:szCs w:val="28"/>
        </w:rPr>
        <w:t>Каларский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район" от 15 декабря 2015 года № 342 «Об утверждении порядка предоставления и рассмотрения ежегодного отчета главы муниципального района "</w:t>
      </w:r>
      <w:proofErr w:type="spellStart"/>
      <w:r>
        <w:rPr>
          <w:rFonts w:ascii="Times New Roman" w:hAnsi="Times New Roman"/>
          <w:sz w:val="28"/>
          <w:szCs w:val="28"/>
        </w:rPr>
        <w:t>Каларский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район" о результатах его деятельности»;</w:t>
      </w:r>
    </w:p>
    <w:p w:rsidR="000B56BF" w:rsidRDefault="000B56BF" w:rsidP="000B56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Совета муниципального района "</w:t>
      </w:r>
      <w:proofErr w:type="spellStart"/>
      <w:r>
        <w:rPr>
          <w:rFonts w:ascii="Times New Roman" w:hAnsi="Times New Roman"/>
          <w:sz w:val="28"/>
          <w:szCs w:val="28"/>
        </w:rPr>
        <w:t>Каларский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район" от 21 июня 2016 года № 398 «</w:t>
      </w:r>
      <w:r w:rsidRPr="00310B7D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порядок предоставления и рассмотрения ежегодного отчета главы муниципального района «</w:t>
      </w:r>
      <w:proofErr w:type="spellStart"/>
      <w:r w:rsidRPr="00310B7D">
        <w:rPr>
          <w:rFonts w:ascii="Times New Roman" w:hAnsi="Times New Roman"/>
          <w:bCs/>
          <w:sz w:val="28"/>
          <w:szCs w:val="28"/>
          <w:lang w:eastAsia="ru-RU"/>
        </w:rPr>
        <w:t>Каларский</w:t>
      </w:r>
      <w:proofErr w:type="spellEnd"/>
      <w:r w:rsidRPr="00310B7D">
        <w:rPr>
          <w:rFonts w:ascii="Times New Roman" w:hAnsi="Times New Roman"/>
          <w:bCs/>
          <w:sz w:val="28"/>
          <w:szCs w:val="28"/>
          <w:lang w:eastAsia="ru-RU"/>
        </w:rPr>
        <w:t xml:space="preserve"> район» о </w:t>
      </w:r>
      <w:r w:rsidRPr="00310B7D">
        <w:rPr>
          <w:rFonts w:ascii="Times New Roman" w:hAnsi="Times New Roman"/>
          <w:bCs/>
          <w:sz w:val="28"/>
          <w:szCs w:val="28"/>
          <w:lang w:eastAsia="ru-RU"/>
        </w:rPr>
        <w:lastRenderedPageBreak/>
        <w:t>результатах деятельности, утвержденный решением Совета муниципального района "</w:t>
      </w:r>
      <w:proofErr w:type="spellStart"/>
      <w:r w:rsidRPr="00310B7D">
        <w:rPr>
          <w:rFonts w:ascii="Times New Roman" w:hAnsi="Times New Roman"/>
          <w:bCs/>
          <w:sz w:val="28"/>
          <w:szCs w:val="28"/>
          <w:lang w:eastAsia="ru-RU"/>
        </w:rPr>
        <w:t>Каларский</w:t>
      </w:r>
      <w:proofErr w:type="spellEnd"/>
      <w:r w:rsidRPr="00310B7D">
        <w:rPr>
          <w:rFonts w:ascii="Times New Roman" w:hAnsi="Times New Roman"/>
          <w:bCs/>
          <w:sz w:val="28"/>
          <w:szCs w:val="28"/>
          <w:lang w:eastAsia="ru-RU"/>
        </w:rPr>
        <w:t xml:space="preserve"> район" от 15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декабря </w:t>
      </w:r>
      <w:r w:rsidRPr="00310B7D">
        <w:rPr>
          <w:rFonts w:ascii="Times New Roman" w:hAnsi="Times New Roman"/>
          <w:bCs/>
          <w:sz w:val="28"/>
          <w:szCs w:val="28"/>
          <w:lang w:eastAsia="ru-RU"/>
        </w:rPr>
        <w:t>2015 г</w:t>
      </w:r>
      <w:r>
        <w:rPr>
          <w:rFonts w:ascii="Times New Roman" w:hAnsi="Times New Roman"/>
          <w:bCs/>
          <w:sz w:val="28"/>
          <w:szCs w:val="28"/>
          <w:lang w:eastAsia="ru-RU"/>
        </w:rPr>
        <w:t>ода</w:t>
      </w:r>
      <w:r w:rsidRPr="00310B7D">
        <w:rPr>
          <w:rFonts w:ascii="Times New Roman" w:hAnsi="Times New Roman"/>
          <w:bCs/>
          <w:sz w:val="28"/>
          <w:szCs w:val="28"/>
          <w:lang w:eastAsia="ru-RU"/>
        </w:rPr>
        <w:t xml:space="preserve"> № 342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0B56BF" w:rsidRDefault="000B56BF" w:rsidP="000B56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Совета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Икабьинское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» от 21 апреля 2011 года № 178 «Об утверждении </w:t>
      </w:r>
      <w:r w:rsidRPr="00ED220C">
        <w:rPr>
          <w:rFonts w:ascii="Times New Roman" w:hAnsi="Times New Roman"/>
          <w:bCs/>
          <w:sz w:val="28"/>
          <w:szCs w:val="28"/>
          <w:lang w:eastAsia="ru-RU"/>
        </w:rPr>
        <w:t>положения о ежегодном отчете главы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D220C">
        <w:rPr>
          <w:rFonts w:ascii="Times New Roman" w:hAnsi="Times New Roman"/>
          <w:bCs/>
          <w:sz w:val="28"/>
          <w:szCs w:val="28"/>
          <w:lang w:eastAsia="ru-RU"/>
        </w:rPr>
        <w:t>кабьинское</w:t>
      </w:r>
      <w:proofErr w:type="spellEnd"/>
      <w:r w:rsidRPr="00ED220C">
        <w:rPr>
          <w:rFonts w:ascii="Times New Roman" w:hAnsi="Times New Roman"/>
          <w:bCs/>
          <w:sz w:val="28"/>
          <w:szCs w:val="28"/>
          <w:lang w:eastAsia="ru-RU"/>
        </w:rPr>
        <w:t>» о результатах его деятельности, деятельности администрации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D220C">
        <w:rPr>
          <w:rFonts w:ascii="Times New Roman" w:hAnsi="Times New Roman"/>
          <w:bCs/>
          <w:sz w:val="28"/>
          <w:szCs w:val="28"/>
          <w:lang w:eastAsia="ru-RU"/>
        </w:rPr>
        <w:t>кабьинское</w:t>
      </w:r>
      <w:proofErr w:type="spellEnd"/>
      <w:r w:rsidRPr="00ED220C">
        <w:rPr>
          <w:rFonts w:ascii="Times New Roman" w:hAnsi="Times New Roman"/>
          <w:bCs/>
          <w:sz w:val="28"/>
          <w:szCs w:val="28"/>
          <w:lang w:eastAsia="ru-RU"/>
        </w:rPr>
        <w:t>», в том числе о решении вопросов поставленных советом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D220C">
        <w:rPr>
          <w:rFonts w:ascii="Times New Roman" w:hAnsi="Times New Roman"/>
          <w:bCs/>
          <w:sz w:val="28"/>
          <w:szCs w:val="28"/>
          <w:lang w:eastAsia="ru-RU"/>
        </w:rPr>
        <w:t>кабьинское</w:t>
      </w:r>
      <w:proofErr w:type="spellEnd"/>
      <w:r w:rsidRPr="00ED220C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56BF" w:rsidRDefault="000B56BF" w:rsidP="000B56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Новочарское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» от 16 мая 2018 года № 52 «Об </w:t>
      </w:r>
      <w:r w:rsidRPr="00ED220C">
        <w:rPr>
          <w:rFonts w:ascii="Times New Roman" w:hAnsi="Times New Roman"/>
          <w:bCs/>
          <w:sz w:val="28"/>
          <w:szCs w:val="28"/>
          <w:lang w:eastAsia="ru-RU"/>
        </w:rPr>
        <w:t>утверждении Положения о ежегодном отчете главы городского поселения «</w:t>
      </w:r>
      <w:proofErr w:type="spellStart"/>
      <w:r w:rsidRPr="00ED220C">
        <w:rPr>
          <w:rFonts w:ascii="Times New Roman" w:hAnsi="Times New Roman"/>
          <w:bCs/>
          <w:sz w:val="28"/>
          <w:szCs w:val="28"/>
          <w:lang w:eastAsia="ru-RU"/>
        </w:rPr>
        <w:t>Новочарское</w:t>
      </w:r>
      <w:proofErr w:type="spellEnd"/>
      <w:r w:rsidRPr="00ED220C">
        <w:rPr>
          <w:rFonts w:ascii="Times New Roman" w:hAnsi="Times New Roman"/>
          <w:bCs/>
          <w:sz w:val="28"/>
          <w:szCs w:val="28"/>
          <w:lang w:eastAsia="ru-RU"/>
        </w:rPr>
        <w:t>» о результатах его деятельности, деятельности администрации городского поселения «</w:t>
      </w:r>
      <w:proofErr w:type="spellStart"/>
      <w:r w:rsidRPr="00ED220C">
        <w:rPr>
          <w:rFonts w:ascii="Times New Roman" w:hAnsi="Times New Roman"/>
          <w:bCs/>
          <w:sz w:val="28"/>
          <w:szCs w:val="28"/>
          <w:lang w:eastAsia="ru-RU"/>
        </w:rPr>
        <w:t>Новочарское</w:t>
      </w:r>
      <w:proofErr w:type="spellEnd"/>
      <w:r w:rsidRPr="00ED220C">
        <w:rPr>
          <w:rFonts w:ascii="Times New Roman" w:hAnsi="Times New Roman"/>
          <w:bCs/>
          <w:sz w:val="28"/>
          <w:szCs w:val="28"/>
          <w:lang w:eastAsia="ru-RU"/>
        </w:rPr>
        <w:t>», в том числе о решении вопросов, поставленных Советом городского поселения «</w:t>
      </w:r>
      <w:proofErr w:type="spellStart"/>
      <w:r w:rsidRPr="00ED220C">
        <w:rPr>
          <w:rFonts w:ascii="Times New Roman" w:hAnsi="Times New Roman"/>
          <w:bCs/>
          <w:sz w:val="28"/>
          <w:szCs w:val="28"/>
          <w:lang w:eastAsia="ru-RU"/>
        </w:rPr>
        <w:t>Новочарское</w:t>
      </w:r>
      <w:proofErr w:type="spellEnd"/>
      <w:r w:rsidRPr="00ED220C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56BF" w:rsidRDefault="000B56BF" w:rsidP="000B5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Совета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Чарское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 от 27 апреля 2013 года № 34 «Об</w:t>
      </w:r>
      <w:r w:rsidRPr="00ED220C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утверждении Положения о ежегодном отчете главы сельского поселения «</w:t>
      </w:r>
      <w:proofErr w:type="spellStart"/>
      <w:r w:rsidRPr="00ED220C">
        <w:rPr>
          <w:rFonts w:ascii="Times New Roman" w:hAnsi="Times New Roman"/>
          <w:bCs/>
          <w:sz w:val="28"/>
          <w:szCs w:val="28"/>
          <w:lang w:eastAsia="ru-RU"/>
        </w:rPr>
        <w:t>Чарское</w:t>
      </w:r>
      <w:proofErr w:type="spellEnd"/>
      <w:r w:rsidRPr="00ED220C">
        <w:rPr>
          <w:rFonts w:ascii="Times New Roman" w:hAnsi="Times New Roman"/>
          <w:bCs/>
          <w:sz w:val="28"/>
          <w:szCs w:val="28"/>
          <w:lang w:eastAsia="ru-RU"/>
        </w:rPr>
        <w:t>» о результатах его деятельности, в том числе о решении вопросов, поставленных Советом сельского поселения «</w:t>
      </w:r>
      <w:proofErr w:type="spellStart"/>
      <w:r w:rsidRPr="00ED220C">
        <w:rPr>
          <w:rFonts w:ascii="Times New Roman" w:hAnsi="Times New Roman"/>
          <w:bCs/>
          <w:sz w:val="28"/>
          <w:szCs w:val="28"/>
          <w:lang w:eastAsia="ru-RU"/>
        </w:rPr>
        <w:t>Чарское</w:t>
      </w:r>
      <w:proofErr w:type="spellEnd"/>
      <w:r w:rsidRPr="00ED220C">
        <w:rPr>
          <w:rFonts w:ascii="Times New Roman" w:hAnsi="Times New Roman"/>
          <w:bCs/>
          <w:sz w:val="28"/>
          <w:szCs w:val="28"/>
          <w:lang w:eastAsia="ru-RU"/>
        </w:rPr>
        <w:t>», ежегодном отчете руководителя администрации о результатах его деятельности, деятельности администрации сельского поселения «</w:t>
      </w:r>
      <w:proofErr w:type="spellStart"/>
      <w:r w:rsidRPr="00ED220C">
        <w:rPr>
          <w:rFonts w:ascii="Times New Roman" w:hAnsi="Times New Roman"/>
          <w:bCs/>
          <w:sz w:val="28"/>
          <w:szCs w:val="28"/>
          <w:lang w:eastAsia="ru-RU"/>
        </w:rPr>
        <w:t>Чарское</w:t>
      </w:r>
      <w:proofErr w:type="spellEnd"/>
      <w:r w:rsidRPr="00ED220C">
        <w:rPr>
          <w:rFonts w:ascii="Times New Roman" w:hAnsi="Times New Roman"/>
          <w:bCs/>
          <w:sz w:val="28"/>
          <w:szCs w:val="28"/>
          <w:lang w:eastAsia="ru-RU"/>
        </w:rPr>
        <w:t xml:space="preserve">», в том числе о решении </w:t>
      </w:r>
      <w:r w:rsidRPr="00ED4652">
        <w:rPr>
          <w:rFonts w:ascii="Times New Roman" w:hAnsi="Times New Roman"/>
          <w:bCs/>
          <w:sz w:val="28"/>
          <w:szCs w:val="28"/>
          <w:lang w:eastAsia="ru-RU"/>
        </w:rPr>
        <w:t>вопросов, поставленных Советом сельского поселения «</w:t>
      </w:r>
      <w:proofErr w:type="spellStart"/>
      <w:r w:rsidRPr="00ED4652">
        <w:rPr>
          <w:rFonts w:ascii="Times New Roman" w:hAnsi="Times New Roman"/>
          <w:bCs/>
          <w:sz w:val="28"/>
          <w:szCs w:val="28"/>
          <w:lang w:eastAsia="ru-RU"/>
        </w:rPr>
        <w:t>Чарское</w:t>
      </w:r>
      <w:proofErr w:type="spellEnd"/>
      <w:r w:rsidRPr="00ED4652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F654F" w:rsidRPr="00E1219F" w:rsidRDefault="000B56BF" w:rsidP="00E35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0" w:name="_GoBack"/>
      <w:bookmarkEnd w:id="0"/>
      <w:r w:rsidR="001F654F" w:rsidRPr="00E1219F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E35FF6">
        <w:rPr>
          <w:rFonts w:ascii="Times New Roman" w:hAnsi="Times New Roman"/>
          <w:sz w:val="28"/>
          <w:szCs w:val="28"/>
        </w:rPr>
        <w:t xml:space="preserve"> на официальном сайте Каларского муниципального округа Забайкальского края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FF6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</w:t>
      </w:r>
    </w:p>
    <w:p w:rsidR="001F654F" w:rsidRPr="00E1219F" w:rsidRDefault="00E35FF6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Забайкальского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Климович С.А.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E1219F" w:rsidRDefault="00E35FF6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</w:t>
      </w:r>
      <w:r w:rsidR="00953823" w:rsidRPr="00E1219F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Каларского муниципального округа Забайкальского края </w:t>
      </w:r>
    </w:p>
    <w:p w:rsidR="001F654F" w:rsidRPr="00E1219F" w:rsidRDefault="001F654F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от «__»_______20__года №___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о ежегодном отчете главы</w:t>
      </w:r>
      <w:r w:rsidR="00E35FF6">
        <w:rPr>
          <w:rFonts w:ascii="Times New Roman" w:hAnsi="Times New Roman"/>
          <w:b/>
          <w:sz w:val="28"/>
          <w:szCs w:val="28"/>
        </w:rPr>
        <w:t xml:space="preserve"> Каларского муниципального округа Забайкальского края </w:t>
      </w:r>
      <w:r w:rsidRPr="00E1219F">
        <w:rPr>
          <w:rFonts w:ascii="Times New Roman" w:hAnsi="Times New Roman"/>
          <w:b/>
          <w:sz w:val="28"/>
          <w:szCs w:val="28"/>
        </w:rPr>
        <w:t>о результатах его деятельности, деятельности администрации</w:t>
      </w:r>
      <w:r w:rsidR="00E35FF6">
        <w:rPr>
          <w:rFonts w:ascii="Times New Roman" w:hAnsi="Times New Roman"/>
          <w:b/>
          <w:sz w:val="28"/>
          <w:szCs w:val="28"/>
        </w:rPr>
        <w:t xml:space="preserve"> Каларского муниципального округа Забайкальского края,</w:t>
      </w:r>
      <w:r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</w:t>
      </w:r>
      <w:r w:rsidR="00E35FF6">
        <w:rPr>
          <w:rFonts w:ascii="Times New Roman" w:hAnsi="Times New Roman"/>
          <w:b/>
          <w:sz w:val="28"/>
          <w:szCs w:val="28"/>
        </w:rPr>
        <w:t xml:space="preserve"> Советом Каларского муниципального округа Забайкальского края 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</w:t>
      </w:r>
      <w:r w:rsidR="00E35FF6">
        <w:rPr>
          <w:rFonts w:ascii="Times New Roman" w:hAnsi="Times New Roman"/>
          <w:sz w:val="28"/>
          <w:szCs w:val="28"/>
        </w:rPr>
        <w:t xml:space="preserve">Совета Каларского муниципального округа Забайкальского края </w:t>
      </w:r>
      <w:r w:rsidR="001F654F" w:rsidRPr="00E1219F">
        <w:rPr>
          <w:rFonts w:ascii="Times New Roman" w:hAnsi="Times New Roman"/>
          <w:sz w:val="28"/>
          <w:szCs w:val="28"/>
        </w:rPr>
        <w:t>по контролю за исполнением главой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 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E35FF6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>, деятельности администрации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</w:t>
      </w:r>
      <w:r w:rsidR="00E35FF6" w:rsidRPr="00E1219F">
        <w:rPr>
          <w:rFonts w:ascii="Times New Roman" w:hAnsi="Times New Roman"/>
          <w:sz w:val="28"/>
          <w:szCs w:val="28"/>
        </w:rPr>
        <w:t>поставленным</w:t>
      </w:r>
      <w:r w:rsidR="00E35FF6">
        <w:rPr>
          <w:rFonts w:ascii="Times New Roman" w:hAnsi="Times New Roman"/>
          <w:sz w:val="28"/>
          <w:szCs w:val="28"/>
        </w:rPr>
        <w:t xml:space="preserve"> Советом Каларского муниципального округа Забайкальского края 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порядок его представления в</w:t>
      </w:r>
      <w:r w:rsidR="00E35FF6">
        <w:rPr>
          <w:rFonts w:ascii="Times New Roman" w:hAnsi="Times New Roman"/>
          <w:sz w:val="28"/>
          <w:szCs w:val="28"/>
        </w:rPr>
        <w:t xml:space="preserve"> Совет Каларского муниципального округа Забайкальского края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="00E35FF6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proofErr w:type="spellStart"/>
      <w:r w:rsidR="00E35FF6">
        <w:rPr>
          <w:rFonts w:ascii="Times New Roman" w:hAnsi="Times New Roman"/>
          <w:sz w:val="28"/>
          <w:szCs w:val="28"/>
        </w:rPr>
        <w:t>Каларском</w:t>
      </w:r>
      <w:proofErr w:type="spellEnd"/>
      <w:r w:rsidR="00E35FF6">
        <w:rPr>
          <w:rFonts w:ascii="Times New Roman" w:hAnsi="Times New Roman"/>
          <w:sz w:val="28"/>
          <w:szCs w:val="28"/>
        </w:rPr>
        <w:t xml:space="preserve"> муниципальном округе Забайкальского края 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</w:t>
      </w:r>
      <w:r w:rsidR="00E35FF6">
        <w:rPr>
          <w:rFonts w:ascii="Times New Roman" w:hAnsi="Times New Roman"/>
          <w:sz w:val="28"/>
          <w:szCs w:val="28"/>
        </w:rPr>
        <w:t>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E35FF6">
        <w:rPr>
          <w:rFonts w:ascii="Times New Roman" w:hAnsi="Times New Roman"/>
          <w:sz w:val="28"/>
          <w:szCs w:val="28"/>
        </w:rPr>
        <w:t>в комиссии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(далее – коми</w:t>
      </w:r>
      <w:r w:rsidR="00E35FF6">
        <w:rPr>
          <w:rFonts w:ascii="Times New Roman" w:hAnsi="Times New Roman"/>
          <w:sz w:val="28"/>
          <w:szCs w:val="28"/>
        </w:rPr>
        <w:t>ссии</w:t>
      </w:r>
      <w:r w:rsidRPr="00E1219F">
        <w:rPr>
          <w:rFonts w:ascii="Times New Roman" w:hAnsi="Times New Roman"/>
          <w:sz w:val="28"/>
          <w:szCs w:val="28"/>
        </w:rPr>
        <w:t xml:space="preserve">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Депутаты Совета, руководители коми</w:t>
      </w:r>
      <w:r w:rsidR="00E35FF6">
        <w:rPr>
          <w:rFonts w:ascii="Times New Roman" w:hAnsi="Times New Roman"/>
          <w:sz w:val="28"/>
          <w:szCs w:val="28"/>
        </w:rPr>
        <w:t>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>Совета</w:t>
      </w:r>
      <w:r w:rsidR="00915636">
        <w:rPr>
          <w:rFonts w:ascii="Times New Roman" w:hAnsi="Times New Roman"/>
          <w:sz w:val="28"/>
          <w:szCs w:val="28"/>
        </w:rPr>
        <w:t xml:space="preserve"> 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E35FF6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E35FF6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</w:t>
      </w:r>
      <w:r w:rsidR="001F654F" w:rsidRPr="00E1219F">
        <w:rPr>
          <w:rFonts w:ascii="Times New Roman" w:hAnsi="Times New Roman"/>
          <w:sz w:val="28"/>
          <w:szCs w:val="28"/>
        </w:rPr>
        <w:lastRenderedPageBreak/>
        <w:t xml:space="preserve">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</w:t>
      </w:r>
      <w:r w:rsidR="00574C8C">
        <w:rPr>
          <w:rFonts w:ascii="Times New Roman" w:hAnsi="Times New Roman"/>
          <w:sz w:val="28"/>
          <w:szCs w:val="28"/>
        </w:rPr>
        <w:t xml:space="preserve"> поставленных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рассмотрении отчета главы Совет 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i/>
          <w:sz w:val="28"/>
          <w:szCs w:val="28"/>
        </w:rPr>
        <w:t>от «___» _________ года  № _____.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</w:t>
      </w:r>
      <w:r w:rsidR="00574C8C">
        <w:rPr>
          <w:rFonts w:ascii="Times New Roman" w:hAnsi="Times New Roman"/>
          <w:sz w:val="28"/>
          <w:szCs w:val="28"/>
        </w:rPr>
        <w:t>анавливается Регламентом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 w:rsidR="00915636"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</w:t>
      </w:r>
      <w:r w:rsidR="00574C8C">
        <w:rPr>
          <w:rFonts w:ascii="Times New Roman" w:hAnsi="Times New Roman"/>
          <w:sz w:val="28"/>
          <w:szCs w:val="28"/>
        </w:rPr>
        <w:t>ссий</w:t>
      </w:r>
      <w:r w:rsidR="001F654F" w:rsidRPr="00E1219F">
        <w:rPr>
          <w:rFonts w:ascii="Times New Roman" w:hAnsi="Times New Roman"/>
          <w:sz w:val="28"/>
          <w:szCs w:val="28"/>
        </w:rPr>
        <w:t xml:space="preserve">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574C8C">
        <w:rPr>
          <w:rFonts w:ascii="Times New Roman" w:hAnsi="Times New Roman"/>
          <w:sz w:val="28"/>
          <w:szCs w:val="28"/>
        </w:rPr>
        <w:t>депутатов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574C8C">
        <w:rPr>
          <w:rFonts w:ascii="Times New Roman" w:hAnsi="Times New Roman"/>
          <w:sz w:val="28"/>
          <w:szCs w:val="28"/>
        </w:rPr>
        <w:t xml:space="preserve"> </w:t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E1219F">
        <w:rPr>
          <w:rFonts w:ascii="Times New Roman" w:hAnsi="Times New Roman"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574C8C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574C8C">
        <w:rPr>
          <w:rFonts w:ascii="Times New Roman" w:hAnsi="Times New Roman" w:cs="Times New Roman"/>
          <w:sz w:val="28"/>
          <w:szCs w:val="28"/>
        </w:rPr>
        <w:t>на официальном сайте Каларского муниципального округа Забайкальского края</w:t>
      </w:r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74C8C">
        <w:rPr>
          <w:rFonts w:ascii="Times New Roman" w:hAnsi="Times New Roman" w:cs="Times New Roman"/>
          <w:sz w:val="28"/>
          <w:szCs w:val="28"/>
        </w:rPr>
        <w:t>,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574C8C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574C8C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B7" w:rsidRDefault="00823DB7" w:rsidP="00F115FF">
      <w:pPr>
        <w:spacing w:after="0" w:line="240" w:lineRule="auto"/>
      </w:pPr>
      <w:r>
        <w:separator/>
      </w:r>
    </w:p>
  </w:endnote>
  <w:endnote w:type="continuationSeparator" w:id="0">
    <w:p w:rsidR="00823DB7" w:rsidRDefault="00823DB7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B7" w:rsidRDefault="00823DB7" w:rsidP="00F115FF">
      <w:pPr>
        <w:spacing w:after="0" w:line="240" w:lineRule="auto"/>
      </w:pPr>
      <w:r>
        <w:separator/>
      </w:r>
    </w:p>
  </w:footnote>
  <w:footnote w:type="continuationSeparator" w:id="0">
    <w:p w:rsidR="00823DB7" w:rsidRDefault="00823DB7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0B56BF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B56BF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74C8C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3DB7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4ED7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5FF6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35FF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F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35FF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F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C45B-176A-4619-9E3A-FB5AF12B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</cp:lastModifiedBy>
  <cp:revision>3</cp:revision>
  <dcterms:created xsi:type="dcterms:W3CDTF">2021-12-14T22:54:00Z</dcterms:created>
  <dcterms:modified xsi:type="dcterms:W3CDTF">2021-12-14T22:57:00Z</dcterms:modified>
</cp:coreProperties>
</file>