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AE" w:rsidRDefault="00A742AE" w:rsidP="00A742AE">
      <w:pPr>
        <w:pStyle w:val="a3"/>
        <w:rPr>
          <w:sz w:val="28"/>
        </w:rPr>
      </w:pPr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2AE" w:rsidRPr="007C78A7" w:rsidRDefault="00A742AE" w:rsidP="00A742AE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АДМИНИСТРАЦИЯ</w:t>
      </w:r>
    </w:p>
    <w:p w:rsidR="00A742AE" w:rsidRPr="007C78A7" w:rsidRDefault="00A742AE" w:rsidP="00A742AE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A742AE" w:rsidRPr="0085510D" w:rsidRDefault="00A742AE" w:rsidP="00A742AE">
      <w:pPr>
        <w:jc w:val="center"/>
        <w:rPr>
          <w:b/>
          <w:sz w:val="28"/>
          <w:szCs w:val="36"/>
        </w:rPr>
      </w:pPr>
    </w:p>
    <w:p w:rsidR="00A742AE" w:rsidRDefault="00A742AE" w:rsidP="00A742A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742AE" w:rsidRPr="0085510D" w:rsidRDefault="00A742AE" w:rsidP="00A742AE">
      <w:pPr>
        <w:jc w:val="center"/>
        <w:rPr>
          <w:b/>
          <w:sz w:val="28"/>
          <w:szCs w:val="44"/>
        </w:rPr>
      </w:pPr>
    </w:p>
    <w:p w:rsidR="00A742AE" w:rsidRDefault="006C39B4" w:rsidP="00A742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15 </w:t>
      </w:r>
      <w:r w:rsidR="00A742AE">
        <w:rPr>
          <w:sz w:val="28"/>
          <w:szCs w:val="28"/>
        </w:rPr>
        <w:t>июля  2022 года</w:t>
      </w:r>
      <w:r w:rsidR="00A742AE">
        <w:rPr>
          <w:sz w:val="28"/>
          <w:szCs w:val="28"/>
        </w:rPr>
        <w:tab/>
      </w:r>
      <w:r w:rsidR="00A742AE">
        <w:rPr>
          <w:sz w:val="28"/>
          <w:szCs w:val="28"/>
        </w:rPr>
        <w:tab/>
      </w:r>
      <w:r w:rsidR="00A742AE">
        <w:rPr>
          <w:sz w:val="28"/>
          <w:szCs w:val="28"/>
        </w:rPr>
        <w:tab/>
      </w:r>
      <w:r w:rsidR="00A742AE">
        <w:rPr>
          <w:sz w:val="28"/>
          <w:szCs w:val="28"/>
        </w:rPr>
        <w:tab/>
      </w:r>
      <w:r w:rsidR="00A742AE">
        <w:rPr>
          <w:sz w:val="28"/>
          <w:szCs w:val="28"/>
        </w:rPr>
        <w:tab/>
      </w:r>
      <w:r w:rsidR="00A742AE">
        <w:rPr>
          <w:sz w:val="28"/>
          <w:szCs w:val="28"/>
        </w:rPr>
        <w:tab/>
      </w:r>
      <w:r w:rsidR="00A742AE">
        <w:rPr>
          <w:sz w:val="28"/>
          <w:szCs w:val="28"/>
        </w:rPr>
        <w:tab/>
      </w:r>
      <w:r w:rsidR="00A742AE" w:rsidRPr="00715533">
        <w:rPr>
          <w:sz w:val="28"/>
          <w:szCs w:val="28"/>
        </w:rPr>
        <w:t xml:space="preserve">№ </w:t>
      </w:r>
      <w:r>
        <w:rPr>
          <w:sz w:val="28"/>
          <w:szCs w:val="28"/>
        </w:rPr>
        <w:t>467</w:t>
      </w:r>
    </w:p>
    <w:p w:rsidR="00A742AE" w:rsidRDefault="00A742AE" w:rsidP="00A742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A742AE" w:rsidRPr="0085510D" w:rsidRDefault="00A742AE" w:rsidP="00A742AE">
      <w:pPr>
        <w:jc w:val="center"/>
        <w:rPr>
          <w:b/>
          <w:sz w:val="28"/>
          <w:szCs w:val="32"/>
        </w:rPr>
      </w:pPr>
    </w:p>
    <w:p w:rsidR="00A742AE" w:rsidRPr="00F877B9" w:rsidRDefault="00A742AE" w:rsidP="00A742AE">
      <w:pPr>
        <w:jc w:val="center"/>
        <w:rPr>
          <w:b/>
          <w:sz w:val="28"/>
          <w:szCs w:val="28"/>
        </w:rPr>
      </w:pPr>
      <w:r w:rsidRPr="00F877B9">
        <w:rPr>
          <w:b/>
          <w:sz w:val="28"/>
          <w:szCs w:val="28"/>
        </w:rPr>
        <w:t>Об утверждении Порядка формирования перечня налоговых расходов</w:t>
      </w:r>
    </w:p>
    <w:p w:rsidR="00A742AE" w:rsidRPr="00F877B9" w:rsidRDefault="00A742AE" w:rsidP="00A742AE">
      <w:pPr>
        <w:jc w:val="center"/>
        <w:rPr>
          <w:b/>
          <w:sz w:val="28"/>
          <w:szCs w:val="28"/>
        </w:rPr>
      </w:pPr>
      <w:r w:rsidRPr="00F877B9">
        <w:rPr>
          <w:b/>
          <w:sz w:val="28"/>
          <w:szCs w:val="28"/>
        </w:rPr>
        <w:t>Каларского муниципального округа Забайкальского края и Порядка</w:t>
      </w:r>
    </w:p>
    <w:p w:rsidR="00A742AE" w:rsidRPr="00F877B9" w:rsidRDefault="00A742AE" w:rsidP="00A742AE">
      <w:pPr>
        <w:jc w:val="center"/>
        <w:rPr>
          <w:b/>
          <w:sz w:val="28"/>
          <w:szCs w:val="28"/>
        </w:rPr>
      </w:pPr>
      <w:r w:rsidRPr="00F877B9">
        <w:rPr>
          <w:b/>
          <w:sz w:val="28"/>
          <w:szCs w:val="28"/>
        </w:rPr>
        <w:t>оценки налоговых расходов Каларского муниципального округа Забайкальского края</w:t>
      </w:r>
    </w:p>
    <w:p w:rsidR="00A742AE" w:rsidRPr="00F877B9" w:rsidRDefault="00A742AE" w:rsidP="00A742AE">
      <w:pPr>
        <w:jc w:val="both"/>
        <w:rPr>
          <w:color w:val="000000" w:themeColor="text1"/>
          <w:sz w:val="28"/>
          <w:szCs w:val="28"/>
        </w:rPr>
      </w:pPr>
    </w:p>
    <w:p w:rsidR="00A742AE" w:rsidRPr="00F877B9" w:rsidRDefault="00A742AE" w:rsidP="00A742AE">
      <w:pPr>
        <w:pStyle w:val="a6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77B9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hyperlink r:id="rId8" w:history="1">
        <w:r w:rsidRPr="00F877B9">
          <w:rPr>
            <w:rStyle w:val="a5"/>
            <w:rFonts w:ascii="Times New Roman" w:hAnsi="Times New Roman"/>
            <w:b w:val="0"/>
            <w:color w:val="000000" w:themeColor="text1"/>
            <w:sz w:val="28"/>
            <w:szCs w:val="28"/>
          </w:rPr>
          <w:t>статьей 174.3</w:t>
        </w:r>
      </w:hyperlink>
      <w:r w:rsidRPr="00F877B9">
        <w:rPr>
          <w:rFonts w:ascii="Times New Roman" w:hAnsi="Times New Roman"/>
          <w:color w:val="000000" w:themeColor="text1"/>
          <w:sz w:val="28"/>
          <w:szCs w:val="28"/>
        </w:rPr>
        <w:t xml:space="preserve"> Бюджетного кодекса Российской Федерации</w:t>
      </w:r>
      <w:r w:rsidRPr="00F877B9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hyperlink r:id="rId9" w:history="1">
        <w:r w:rsidRPr="00F877B9">
          <w:rPr>
            <w:rStyle w:val="a5"/>
            <w:rFonts w:ascii="Times New Roman" w:hAnsi="Times New Roman"/>
            <w:b w:val="0"/>
            <w:color w:val="000000" w:themeColor="text1"/>
            <w:sz w:val="28"/>
            <w:szCs w:val="28"/>
          </w:rPr>
          <w:t>постановлением</w:t>
        </w:r>
      </w:hyperlink>
      <w:r w:rsidRPr="00F877B9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 от 22 июня 2019 года № 796 "Об общих требованиях к оценке налоговых расходов субъектов Российской Федерации и муниципальных образований", постановлением Правительства Забайкальского края  от 12 ноября 2019 года № 446, руководствуясь Уставом Каларского муниципального округа Забайкальского края, администрация Каларского муниципального округа Забайкальского края постановляет:</w:t>
      </w:r>
    </w:p>
    <w:p w:rsidR="00A742AE" w:rsidRPr="00F877B9" w:rsidRDefault="00A742AE" w:rsidP="00A742AE">
      <w:pPr>
        <w:pStyle w:val="a6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742AE" w:rsidRPr="00F877B9" w:rsidRDefault="00A742AE" w:rsidP="00A742AE">
      <w:pPr>
        <w:ind w:firstLine="709"/>
        <w:jc w:val="both"/>
        <w:rPr>
          <w:color w:val="000000" w:themeColor="text1"/>
          <w:sz w:val="28"/>
          <w:szCs w:val="28"/>
        </w:rPr>
      </w:pPr>
      <w:bookmarkStart w:id="0" w:name="sub_1"/>
      <w:r w:rsidRPr="00F877B9">
        <w:rPr>
          <w:color w:val="000000" w:themeColor="text1"/>
          <w:sz w:val="28"/>
          <w:szCs w:val="28"/>
        </w:rPr>
        <w:t xml:space="preserve">1. Утвердить прилагаемый </w:t>
      </w:r>
      <w:hyperlink w:anchor="sub_17" w:history="1">
        <w:r w:rsidRPr="00F877B9">
          <w:rPr>
            <w:rStyle w:val="a5"/>
            <w:b w:val="0"/>
            <w:color w:val="000000" w:themeColor="text1"/>
            <w:sz w:val="28"/>
            <w:szCs w:val="28"/>
          </w:rPr>
          <w:t>Порядок</w:t>
        </w:r>
      </w:hyperlink>
      <w:r w:rsidRPr="00F877B9">
        <w:rPr>
          <w:color w:val="000000" w:themeColor="text1"/>
          <w:sz w:val="28"/>
          <w:szCs w:val="28"/>
        </w:rPr>
        <w:t xml:space="preserve"> формирования перечня налоговых расходов Каларского муниципального округа Забайкальского края.</w:t>
      </w:r>
    </w:p>
    <w:p w:rsidR="00A742AE" w:rsidRPr="00F877B9" w:rsidRDefault="00A742AE" w:rsidP="00A742AE">
      <w:pPr>
        <w:ind w:firstLine="709"/>
        <w:jc w:val="both"/>
        <w:rPr>
          <w:color w:val="000000" w:themeColor="text1"/>
          <w:sz w:val="28"/>
          <w:szCs w:val="28"/>
        </w:rPr>
      </w:pPr>
      <w:bookmarkStart w:id="1" w:name="sub_2"/>
      <w:bookmarkEnd w:id="0"/>
      <w:r w:rsidRPr="00F877B9">
        <w:rPr>
          <w:color w:val="000000" w:themeColor="text1"/>
          <w:sz w:val="28"/>
          <w:szCs w:val="28"/>
        </w:rPr>
        <w:t xml:space="preserve">2. Утвердить прилагаемый </w:t>
      </w:r>
      <w:hyperlink w:anchor="sub_77" w:history="1">
        <w:r w:rsidRPr="00F877B9">
          <w:rPr>
            <w:rStyle w:val="a5"/>
            <w:b w:val="0"/>
            <w:color w:val="000000" w:themeColor="text1"/>
            <w:sz w:val="28"/>
            <w:szCs w:val="28"/>
          </w:rPr>
          <w:t>Порядок</w:t>
        </w:r>
      </w:hyperlink>
      <w:r w:rsidRPr="00F877B9">
        <w:rPr>
          <w:color w:val="000000" w:themeColor="text1"/>
          <w:sz w:val="28"/>
          <w:szCs w:val="28"/>
        </w:rPr>
        <w:t xml:space="preserve"> оценки налоговых расходов Каларского муниципального округа Забайкальского края.</w:t>
      </w:r>
    </w:p>
    <w:p w:rsidR="00A742AE" w:rsidRPr="00F877B9" w:rsidRDefault="00A742AE" w:rsidP="00A742AE">
      <w:pPr>
        <w:ind w:firstLine="709"/>
        <w:jc w:val="both"/>
        <w:rPr>
          <w:color w:val="000000" w:themeColor="text1"/>
          <w:sz w:val="28"/>
          <w:szCs w:val="28"/>
        </w:rPr>
      </w:pPr>
      <w:bookmarkStart w:id="2" w:name="sub_3"/>
      <w:bookmarkEnd w:id="1"/>
      <w:r w:rsidRPr="00F877B9">
        <w:rPr>
          <w:color w:val="000000" w:themeColor="text1"/>
          <w:sz w:val="28"/>
          <w:szCs w:val="28"/>
        </w:rPr>
        <w:t>3.</w:t>
      </w:r>
      <w:bookmarkStart w:id="3" w:name="sub_78"/>
      <w:bookmarkEnd w:id="2"/>
      <w:r w:rsidRPr="00F877B9">
        <w:rPr>
          <w:color w:val="000000" w:themeColor="text1"/>
          <w:sz w:val="28"/>
          <w:szCs w:val="28"/>
        </w:rPr>
        <w:t xml:space="preserve"> </w:t>
      </w:r>
      <w:bookmarkEnd w:id="3"/>
      <w:r w:rsidRPr="00F877B9">
        <w:rPr>
          <w:color w:val="000000" w:themeColor="text1"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 на официальном сайте Каларского муниципального округа Забайкальского края .</w:t>
      </w:r>
    </w:p>
    <w:p w:rsidR="00A742AE" w:rsidRDefault="00A742AE" w:rsidP="00A742AE">
      <w:pPr>
        <w:ind w:firstLine="709"/>
        <w:jc w:val="both"/>
        <w:rPr>
          <w:color w:val="000000" w:themeColor="text1"/>
          <w:sz w:val="28"/>
          <w:szCs w:val="28"/>
        </w:rPr>
      </w:pPr>
    </w:p>
    <w:p w:rsidR="00F877B9" w:rsidRDefault="00F877B9" w:rsidP="00A742AE">
      <w:pPr>
        <w:ind w:firstLine="709"/>
        <w:jc w:val="both"/>
        <w:rPr>
          <w:color w:val="000000" w:themeColor="text1"/>
          <w:sz w:val="28"/>
          <w:szCs w:val="28"/>
        </w:rPr>
      </w:pPr>
    </w:p>
    <w:p w:rsidR="00F877B9" w:rsidRPr="00F877B9" w:rsidRDefault="00F877B9" w:rsidP="00A742AE">
      <w:pPr>
        <w:ind w:firstLine="709"/>
        <w:jc w:val="both"/>
        <w:rPr>
          <w:color w:val="000000" w:themeColor="text1"/>
          <w:sz w:val="28"/>
          <w:szCs w:val="28"/>
        </w:rPr>
      </w:pPr>
    </w:p>
    <w:p w:rsidR="00A742AE" w:rsidRPr="00F877B9" w:rsidRDefault="00A742AE" w:rsidP="00A742AE">
      <w:pPr>
        <w:rPr>
          <w:sz w:val="28"/>
          <w:szCs w:val="28"/>
        </w:rPr>
      </w:pPr>
      <w:r w:rsidRPr="00F877B9">
        <w:rPr>
          <w:sz w:val="28"/>
          <w:szCs w:val="28"/>
        </w:rPr>
        <w:t>Глава Каларского муниципального</w:t>
      </w:r>
    </w:p>
    <w:p w:rsidR="00A742AE" w:rsidRPr="00F877B9" w:rsidRDefault="00A742AE" w:rsidP="00A742AE">
      <w:pPr>
        <w:rPr>
          <w:sz w:val="28"/>
          <w:szCs w:val="28"/>
        </w:rPr>
      </w:pPr>
      <w:r w:rsidRPr="00F877B9">
        <w:rPr>
          <w:sz w:val="28"/>
          <w:szCs w:val="28"/>
        </w:rPr>
        <w:t>округа Забайкальского края</w:t>
      </w:r>
      <w:r w:rsidRPr="00F877B9">
        <w:rPr>
          <w:sz w:val="28"/>
          <w:szCs w:val="28"/>
        </w:rPr>
        <w:tab/>
      </w:r>
      <w:r w:rsidRPr="00F877B9">
        <w:rPr>
          <w:sz w:val="28"/>
          <w:szCs w:val="28"/>
        </w:rPr>
        <w:tab/>
      </w:r>
      <w:r w:rsidRPr="00F877B9">
        <w:rPr>
          <w:sz w:val="28"/>
          <w:szCs w:val="28"/>
        </w:rPr>
        <w:tab/>
      </w:r>
      <w:r w:rsidR="00F877B9">
        <w:rPr>
          <w:sz w:val="28"/>
          <w:szCs w:val="28"/>
        </w:rPr>
        <w:tab/>
      </w:r>
      <w:r w:rsidR="00F877B9">
        <w:rPr>
          <w:sz w:val="28"/>
          <w:szCs w:val="28"/>
        </w:rPr>
        <w:tab/>
      </w:r>
      <w:bookmarkStart w:id="4" w:name="_GoBack"/>
      <w:bookmarkEnd w:id="4"/>
      <w:r w:rsidRPr="00F877B9">
        <w:rPr>
          <w:sz w:val="28"/>
          <w:szCs w:val="28"/>
        </w:rPr>
        <w:tab/>
      </w:r>
      <w:r w:rsidRPr="00F877B9">
        <w:rPr>
          <w:sz w:val="28"/>
          <w:szCs w:val="28"/>
        </w:rPr>
        <w:tab/>
        <w:t>С.А. Климович</w:t>
      </w:r>
    </w:p>
    <w:p w:rsidR="00DD5A87" w:rsidRDefault="00DD5A87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D5A87" w:rsidRPr="005203A8" w:rsidRDefault="00DD5A87" w:rsidP="00DD5A87">
      <w:pPr>
        <w:ind w:left="4536"/>
        <w:jc w:val="center"/>
        <w:rPr>
          <w:rStyle w:val="a9"/>
          <w:b w:val="0"/>
          <w:bCs/>
          <w:sz w:val="28"/>
          <w:szCs w:val="28"/>
        </w:rPr>
      </w:pPr>
      <w:r w:rsidRPr="005203A8">
        <w:rPr>
          <w:rStyle w:val="a9"/>
          <w:b w:val="0"/>
          <w:bCs/>
          <w:sz w:val="28"/>
          <w:szCs w:val="28"/>
        </w:rPr>
        <w:lastRenderedPageBreak/>
        <w:t>УТВЕРЖДЕН</w:t>
      </w:r>
      <w:r w:rsidRPr="005203A8">
        <w:rPr>
          <w:rStyle w:val="a9"/>
          <w:b w:val="0"/>
          <w:bCs/>
          <w:sz w:val="28"/>
          <w:szCs w:val="28"/>
        </w:rPr>
        <w:br/>
      </w:r>
      <w:hyperlink w:anchor="sub_0" w:history="1">
        <w:r w:rsidRPr="00DD5A87">
          <w:rPr>
            <w:rStyle w:val="a5"/>
            <w:b w:val="0"/>
            <w:color w:val="auto"/>
            <w:sz w:val="28"/>
            <w:szCs w:val="28"/>
          </w:rPr>
          <w:t>постановлением</w:t>
        </w:r>
      </w:hyperlink>
      <w:r w:rsidRPr="005203A8">
        <w:rPr>
          <w:rStyle w:val="a9"/>
          <w:bCs/>
          <w:sz w:val="28"/>
          <w:szCs w:val="28"/>
        </w:rPr>
        <w:t xml:space="preserve"> </w:t>
      </w:r>
      <w:r w:rsidRPr="005203A8">
        <w:rPr>
          <w:rStyle w:val="a9"/>
          <w:b w:val="0"/>
          <w:bCs/>
          <w:sz w:val="28"/>
          <w:szCs w:val="28"/>
        </w:rPr>
        <w:t>администрации</w:t>
      </w:r>
      <w:r>
        <w:rPr>
          <w:rStyle w:val="a9"/>
          <w:bCs/>
          <w:sz w:val="28"/>
          <w:szCs w:val="28"/>
        </w:rPr>
        <w:t xml:space="preserve"> </w:t>
      </w:r>
      <w:r w:rsidRPr="005203A8">
        <w:rPr>
          <w:rStyle w:val="a9"/>
          <w:b w:val="0"/>
          <w:bCs/>
          <w:sz w:val="28"/>
          <w:szCs w:val="28"/>
        </w:rPr>
        <w:t>Каларского</w:t>
      </w:r>
      <w:r>
        <w:rPr>
          <w:rStyle w:val="a9"/>
          <w:b w:val="0"/>
          <w:bCs/>
          <w:sz w:val="28"/>
          <w:szCs w:val="28"/>
        </w:rPr>
        <w:t xml:space="preserve"> </w:t>
      </w:r>
      <w:r w:rsidRPr="005203A8">
        <w:rPr>
          <w:rStyle w:val="a9"/>
          <w:b w:val="0"/>
          <w:bCs/>
          <w:sz w:val="28"/>
          <w:szCs w:val="28"/>
        </w:rPr>
        <w:t>муниципального округа</w:t>
      </w:r>
      <w:r>
        <w:rPr>
          <w:rStyle w:val="a9"/>
          <w:b w:val="0"/>
          <w:bCs/>
          <w:sz w:val="28"/>
          <w:szCs w:val="28"/>
        </w:rPr>
        <w:t xml:space="preserve"> </w:t>
      </w:r>
      <w:r w:rsidRPr="005203A8">
        <w:rPr>
          <w:rStyle w:val="a9"/>
          <w:b w:val="0"/>
          <w:bCs/>
          <w:sz w:val="28"/>
          <w:szCs w:val="28"/>
        </w:rPr>
        <w:t>Забайкальского края</w:t>
      </w:r>
    </w:p>
    <w:p w:rsidR="00DD5A87" w:rsidRPr="005203A8" w:rsidRDefault="00DD5A87" w:rsidP="00DD5A87">
      <w:pPr>
        <w:ind w:left="4536"/>
        <w:jc w:val="center"/>
        <w:rPr>
          <w:rStyle w:val="a9"/>
          <w:b w:val="0"/>
          <w:bCs/>
          <w:sz w:val="28"/>
          <w:szCs w:val="28"/>
        </w:rPr>
      </w:pPr>
      <w:r w:rsidRPr="005203A8">
        <w:rPr>
          <w:rStyle w:val="a9"/>
          <w:b w:val="0"/>
          <w:bCs/>
          <w:sz w:val="28"/>
          <w:szCs w:val="28"/>
        </w:rPr>
        <w:t xml:space="preserve">от </w:t>
      </w:r>
      <w:r w:rsidR="005850BB">
        <w:rPr>
          <w:rStyle w:val="a9"/>
          <w:b w:val="0"/>
          <w:bCs/>
          <w:sz w:val="28"/>
          <w:szCs w:val="28"/>
        </w:rPr>
        <w:t>15.07.2022</w:t>
      </w:r>
      <w:r w:rsidRPr="005203A8">
        <w:rPr>
          <w:rStyle w:val="a9"/>
          <w:b w:val="0"/>
          <w:bCs/>
          <w:sz w:val="28"/>
          <w:szCs w:val="28"/>
        </w:rPr>
        <w:t xml:space="preserve"> года </w:t>
      </w:r>
      <w:r w:rsidR="005850BB">
        <w:rPr>
          <w:rStyle w:val="a9"/>
          <w:b w:val="0"/>
          <w:bCs/>
          <w:sz w:val="28"/>
          <w:szCs w:val="28"/>
        </w:rPr>
        <w:t>№ 467</w:t>
      </w:r>
    </w:p>
    <w:p w:rsidR="00DD5A87" w:rsidRPr="005203A8" w:rsidRDefault="00DD5A87" w:rsidP="00DD5A87">
      <w:pPr>
        <w:rPr>
          <w:sz w:val="28"/>
          <w:szCs w:val="28"/>
        </w:rPr>
      </w:pPr>
    </w:p>
    <w:p w:rsidR="00DD5A87" w:rsidRPr="005203A8" w:rsidRDefault="00DD5A87" w:rsidP="00DD5A87">
      <w:pPr>
        <w:pStyle w:val="1"/>
        <w:jc w:val="center"/>
        <w:rPr>
          <w:sz w:val="28"/>
          <w:szCs w:val="28"/>
        </w:rPr>
      </w:pPr>
      <w:r w:rsidRPr="005203A8">
        <w:rPr>
          <w:sz w:val="28"/>
          <w:szCs w:val="28"/>
        </w:rPr>
        <w:t>П</w:t>
      </w:r>
      <w:r>
        <w:rPr>
          <w:sz w:val="28"/>
          <w:szCs w:val="28"/>
        </w:rPr>
        <w:t>ОРЯДОК</w:t>
      </w:r>
      <w:r w:rsidRPr="005203A8">
        <w:rPr>
          <w:sz w:val="28"/>
          <w:szCs w:val="28"/>
        </w:rPr>
        <w:br/>
        <w:t>формирования перечня налоговых расходов Каларского муниципального округа Забайкальского края</w:t>
      </w:r>
    </w:p>
    <w:p w:rsidR="00DD5A87" w:rsidRPr="00DD5A87" w:rsidRDefault="00DD5A87" w:rsidP="00DD5A87">
      <w:pPr>
        <w:pStyle w:val="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5" w:name="sub_9"/>
      <w:r w:rsidRPr="00DD5A87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  <w:bookmarkEnd w:id="5"/>
    </w:p>
    <w:p w:rsidR="00DD5A87" w:rsidRPr="00DD5A87" w:rsidRDefault="00DD5A87" w:rsidP="00DD5A87">
      <w:pPr>
        <w:ind w:firstLine="709"/>
        <w:jc w:val="both"/>
        <w:rPr>
          <w:sz w:val="28"/>
          <w:szCs w:val="28"/>
        </w:rPr>
      </w:pPr>
      <w:bookmarkStart w:id="6" w:name="sub_5"/>
      <w:r w:rsidRPr="00DD5A87">
        <w:rPr>
          <w:sz w:val="28"/>
          <w:szCs w:val="28"/>
        </w:rPr>
        <w:t>1. Настоящий Порядок формирования перечня налоговых расходов Каларского муниципального округа Забайкальского края (далее - Порядок) определяет процедуру формирования перечня налоговых расходов Каларского муниципального округа Забайкальского края (далее – Округ), установленных законами Забайкальского края, в пределах полномочий, отнесенных законодательством Российской Федерации о налогах и сборах к ведению субъектов Российской Федерации.</w:t>
      </w:r>
    </w:p>
    <w:p w:rsidR="00DD5A87" w:rsidRPr="00DD5A87" w:rsidRDefault="00DD5A87" w:rsidP="00DD5A87">
      <w:pPr>
        <w:ind w:firstLine="709"/>
        <w:jc w:val="both"/>
        <w:rPr>
          <w:sz w:val="28"/>
          <w:szCs w:val="28"/>
        </w:rPr>
      </w:pPr>
      <w:bookmarkStart w:id="7" w:name="sub_6"/>
      <w:bookmarkEnd w:id="6"/>
      <w:r w:rsidRPr="00DD5A87">
        <w:rPr>
          <w:sz w:val="28"/>
          <w:szCs w:val="28"/>
        </w:rPr>
        <w:t>2. Понятия, используемые в настоящем Порядке, означают следующее:</w:t>
      </w:r>
    </w:p>
    <w:bookmarkEnd w:id="7"/>
    <w:p w:rsidR="00DD5A87" w:rsidRPr="00DD5A87" w:rsidRDefault="00DD5A87" w:rsidP="00DD5A87">
      <w:pPr>
        <w:ind w:firstLine="709"/>
        <w:jc w:val="both"/>
        <w:rPr>
          <w:sz w:val="28"/>
          <w:szCs w:val="28"/>
        </w:rPr>
      </w:pPr>
      <w:r w:rsidRPr="00DD5A87">
        <w:rPr>
          <w:rStyle w:val="a9"/>
          <w:b w:val="0"/>
          <w:bCs/>
          <w:sz w:val="28"/>
          <w:szCs w:val="28"/>
        </w:rPr>
        <w:t>«куратор налогового расхода»</w:t>
      </w:r>
      <w:r w:rsidRPr="00DD5A87">
        <w:rPr>
          <w:sz w:val="28"/>
          <w:szCs w:val="28"/>
        </w:rPr>
        <w:t xml:space="preserve"> - орган исполнительной власти Каларского муниципального округа, ответственный в соответствии с полномочиями, установленными нормативными правовыми актами округа, за достижение соответствующих налоговому расходу целей муниципальной программы  округа (его структурных элементов) и (или) целей социально-экономического развития округа, не относящихся к муниципальным программам округа;</w:t>
      </w:r>
    </w:p>
    <w:p w:rsidR="00DD5A87" w:rsidRPr="00DD5A87" w:rsidRDefault="00DD5A87" w:rsidP="00DD5A87">
      <w:pPr>
        <w:ind w:firstLine="709"/>
        <w:jc w:val="both"/>
        <w:rPr>
          <w:sz w:val="28"/>
          <w:szCs w:val="28"/>
        </w:rPr>
      </w:pPr>
      <w:r w:rsidRPr="00DD5A87">
        <w:rPr>
          <w:rStyle w:val="a9"/>
          <w:b w:val="0"/>
          <w:bCs/>
          <w:sz w:val="28"/>
          <w:szCs w:val="28"/>
        </w:rPr>
        <w:t>«налоговые расходы округа»</w:t>
      </w:r>
      <w:r w:rsidRPr="00DD5A87">
        <w:rPr>
          <w:sz w:val="28"/>
          <w:szCs w:val="28"/>
        </w:rPr>
        <w:t xml:space="preserve"> - выпадающие доходы бюджета округа, обусловленные налоговыми льготами, освобождениями и иными преференциями по налогам, сборам, предусмотренными в качестве мер государственной поддержки в соответствии с целями муниципальных программ и (или) целями социально-экономического развития округа, не относящимися к муниципальным программам;</w:t>
      </w:r>
    </w:p>
    <w:p w:rsidR="00DD5A87" w:rsidRPr="00DD5A87" w:rsidRDefault="00DD5A87" w:rsidP="00DD5A87">
      <w:pPr>
        <w:ind w:firstLine="709"/>
        <w:jc w:val="both"/>
        <w:rPr>
          <w:sz w:val="28"/>
          <w:szCs w:val="28"/>
        </w:rPr>
      </w:pPr>
      <w:r w:rsidRPr="00DD5A87">
        <w:rPr>
          <w:rStyle w:val="a9"/>
          <w:b w:val="0"/>
          <w:bCs/>
          <w:sz w:val="28"/>
          <w:szCs w:val="28"/>
        </w:rPr>
        <w:t>«перечень налоговых расходов округа»</w:t>
      </w:r>
      <w:r w:rsidRPr="00DD5A87">
        <w:rPr>
          <w:sz w:val="28"/>
          <w:szCs w:val="28"/>
        </w:rPr>
        <w:t xml:space="preserve"> - документ, содержащий сведения о распределении налоговых расходов округа в соответствии с целями муниципальных программ округа, их структурных элементов и (или) целями социально-экономического развития округа, не относящимися к муниципальным программам округа, а так же о кураторах налоговых расходов.</w:t>
      </w:r>
    </w:p>
    <w:p w:rsidR="00DD5A87" w:rsidRPr="00DD5A87" w:rsidRDefault="00DD5A87" w:rsidP="00DD5A87">
      <w:pPr>
        <w:ind w:firstLine="709"/>
        <w:jc w:val="both"/>
        <w:rPr>
          <w:sz w:val="28"/>
          <w:szCs w:val="28"/>
        </w:rPr>
      </w:pPr>
      <w:bookmarkStart w:id="8" w:name="sub_7"/>
      <w:r w:rsidRPr="00DD5A87">
        <w:rPr>
          <w:sz w:val="28"/>
          <w:szCs w:val="28"/>
        </w:rPr>
        <w:t xml:space="preserve">3. Перечень налоговых расходов  формируется в разрезе муниципальных программ округа и их структурных элементов, а также направлений деятельности, не относящихся к муниципальным программам округа. </w:t>
      </w:r>
    </w:p>
    <w:p w:rsidR="00DD5A87" w:rsidRPr="00DD5A87" w:rsidRDefault="00DD5A87" w:rsidP="00DD5A87">
      <w:pPr>
        <w:ind w:firstLine="709"/>
        <w:jc w:val="both"/>
        <w:rPr>
          <w:sz w:val="28"/>
          <w:szCs w:val="28"/>
        </w:rPr>
      </w:pPr>
      <w:bookmarkStart w:id="9" w:name="sub_8"/>
      <w:bookmarkEnd w:id="8"/>
      <w:r w:rsidRPr="00DD5A87">
        <w:rPr>
          <w:sz w:val="28"/>
          <w:szCs w:val="28"/>
        </w:rPr>
        <w:t>4. Уполномоченным органом по формированию перечня налоговых расходов округа является Комитет по финансам администрации Каларского муниципального округа Забайкальского края (далее – Комитет).</w:t>
      </w:r>
    </w:p>
    <w:p w:rsidR="00DD5A87" w:rsidRPr="00DD5A87" w:rsidRDefault="00DD5A87" w:rsidP="00DD5A87">
      <w:pPr>
        <w:pStyle w:val="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0" w:name="sub_15"/>
      <w:bookmarkEnd w:id="9"/>
      <w:r w:rsidRPr="00DD5A87">
        <w:rPr>
          <w:rFonts w:ascii="Times New Roman" w:hAnsi="Times New Roman" w:cs="Times New Roman"/>
          <w:b w:val="0"/>
          <w:sz w:val="28"/>
          <w:szCs w:val="28"/>
        </w:rPr>
        <w:lastRenderedPageBreak/>
        <w:t>2. Формирование перечня налоговых расходов Каларского муниципального округа Забайкальского края</w:t>
      </w:r>
      <w:bookmarkEnd w:id="10"/>
    </w:p>
    <w:p w:rsidR="00DD5A87" w:rsidRPr="00DD5A87" w:rsidRDefault="00DD5A87" w:rsidP="00DD5A87">
      <w:pPr>
        <w:ind w:firstLine="709"/>
        <w:jc w:val="both"/>
        <w:rPr>
          <w:sz w:val="28"/>
          <w:szCs w:val="28"/>
        </w:rPr>
      </w:pPr>
      <w:bookmarkStart w:id="11" w:name="sub_10"/>
      <w:r w:rsidRPr="00DD5A87">
        <w:rPr>
          <w:sz w:val="28"/>
          <w:szCs w:val="28"/>
        </w:rPr>
        <w:t xml:space="preserve">5. Проект перечня налоговых расходов Каларского муниципального округа на очередной финансовый год и плановый период (далее - проект перечня налоговых расходов) формируется Комитетом по форме согласно </w:t>
      </w:r>
      <w:hyperlink w:anchor="sub_16" w:history="1">
        <w:r w:rsidRPr="00DD5A87">
          <w:rPr>
            <w:rStyle w:val="a5"/>
            <w:b w:val="0"/>
            <w:color w:val="auto"/>
            <w:sz w:val="28"/>
            <w:szCs w:val="28"/>
          </w:rPr>
          <w:t>приложению</w:t>
        </w:r>
      </w:hyperlink>
      <w:r w:rsidRPr="00DD5A87">
        <w:rPr>
          <w:sz w:val="28"/>
          <w:szCs w:val="28"/>
        </w:rPr>
        <w:t xml:space="preserve"> к настоящему порядку  до 25 марта и направляется на согласование в орган исполнительной власти муниципального округа.</w:t>
      </w:r>
    </w:p>
    <w:p w:rsidR="00DD5A87" w:rsidRPr="00DD5A87" w:rsidRDefault="00DD5A87" w:rsidP="00DD5A87">
      <w:pPr>
        <w:ind w:firstLine="709"/>
        <w:jc w:val="both"/>
        <w:rPr>
          <w:sz w:val="28"/>
          <w:szCs w:val="28"/>
        </w:rPr>
      </w:pPr>
      <w:bookmarkStart w:id="12" w:name="sub_11"/>
      <w:bookmarkEnd w:id="11"/>
      <w:r w:rsidRPr="00DD5A87">
        <w:rPr>
          <w:sz w:val="28"/>
          <w:szCs w:val="28"/>
        </w:rPr>
        <w:t xml:space="preserve">6. Орган, указанный в </w:t>
      </w:r>
      <w:hyperlink w:anchor="sub_10" w:history="1">
        <w:r w:rsidRPr="00DD5A87">
          <w:rPr>
            <w:rStyle w:val="a5"/>
            <w:b w:val="0"/>
            <w:color w:val="auto"/>
            <w:sz w:val="28"/>
            <w:szCs w:val="28"/>
          </w:rPr>
          <w:t>пункте 5</w:t>
        </w:r>
      </w:hyperlink>
      <w:r w:rsidRPr="00DD5A87">
        <w:rPr>
          <w:sz w:val="28"/>
          <w:szCs w:val="28"/>
        </w:rPr>
        <w:t xml:space="preserve"> настоящего Порядка до 10 апреля рассматривает проект Перечня налоговых расходов на предмет предлагаемого распределения налоговых расходов округа в соответствии с целями муниципальных программ округа, и (или) целями социально-экономического развития округа, не относящимися к муниципальным программам округа, и определения кураторов налоговых расходов.</w:t>
      </w:r>
    </w:p>
    <w:bookmarkEnd w:id="12"/>
    <w:p w:rsidR="00DD5A87" w:rsidRPr="00DD5A87" w:rsidRDefault="00DD5A87" w:rsidP="00DD5A87">
      <w:pPr>
        <w:ind w:firstLine="709"/>
        <w:jc w:val="both"/>
        <w:rPr>
          <w:sz w:val="28"/>
          <w:szCs w:val="28"/>
        </w:rPr>
      </w:pPr>
      <w:r w:rsidRPr="00DD5A87">
        <w:rPr>
          <w:sz w:val="28"/>
          <w:szCs w:val="28"/>
        </w:rPr>
        <w:t xml:space="preserve">В случае если указанными замечаниями и предложениями предполагается изменение куратора налогового расхода, или уточнения к проекту перечня налоговых расходов, замечания и предложения подлежат согласованию с предполагаемым куратором налогового расхода и направлению в Комитет в течение срока, указанного в </w:t>
      </w:r>
      <w:hyperlink w:anchor="sub_11" w:history="1">
        <w:r w:rsidRPr="00DD5A87">
          <w:rPr>
            <w:rStyle w:val="a5"/>
            <w:b w:val="0"/>
            <w:color w:val="auto"/>
            <w:sz w:val="28"/>
            <w:szCs w:val="28"/>
          </w:rPr>
          <w:t>абзаце первом</w:t>
        </w:r>
      </w:hyperlink>
      <w:r w:rsidRPr="00DD5A87">
        <w:rPr>
          <w:sz w:val="28"/>
          <w:szCs w:val="28"/>
        </w:rPr>
        <w:t xml:space="preserve"> настоящего пункта.</w:t>
      </w:r>
    </w:p>
    <w:p w:rsidR="00DD5A87" w:rsidRPr="00DD5A87" w:rsidRDefault="00DD5A87" w:rsidP="00DD5A87">
      <w:pPr>
        <w:ind w:firstLine="709"/>
        <w:jc w:val="both"/>
        <w:rPr>
          <w:sz w:val="28"/>
          <w:szCs w:val="28"/>
        </w:rPr>
      </w:pPr>
      <w:r w:rsidRPr="00DD5A87">
        <w:rPr>
          <w:sz w:val="28"/>
          <w:szCs w:val="28"/>
        </w:rPr>
        <w:t xml:space="preserve">В случае если эти замечания и предложения не направлены в Комитет в течение срока, указанного в </w:t>
      </w:r>
      <w:hyperlink w:anchor="sub_11" w:history="1">
        <w:r w:rsidRPr="00DD5A87">
          <w:rPr>
            <w:rStyle w:val="a5"/>
            <w:b w:val="0"/>
            <w:color w:val="auto"/>
            <w:sz w:val="28"/>
            <w:szCs w:val="28"/>
          </w:rPr>
          <w:t>абзаце первом</w:t>
        </w:r>
      </w:hyperlink>
      <w:r w:rsidRPr="00DD5A87">
        <w:rPr>
          <w:sz w:val="28"/>
          <w:szCs w:val="28"/>
        </w:rPr>
        <w:t xml:space="preserve"> настоящего пункта, проект перечня налоговых расходов считается согласованным.</w:t>
      </w:r>
    </w:p>
    <w:p w:rsidR="00DD5A87" w:rsidRPr="00DD5A87" w:rsidRDefault="00DD5A87" w:rsidP="00DD5A87">
      <w:pPr>
        <w:ind w:firstLine="709"/>
        <w:jc w:val="both"/>
        <w:rPr>
          <w:sz w:val="28"/>
          <w:szCs w:val="28"/>
        </w:rPr>
      </w:pPr>
      <w:r w:rsidRPr="00DD5A87">
        <w:rPr>
          <w:sz w:val="28"/>
          <w:szCs w:val="28"/>
        </w:rPr>
        <w:t>При наличии разногласий по проекту перечня налоговых расходов Комитет обеспечивает проведение заседания согласительной комиссии с соответствующими органами, организациями.</w:t>
      </w:r>
    </w:p>
    <w:p w:rsidR="00DD5A87" w:rsidRPr="00DD5A87" w:rsidRDefault="00DD5A87" w:rsidP="00DD5A87">
      <w:pPr>
        <w:ind w:firstLine="709"/>
        <w:jc w:val="both"/>
        <w:rPr>
          <w:sz w:val="28"/>
          <w:szCs w:val="28"/>
        </w:rPr>
      </w:pPr>
      <w:r w:rsidRPr="00DD5A87">
        <w:rPr>
          <w:sz w:val="28"/>
          <w:szCs w:val="28"/>
        </w:rPr>
        <w:t>По итогам завершения процедур, указанных в настоящем пункте, в срок не позднее 1 июня перечень налоговых расходов округа на очередной финансовый год и плановый период (далее - перечень налоговых расходов) считается сформированным, утверждается приказом Комитета и размещается  на сайте информационно-телекоммуникационной сети "Интернет" в течение 3 рабочих дней со дня утверждения.</w:t>
      </w:r>
    </w:p>
    <w:p w:rsidR="00DD5A87" w:rsidRPr="00DD5A87" w:rsidRDefault="00DD5A87" w:rsidP="00DD5A87">
      <w:pPr>
        <w:ind w:firstLine="709"/>
        <w:jc w:val="both"/>
        <w:rPr>
          <w:rStyle w:val="a9"/>
          <w:b w:val="0"/>
          <w:bCs/>
          <w:sz w:val="27"/>
          <w:szCs w:val="27"/>
        </w:rPr>
      </w:pPr>
      <w:bookmarkStart w:id="13" w:name="sub_12"/>
      <w:r w:rsidRPr="00DD5A87">
        <w:rPr>
          <w:sz w:val="28"/>
          <w:szCs w:val="28"/>
        </w:rPr>
        <w:t xml:space="preserve">7. </w:t>
      </w:r>
      <w:bookmarkStart w:id="14" w:name="sub_14"/>
      <w:bookmarkEnd w:id="13"/>
      <w:r w:rsidRPr="00DD5A87">
        <w:rPr>
          <w:sz w:val="28"/>
          <w:szCs w:val="28"/>
        </w:rPr>
        <w:t>Ответственность за полноту и достоверность информации, содержащейся в перечне налоговых расходов Каларского муниципального округа, а также за соблюдение процедуры и сроков ее представления возлагается на кураторов налоговых расходов.</w:t>
      </w:r>
      <w:bookmarkEnd w:id="14"/>
      <w:r w:rsidRPr="00DD5A87">
        <w:rPr>
          <w:rStyle w:val="a9"/>
          <w:b w:val="0"/>
          <w:bCs/>
          <w:sz w:val="27"/>
          <w:szCs w:val="27"/>
        </w:rPr>
        <w:t xml:space="preserve"> </w:t>
      </w:r>
    </w:p>
    <w:p w:rsidR="00DD5A87" w:rsidRDefault="00DD5A87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A742AE" w:rsidRDefault="00A742AE">
      <w:pPr>
        <w:spacing w:after="200" w:line="276" w:lineRule="auto"/>
      </w:pPr>
      <w:r>
        <w:lastRenderedPageBreak/>
        <w:br w:type="page"/>
      </w:r>
    </w:p>
    <w:p w:rsidR="00623CD0" w:rsidRDefault="00623CD0" w:rsidP="00A742AE">
      <w:pPr>
        <w:pStyle w:val="a6"/>
        <w:ind w:left="7938"/>
        <w:jc w:val="center"/>
        <w:rPr>
          <w:rStyle w:val="a9"/>
          <w:rFonts w:ascii="Times New Roman" w:hAnsi="Times New Roman"/>
          <w:b w:val="0"/>
          <w:bCs/>
          <w:color w:val="auto"/>
          <w:sz w:val="28"/>
          <w:szCs w:val="28"/>
        </w:rPr>
        <w:sectPr w:rsidR="00623CD0" w:rsidSect="00EF31A0">
          <w:footerReference w:type="default" r:id="rId10"/>
          <w:pgSz w:w="11905" w:h="16837"/>
          <w:pgMar w:top="851" w:right="567" w:bottom="1134" w:left="1701" w:header="720" w:footer="720" w:gutter="0"/>
          <w:cols w:space="720"/>
          <w:noEndnote/>
        </w:sectPr>
      </w:pPr>
    </w:p>
    <w:p w:rsidR="00A742AE" w:rsidRPr="00A742AE" w:rsidRDefault="00A742AE" w:rsidP="00A742AE">
      <w:pPr>
        <w:pStyle w:val="a6"/>
        <w:ind w:left="7938"/>
        <w:jc w:val="center"/>
        <w:rPr>
          <w:rStyle w:val="a9"/>
          <w:rFonts w:ascii="Times New Roman" w:hAnsi="Times New Roman"/>
          <w:b w:val="0"/>
          <w:bCs/>
          <w:color w:val="auto"/>
          <w:sz w:val="28"/>
          <w:szCs w:val="28"/>
        </w:rPr>
      </w:pPr>
      <w:r w:rsidRPr="00A742AE">
        <w:rPr>
          <w:rStyle w:val="a9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Приложение</w:t>
      </w:r>
    </w:p>
    <w:p w:rsidR="00A742AE" w:rsidRPr="00A742AE" w:rsidRDefault="00A742AE" w:rsidP="00A742AE">
      <w:pPr>
        <w:pStyle w:val="a6"/>
        <w:ind w:left="7938"/>
        <w:jc w:val="center"/>
        <w:rPr>
          <w:rStyle w:val="a9"/>
          <w:rFonts w:ascii="Times New Roman" w:hAnsi="Times New Roman"/>
          <w:b w:val="0"/>
          <w:bCs/>
          <w:color w:val="auto"/>
          <w:sz w:val="28"/>
          <w:szCs w:val="28"/>
        </w:rPr>
      </w:pPr>
      <w:r w:rsidRPr="00A742AE">
        <w:rPr>
          <w:rStyle w:val="a9"/>
          <w:rFonts w:ascii="Times New Roman" w:hAnsi="Times New Roman"/>
          <w:b w:val="0"/>
          <w:bCs/>
          <w:color w:val="auto"/>
          <w:sz w:val="28"/>
          <w:szCs w:val="28"/>
        </w:rPr>
        <w:t xml:space="preserve">к </w:t>
      </w:r>
      <w:hyperlink w:anchor="sub_17" w:history="1">
        <w:r w:rsidRPr="00A742AE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Порядку</w:t>
        </w:r>
      </w:hyperlink>
      <w:r w:rsidRPr="00A742AE">
        <w:rPr>
          <w:rStyle w:val="a9"/>
          <w:rFonts w:ascii="Times New Roman" w:hAnsi="Times New Roman"/>
          <w:b w:val="0"/>
          <w:bCs/>
          <w:color w:val="auto"/>
          <w:sz w:val="28"/>
          <w:szCs w:val="28"/>
        </w:rPr>
        <w:t xml:space="preserve"> формирования перечня</w:t>
      </w:r>
    </w:p>
    <w:p w:rsidR="00A742AE" w:rsidRPr="00A742AE" w:rsidRDefault="00A742AE" w:rsidP="00A742AE">
      <w:pPr>
        <w:pStyle w:val="a6"/>
        <w:ind w:left="7938"/>
        <w:jc w:val="center"/>
        <w:rPr>
          <w:rStyle w:val="a9"/>
          <w:rFonts w:ascii="Times New Roman" w:hAnsi="Times New Roman"/>
          <w:b w:val="0"/>
          <w:bCs/>
          <w:color w:val="auto"/>
          <w:sz w:val="28"/>
          <w:szCs w:val="28"/>
        </w:rPr>
      </w:pPr>
      <w:r w:rsidRPr="00A742AE">
        <w:rPr>
          <w:rStyle w:val="a9"/>
          <w:rFonts w:ascii="Times New Roman" w:hAnsi="Times New Roman"/>
          <w:b w:val="0"/>
          <w:bCs/>
          <w:color w:val="auto"/>
          <w:sz w:val="28"/>
          <w:szCs w:val="28"/>
        </w:rPr>
        <w:t>налоговых расходов Каларского</w:t>
      </w:r>
    </w:p>
    <w:p w:rsidR="00A742AE" w:rsidRPr="00A742AE" w:rsidRDefault="00A742AE" w:rsidP="00A742AE">
      <w:pPr>
        <w:pStyle w:val="a6"/>
        <w:ind w:left="7938"/>
        <w:jc w:val="center"/>
        <w:rPr>
          <w:rFonts w:ascii="Times New Roman" w:hAnsi="Times New Roman"/>
          <w:sz w:val="28"/>
          <w:szCs w:val="28"/>
        </w:rPr>
      </w:pPr>
      <w:r w:rsidRPr="00A742AE">
        <w:rPr>
          <w:rStyle w:val="a9"/>
          <w:rFonts w:ascii="Times New Roman" w:hAnsi="Times New Roman"/>
          <w:b w:val="0"/>
          <w:bCs/>
          <w:color w:val="auto"/>
          <w:sz w:val="28"/>
          <w:szCs w:val="28"/>
        </w:rPr>
        <w:t>муниципального округа</w:t>
      </w:r>
    </w:p>
    <w:p w:rsidR="00A742AE" w:rsidRPr="00A742AE" w:rsidRDefault="00A742AE" w:rsidP="00A742AE">
      <w:pPr>
        <w:pStyle w:val="a6"/>
        <w:ind w:left="7938"/>
        <w:jc w:val="center"/>
        <w:rPr>
          <w:rFonts w:ascii="Times New Roman" w:hAnsi="Times New Roman"/>
          <w:sz w:val="28"/>
          <w:szCs w:val="28"/>
        </w:rPr>
      </w:pPr>
      <w:r w:rsidRPr="00A742AE">
        <w:rPr>
          <w:rFonts w:ascii="Times New Roman" w:hAnsi="Times New Roman"/>
          <w:sz w:val="28"/>
          <w:szCs w:val="28"/>
        </w:rPr>
        <w:t>Забайкальского края</w:t>
      </w:r>
    </w:p>
    <w:p w:rsidR="00A742AE" w:rsidRPr="00F40516" w:rsidRDefault="00A742AE" w:rsidP="00A742AE">
      <w:pPr>
        <w:jc w:val="center"/>
        <w:rPr>
          <w:sz w:val="28"/>
          <w:szCs w:val="28"/>
        </w:rPr>
      </w:pPr>
    </w:p>
    <w:p w:rsidR="00A742AE" w:rsidRPr="00F40516" w:rsidRDefault="00A742AE" w:rsidP="00A742A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40516">
        <w:rPr>
          <w:rFonts w:ascii="Times New Roman" w:hAnsi="Times New Roman" w:cs="Times New Roman"/>
          <w:b/>
          <w:sz w:val="28"/>
          <w:szCs w:val="28"/>
        </w:rPr>
        <w:t>Перечень налоговых расходов Каларского муниципального округа Забайкальского края</w:t>
      </w:r>
    </w:p>
    <w:p w:rsidR="00A742AE" w:rsidRPr="00F40516" w:rsidRDefault="00A742AE" w:rsidP="00A742A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516">
        <w:rPr>
          <w:rFonts w:ascii="Times New Roman" w:hAnsi="Times New Roman" w:cs="Times New Roman"/>
          <w:b/>
          <w:sz w:val="28"/>
          <w:szCs w:val="28"/>
        </w:rPr>
        <w:t>на очередной финансовый год и плановый период</w:t>
      </w:r>
    </w:p>
    <w:p w:rsidR="008F6AD2" w:rsidRDefault="008F6AD2"/>
    <w:tbl>
      <w:tblPr>
        <w:tblStyle w:val="ac"/>
        <w:tblW w:w="15414" w:type="dxa"/>
        <w:tblLayout w:type="fixed"/>
        <w:tblLook w:val="04A0" w:firstRow="1" w:lastRow="0" w:firstColumn="1" w:lastColumn="0" w:noHBand="0" w:noVBand="1"/>
      </w:tblPr>
      <w:tblGrid>
        <w:gridCol w:w="477"/>
        <w:gridCol w:w="765"/>
        <w:gridCol w:w="1160"/>
        <w:gridCol w:w="1004"/>
        <w:gridCol w:w="671"/>
        <w:gridCol w:w="800"/>
        <w:gridCol w:w="955"/>
        <w:gridCol w:w="1091"/>
        <w:gridCol w:w="955"/>
        <w:gridCol w:w="1262"/>
        <w:gridCol w:w="1033"/>
        <w:gridCol w:w="901"/>
        <w:gridCol w:w="1134"/>
        <w:gridCol w:w="992"/>
        <w:gridCol w:w="851"/>
        <w:gridCol w:w="674"/>
        <w:gridCol w:w="689"/>
      </w:tblGrid>
      <w:tr w:rsidR="00623CD0" w:rsidTr="00623CD0">
        <w:trPr>
          <w:trHeight w:val="70"/>
        </w:trPr>
        <w:tc>
          <w:tcPr>
            <w:tcW w:w="477" w:type="dxa"/>
          </w:tcPr>
          <w:p w:rsidR="00A742AE" w:rsidRPr="00623CD0" w:rsidRDefault="00A742AE">
            <w:pPr>
              <w:rPr>
                <w:sz w:val="20"/>
                <w:szCs w:val="20"/>
              </w:rPr>
            </w:pPr>
            <w:r w:rsidRPr="00623CD0">
              <w:rPr>
                <w:sz w:val="20"/>
                <w:szCs w:val="20"/>
              </w:rPr>
              <w:t>№ п/п</w:t>
            </w:r>
          </w:p>
        </w:tc>
        <w:tc>
          <w:tcPr>
            <w:tcW w:w="6446" w:type="dxa"/>
            <w:gridSpan w:val="7"/>
          </w:tcPr>
          <w:p w:rsidR="00A742AE" w:rsidRPr="00623CD0" w:rsidRDefault="00A742AE">
            <w:pPr>
              <w:rPr>
                <w:sz w:val="20"/>
                <w:szCs w:val="20"/>
              </w:rPr>
            </w:pPr>
            <w:r w:rsidRPr="00623CD0">
              <w:rPr>
                <w:sz w:val="20"/>
                <w:szCs w:val="20"/>
              </w:rPr>
              <w:t>Нормативные характеристики налогового расхода</w:t>
            </w:r>
          </w:p>
        </w:tc>
        <w:tc>
          <w:tcPr>
            <w:tcW w:w="6277" w:type="dxa"/>
            <w:gridSpan w:val="6"/>
          </w:tcPr>
          <w:p w:rsidR="00A742AE" w:rsidRPr="00623CD0" w:rsidRDefault="00A742AE">
            <w:pPr>
              <w:rPr>
                <w:sz w:val="20"/>
                <w:szCs w:val="20"/>
              </w:rPr>
            </w:pPr>
            <w:r w:rsidRPr="00623CD0">
              <w:rPr>
                <w:sz w:val="20"/>
                <w:szCs w:val="20"/>
              </w:rPr>
              <w:t>Целевые характеристики налогового расхода</w:t>
            </w:r>
          </w:p>
        </w:tc>
        <w:tc>
          <w:tcPr>
            <w:tcW w:w="1525" w:type="dxa"/>
            <w:gridSpan w:val="2"/>
          </w:tcPr>
          <w:p w:rsidR="00A742AE" w:rsidRPr="00623CD0" w:rsidRDefault="00A742AE">
            <w:pPr>
              <w:rPr>
                <w:sz w:val="20"/>
                <w:szCs w:val="20"/>
              </w:rPr>
            </w:pPr>
            <w:r w:rsidRPr="00623CD0">
              <w:rPr>
                <w:sz w:val="20"/>
                <w:szCs w:val="20"/>
              </w:rPr>
              <w:t>Фискальные характеристики налогового расхода</w:t>
            </w:r>
          </w:p>
        </w:tc>
        <w:tc>
          <w:tcPr>
            <w:tcW w:w="689" w:type="dxa"/>
          </w:tcPr>
          <w:p w:rsidR="00A742AE" w:rsidRPr="00623CD0" w:rsidRDefault="00A742AE">
            <w:pPr>
              <w:rPr>
                <w:sz w:val="20"/>
                <w:szCs w:val="20"/>
              </w:rPr>
            </w:pPr>
            <w:r w:rsidRPr="00623CD0">
              <w:rPr>
                <w:sz w:val="20"/>
                <w:szCs w:val="20"/>
              </w:rPr>
              <w:t>Куратор налогового расхода</w:t>
            </w:r>
          </w:p>
        </w:tc>
      </w:tr>
      <w:tr w:rsidR="00623CD0" w:rsidTr="00623CD0">
        <w:trPr>
          <w:trHeight w:val="70"/>
        </w:trPr>
        <w:tc>
          <w:tcPr>
            <w:tcW w:w="477" w:type="dxa"/>
          </w:tcPr>
          <w:p w:rsidR="00A742AE" w:rsidRPr="00623CD0" w:rsidRDefault="00A742AE">
            <w:pPr>
              <w:rPr>
                <w:sz w:val="20"/>
                <w:szCs w:val="20"/>
              </w:rPr>
            </w:pPr>
            <w:r w:rsidRPr="00623CD0">
              <w:rPr>
                <w:sz w:val="20"/>
                <w:szCs w:val="20"/>
              </w:rPr>
              <w:t>1</w:t>
            </w:r>
          </w:p>
        </w:tc>
        <w:tc>
          <w:tcPr>
            <w:tcW w:w="765" w:type="dxa"/>
          </w:tcPr>
          <w:p w:rsidR="00A742AE" w:rsidRPr="00623CD0" w:rsidRDefault="00A742AE">
            <w:pPr>
              <w:rPr>
                <w:sz w:val="20"/>
                <w:szCs w:val="20"/>
              </w:rPr>
            </w:pPr>
            <w:r w:rsidRPr="00623CD0">
              <w:rPr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:rsidR="00A742AE" w:rsidRPr="00623CD0" w:rsidRDefault="00A742AE">
            <w:pPr>
              <w:rPr>
                <w:sz w:val="20"/>
                <w:szCs w:val="20"/>
              </w:rPr>
            </w:pPr>
            <w:r w:rsidRPr="00623CD0">
              <w:rPr>
                <w:sz w:val="20"/>
                <w:szCs w:val="20"/>
              </w:rPr>
              <w:t>3</w:t>
            </w:r>
          </w:p>
        </w:tc>
        <w:tc>
          <w:tcPr>
            <w:tcW w:w="1004" w:type="dxa"/>
          </w:tcPr>
          <w:p w:rsidR="00A742AE" w:rsidRPr="00623CD0" w:rsidRDefault="00A742AE">
            <w:pPr>
              <w:rPr>
                <w:sz w:val="20"/>
                <w:szCs w:val="20"/>
              </w:rPr>
            </w:pPr>
            <w:r w:rsidRPr="00623CD0">
              <w:rPr>
                <w:sz w:val="20"/>
                <w:szCs w:val="20"/>
              </w:rPr>
              <w:t>4</w:t>
            </w:r>
          </w:p>
        </w:tc>
        <w:tc>
          <w:tcPr>
            <w:tcW w:w="671" w:type="dxa"/>
          </w:tcPr>
          <w:p w:rsidR="00A742AE" w:rsidRPr="00623CD0" w:rsidRDefault="00A742AE">
            <w:pPr>
              <w:rPr>
                <w:sz w:val="20"/>
                <w:szCs w:val="20"/>
              </w:rPr>
            </w:pPr>
            <w:r w:rsidRPr="00623CD0">
              <w:rPr>
                <w:sz w:val="20"/>
                <w:szCs w:val="20"/>
              </w:rPr>
              <w:t>5</w:t>
            </w:r>
          </w:p>
        </w:tc>
        <w:tc>
          <w:tcPr>
            <w:tcW w:w="800" w:type="dxa"/>
          </w:tcPr>
          <w:p w:rsidR="00A742AE" w:rsidRPr="00623CD0" w:rsidRDefault="00A742AE">
            <w:pPr>
              <w:rPr>
                <w:sz w:val="20"/>
                <w:szCs w:val="20"/>
              </w:rPr>
            </w:pPr>
            <w:r w:rsidRPr="00623CD0">
              <w:rPr>
                <w:sz w:val="20"/>
                <w:szCs w:val="20"/>
              </w:rPr>
              <w:t>6</w:t>
            </w:r>
          </w:p>
        </w:tc>
        <w:tc>
          <w:tcPr>
            <w:tcW w:w="955" w:type="dxa"/>
          </w:tcPr>
          <w:p w:rsidR="00A742AE" w:rsidRPr="00623CD0" w:rsidRDefault="00A742AE">
            <w:pPr>
              <w:rPr>
                <w:sz w:val="20"/>
                <w:szCs w:val="20"/>
              </w:rPr>
            </w:pPr>
            <w:r w:rsidRPr="00623CD0">
              <w:rPr>
                <w:sz w:val="20"/>
                <w:szCs w:val="20"/>
              </w:rPr>
              <w:t>7</w:t>
            </w:r>
          </w:p>
        </w:tc>
        <w:tc>
          <w:tcPr>
            <w:tcW w:w="1091" w:type="dxa"/>
          </w:tcPr>
          <w:p w:rsidR="00A742AE" w:rsidRPr="00623CD0" w:rsidRDefault="00A742AE">
            <w:pPr>
              <w:rPr>
                <w:sz w:val="20"/>
                <w:szCs w:val="20"/>
              </w:rPr>
            </w:pPr>
            <w:r w:rsidRPr="00623CD0">
              <w:rPr>
                <w:sz w:val="20"/>
                <w:szCs w:val="20"/>
              </w:rPr>
              <w:t>8</w:t>
            </w:r>
          </w:p>
        </w:tc>
        <w:tc>
          <w:tcPr>
            <w:tcW w:w="955" w:type="dxa"/>
          </w:tcPr>
          <w:p w:rsidR="00A742AE" w:rsidRPr="00623CD0" w:rsidRDefault="00A742AE">
            <w:pPr>
              <w:rPr>
                <w:sz w:val="20"/>
                <w:szCs w:val="20"/>
              </w:rPr>
            </w:pPr>
            <w:r w:rsidRPr="00623CD0">
              <w:rPr>
                <w:sz w:val="20"/>
                <w:szCs w:val="20"/>
              </w:rPr>
              <w:t>9</w:t>
            </w:r>
          </w:p>
        </w:tc>
        <w:tc>
          <w:tcPr>
            <w:tcW w:w="1262" w:type="dxa"/>
          </w:tcPr>
          <w:p w:rsidR="00A742AE" w:rsidRPr="00623CD0" w:rsidRDefault="00A742AE">
            <w:pPr>
              <w:rPr>
                <w:sz w:val="20"/>
                <w:szCs w:val="20"/>
              </w:rPr>
            </w:pPr>
            <w:r w:rsidRPr="00623CD0">
              <w:rPr>
                <w:sz w:val="20"/>
                <w:szCs w:val="20"/>
              </w:rPr>
              <w:t>10</w:t>
            </w:r>
          </w:p>
        </w:tc>
        <w:tc>
          <w:tcPr>
            <w:tcW w:w="1033" w:type="dxa"/>
          </w:tcPr>
          <w:p w:rsidR="00A742AE" w:rsidRPr="00623CD0" w:rsidRDefault="00A742AE">
            <w:pPr>
              <w:rPr>
                <w:sz w:val="20"/>
                <w:szCs w:val="20"/>
              </w:rPr>
            </w:pPr>
            <w:r w:rsidRPr="00623CD0">
              <w:rPr>
                <w:sz w:val="20"/>
                <w:szCs w:val="20"/>
              </w:rPr>
              <w:t>11</w:t>
            </w:r>
          </w:p>
        </w:tc>
        <w:tc>
          <w:tcPr>
            <w:tcW w:w="901" w:type="dxa"/>
          </w:tcPr>
          <w:p w:rsidR="00A742AE" w:rsidRPr="00623CD0" w:rsidRDefault="00A742AE">
            <w:pPr>
              <w:rPr>
                <w:sz w:val="20"/>
                <w:szCs w:val="20"/>
              </w:rPr>
            </w:pPr>
            <w:r w:rsidRPr="00623CD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A742AE" w:rsidRPr="00623CD0" w:rsidRDefault="00A742AE">
            <w:pPr>
              <w:rPr>
                <w:sz w:val="20"/>
                <w:szCs w:val="20"/>
              </w:rPr>
            </w:pPr>
            <w:r w:rsidRPr="00623CD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A742AE" w:rsidRPr="00623CD0" w:rsidRDefault="00A742AE">
            <w:pPr>
              <w:rPr>
                <w:sz w:val="20"/>
                <w:szCs w:val="20"/>
              </w:rPr>
            </w:pPr>
            <w:r w:rsidRPr="00623CD0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A742AE" w:rsidRPr="00623CD0" w:rsidRDefault="00A742AE">
            <w:pPr>
              <w:rPr>
                <w:sz w:val="20"/>
                <w:szCs w:val="20"/>
              </w:rPr>
            </w:pPr>
            <w:r w:rsidRPr="00623CD0">
              <w:rPr>
                <w:sz w:val="20"/>
                <w:szCs w:val="20"/>
              </w:rPr>
              <w:t>15</w:t>
            </w:r>
          </w:p>
        </w:tc>
        <w:tc>
          <w:tcPr>
            <w:tcW w:w="674" w:type="dxa"/>
          </w:tcPr>
          <w:p w:rsidR="00A742AE" w:rsidRPr="00623CD0" w:rsidRDefault="00A742AE">
            <w:pPr>
              <w:rPr>
                <w:sz w:val="20"/>
                <w:szCs w:val="20"/>
              </w:rPr>
            </w:pPr>
            <w:r w:rsidRPr="00623CD0">
              <w:rPr>
                <w:sz w:val="20"/>
                <w:szCs w:val="20"/>
              </w:rPr>
              <w:t>16</w:t>
            </w:r>
          </w:p>
        </w:tc>
        <w:tc>
          <w:tcPr>
            <w:tcW w:w="689" w:type="dxa"/>
          </w:tcPr>
          <w:p w:rsidR="00A742AE" w:rsidRPr="00623CD0" w:rsidRDefault="00A742AE">
            <w:pPr>
              <w:rPr>
                <w:sz w:val="20"/>
                <w:szCs w:val="20"/>
              </w:rPr>
            </w:pPr>
            <w:r w:rsidRPr="00623CD0">
              <w:rPr>
                <w:sz w:val="20"/>
                <w:szCs w:val="20"/>
              </w:rPr>
              <w:t>17</w:t>
            </w:r>
          </w:p>
        </w:tc>
      </w:tr>
      <w:tr w:rsidR="00623CD0" w:rsidTr="00623CD0">
        <w:trPr>
          <w:trHeight w:val="70"/>
        </w:trPr>
        <w:tc>
          <w:tcPr>
            <w:tcW w:w="477" w:type="dxa"/>
          </w:tcPr>
          <w:p w:rsidR="00623CD0" w:rsidRPr="00623CD0" w:rsidRDefault="00623CD0" w:rsidP="00623CD0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</w:tcPr>
          <w:p w:rsidR="00623CD0" w:rsidRPr="00623CD0" w:rsidRDefault="00623CD0" w:rsidP="00623CD0">
            <w:pPr>
              <w:rPr>
                <w:sz w:val="16"/>
                <w:szCs w:val="16"/>
              </w:rPr>
            </w:pPr>
            <w:r w:rsidRPr="00623CD0">
              <w:rPr>
                <w:sz w:val="16"/>
                <w:szCs w:val="16"/>
              </w:rPr>
              <w:t>наименование налога</w:t>
            </w:r>
          </w:p>
        </w:tc>
        <w:tc>
          <w:tcPr>
            <w:tcW w:w="1160" w:type="dxa"/>
          </w:tcPr>
          <w:p w:rsidR="00623CD0" w:rsidRPr="00623CD0" w:rsidRDefault="00623CD0" w:rsidP="00623CD0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D0">
              <w:rPr>
                <w:rFonts w:ascii="Times New Roman" w:hAnsi="Times New Roman" w:cs="Times New Roman"/>
                <w:sz w:val="16"/>
                <w:szCs w:val="16"/>
              </w:rPr>
              <w:t>наименование налогового расхода (содержание льготы, освобождения или иной преференции)</w:t>
            </w:r>
          </w:p>
          <w:p w:rsidR="00623CD0" w:rsidRPr="00623CD0" w:rsidRDefault="00623CD0" w:rsidP="00623CD0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</w:tcPr>
          <w:p w:rsidR="00623CD0" w:rsidRPr="00623CD0" w:rsidRDefault="00623CD0" w:rsidP="00623CD0">
            <w:pPr>
              <w:rPr>
                <w:sz w:val="16"/>
                <w:szCs w:val="16"/>
              </w:rPr>
            </w:pPr>
            <w:r w:rsidRPr="00623CD0">
              <w:rPr>
                <w:sz w:val="16"/>
                <w:szCs w:val="16"/>
              </w:rPr>
              <w:t xml:space="preserve">нормативный правовой акт Каларского муниципального округа Забайкальского края, его структурные единицы (статья, часть, пункт, абзац), устанавливающие налоговые расходы (налоговые льготы, </w:t>
            </w:r>
            <w:r w:rsidRPr="00623CD0">
              <w:rPr>
                <w:sz w:val="16"/>
                <w:szCs w:val="16"/>
              </w:rPr>
              <w:lastRenderedPageBreak/>
              <w:t>освобождения и иные преференции</w:t>
            </w:r>
          </w:p>
        </w:tc>
        <w:tc>
          <w:tcPr>
            <w:tcW w:w="671" w:type="dxa"/>
          </w:tcPr>
          <w:p w:rsidR="00623CD0" w:rsidRPr="00623CD0" w:rsidRDefault="00623CD0" w:rsidP="00623CD0">
            <w:pPr>
              <w:rPr>
                <w:sz w:val="16"/>
                <w:szCs w:val="16"/>
              </w:rPr>
            </w:pPr>
            <w:r w:rsidRPr="00623CD0">
              <w:rPr>
                <w:sz w:val="16"/>
                <w:szCs w:val="16"/>
              </w:rPr>
              <w:lastRenderedPageBreak/>
              <w:t>категории получателей налогового расхода</w:t>
            </w:r>
          </w:p>
        </w:tc>
        <w:tc>
          <w:tcPr>
            <w:tcW w:w="800" w:type="dxa"/>
          </w:tcPr>
          <w:p w:rsidR="00623CD0" w:rsidRPr="00623CD0" w:rsidRDefault="00623CD0" w:rsidP="00623CD0">
            <w:pPr>
              <w:rPr>
                <w:sz w:val="16"/>
                <w:szCs w:val="16"/>
              </w:rPr>
            </w:pPr>
            <w:r w:rsidRPr="00623CD0">
              <w:rPr>
                <w:sz w:val="16"/>
                <w:szCs w:val="16"/>
              </w:rPr>
              <w:t>условия (основания) предоставления налогового расхода</w:t>
            </w:r>
          </w:p>
        </w:tc>
        <w:tc>
          <w:tcPr>
            <w:tcW w:w="955" w:type="dxa"/>
          </w:tcPr>
          <w:p w:rsidR="00623CD0" w:rsidRPr="00623CD0" w:rsidRDefault="00623CD0" w:rsidP="00623CD0">
            <w:pPr>
              <w:rPr>
                <w:sz w:val="16"/>
                <w:szCs w:val="16"/>
              </w:rPr>
            </w:pPr>
            <w:r w:rsidRPr="00623CD0">
              <w:rPr>
                <w:sz w:val="16"/>
                <w:szCs w:val="16"/>
              </w:rPr>
              <w:t>дата начала действия налогового расхода</w:t>
            </w:r>
          </w:p>
        </w:tc>
        <w:tc>
          <w:tcPr>
            <w:tcW w:w="1091" w:type="dxa"/>
          </w:tcPr>
          <w:p w:rsidR="00623CD0" w:rsidRPr="00623CD0" w:rsidRDefault="00623CD0" w:rsidP="00623CD0">
            <w:pPr>
              <w:rPr>
                <w:sz w:val="16"/>
                <w:szCs w:val="16"/>
              </w:rPr>
            </w:pPr>
            <w:r w:rsidRPr="00623CD0">
              <w:rPr>
                <w:sz w:val="16"/>
                <w:szCs w:val="16"/>
              </w:rPr>
              <w:t>дата прекращения действия налогового расхода</w:t>
            </w:r>
          </w:p>
        </w:tc>
        <w:tc>
          <w:tcPr>
            <w:tcW w:w="955" w:type="dxa"/>
          </w:tcPr>
          <w:p w:rsidR="00623CD0" w:rsidRPr="00623CD0" w:rsidRDefault="00623CD0" w:rsidP="00623CD0">
            <w:pPr>
              <w:rPr>
                <w:sz w:val="16"/>
                <w:szCs w:val="16"/>
              </w:rPr>
            </w:pPr>
            <w:r w:rsidRPr="00623CD0">
              <w:rPr>
                <w:sz w:val="16"/>
                <w:szCs w:val="16"/>
              </w:rPr>
              <w:t>целевая категория налогового расхода</w:t>
            </w:r>
          </w:p>
        </w:tc>
        <w:tc>
          <w:tcPr>
            <w:tcW w:w="1262" w:type="dxa"/>
          </w:tcPr>
          <w:p w:rsidR="00623CD0" w:rsidRPr="00623CD0" w:rsidRDefault="00623CD0" w:rsidP="00623CD0">
            <w:pPr>
              <w:rPr>
                <w:sz w:val="16"/>
                <w:szCs w:val="16"/>
              </w:rPr>
            </w:pPr>
            <w:r w:rsidRPr="00623CD0">
              <w:rPr>
                <w:sz w:val="16"/>
                <w:szCs w:val="16"/>
              </w:rPr>
              <w:t>цели предоставления налогового расхода</w:t>
            </w:r>
          </w:p>
        </w:tc>
        <w:tc>
          <w:tcPr>
            <w:tcW w:w="1033" w:type="dxa"/>
          </w:tcPr>
          <w:p w:rsidR="00623CD0" w:rsidRPr="00623CD0" w:rsidRDefault="00623CD0" w:rsidP="00623CD0">
            <w:pPr>
              <w:rPr>
                <w:sz w:val="16"/>
                <w:szCs w:val="16"/>
              </w:rPr>
            </w:pPr>
            <w:r w:rsidRPr="00A742AE">
              <w:rPr>
                <w:sz w:val="20"/>
                <w:szCs w:val="20"/>
              </w:rPr>
              <w:t>наименование муниципальной программы  Каларского муниципального округа Забайкальского края , ее структурных элементов (непрогр</w:t>
            </w:r>
            <w:r w:rsidRPr="00A742AE">
              <w:rPr>
                <w:sz w:val="20"/>
                <w:szCs w:val="20"/>
              </w:rPr>
              <w:lastRenderedPageBreak/>
              <w:t>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901" w:type="dxa"/>
          </w:tcPr>
          <w:p w:rsidR="00623CD0" w:rsidRPr="00A742AE" w:rsidRDefault="00623CD0" w:rsidP="00623CD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2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наименование целевого показателя (индикатора) достижения целей предоставления налогового расхода в соответствии с </w:t>
            </w:r>
            <w:r w:rsidRPr="00A742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программой  Каларского муниципального округа Забайкальского края , ее структурных элементов (непрограммного направления деятельности)</w:t>
            </w:r>
          </w:p>
        </w:tc>
        <w:tc>
          <w:tcPr>
            <w:tcW w:w="1134" w:type="dxa"/>
          </w:tcPr>
          <w:p w:rsidR="00623CD0" w:rsidRPr="00A742AE" w:rsidRDefault="00623CD0" w:rsidP="00623CD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2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единица измерения целевого показателя (индикатора)</w:t>
            </w:r>
          </w:p>
        </w:tc>
        <w:tc>
          <w:tcPr>
            <w:tcW w:w="992" w:type="dxa"/>
          </w:tcPr>
          <w:p w:rsidR="00623CD0" w:rsidRPr="00A742AE" w:rsidRDefault="00623CD0" w:rsidP="00623CD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2AE">
              <w:rPr>
                <w:rFonts w:ascii="Times New Roman" w:hAnsi="Times New Roman" w:cs="Times New Roman"/>
                <w:sz w:val="20"/>
                <w:szCs w:val="20"/>
              </w:rPr>
              <w:t>принадлежность налогового расхода к группе полномочий в соответствии с Законом Забайкальского края от 20 декабря 2011 г. N 608-ЗЗК</w:t>
            </w:r>
            <w:r w:rsidRPr="00A742A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742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"О межбюджетных отношениях в Забайкальском крае" </w:t>
            </w:r>
          </w:p>
        </w:tc>
        <w:tc>
          <w:tcPr>
            <w:tcW w:w="851" w:type="dxa"/>
          </w:tcPr>
          <w:p w:rsidR="00623CD0" w:rsidRPr="00A742AE" w:rsidRDefault="00623CD0" w:rsidP="00623CD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2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фактическая численность получателей налогового расхода за отчетный финансовый год (ед.)</w:t>
            </w:r>
          </w:p>
        </w:tc>
        <w:tc>
          <w:tcPr>
            <w:tcW w:w="674" w:type="dxa"/>
          </w:tcPr>
          <w:p w:rsidR="00623CD0" w:rsidRPr="00A742AE" w:rsidRDefault="00623CD0" w:rsidP="00623CD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2AE">
              <w:rPr>
                <w:rFonts w:ascii="Times New Roman" w:hAnsi="Times New Roman" w:cs="Times New Roman"/>
                <w:sz w:val="20"/>
                <w:szCs w:val="20"/>
              </w:rPr>
              <w:t>объем налогового расхода за отчетный финансовый год (тыс. рублей)</w:t>
            </w:r>
          </w:p>
        </w:tc>
        <w:tc>
          <w:tcPr>
            <w:tcW w:w="689" w:type="dxa"/>
          </w:tcPr>
          <w:p w:rsidR="00623CD0" w:rsidRPr="00623CD0" w:rsidRDefault="00623CD0" w:rsidP="00623CD0">
            <w:pPr>
              <w:rPr>
                <w:sz w:val="16"/>
                <w:szCs w:val="16"/>
              </w:rPr>
            </w:pPr>
          </w:p>
        </w:tc>
      </w:tr>
    </w:tbl>
    <w:p w:rsidR="00623CD0" w:rsidRDefault="00623CD0" w:rsidP="00623CD0">
      <w:pPr>
        <w:sectPr w:rsidR="00623CD0" w:rsidSect="00623CD0">
          <w:pgSz w:w="16837" w:h="11905" w:orient="landscape"/>
          <w:pgMar w:top="1701" w:right="851" w:bottom="567" w:left="1134" w:header="720" w:footer="720" w:gutter="0"/>
          <w:cols w:space="720"/>
          <w:noEndnote/>
        </w:sectPr>
      </w:pPr>
    </w:p>
    <w:p w:rsidR="00623CD0" w:rsidRDefault="00623CD0" w:rsidP="00623CD0"/>
    <w:p w:rsidR="00623CD0" w:rsidRDefault="00623CD0">
      <w:pPr>
        <w:spacing w:after="200" w:line="276" w:lineRule="auto"/>
      </w:pPr>
      <w:r>
        <w:br w:type="page"/>
      </w:r>
    </w:p>
    <w:p w:rsidR="00623CD0" w:rsidRPr="00623CD0" w:rsidRDefault="00623CD0" w:rsidP="00623CD0">
      <w:pPr>
        <w:ind w:left="4536"/>
        <w:jc w:val="center"/>
        <w:rPr>
          <w:b/>
          <w:sz w:val="28"/>
          <w:szCs w:val="28"/>
        </w:rPr>
      </w:pPr>
      <w:r w:rsidRPr="00623CD0">
        <w:rPr>
          <w:b/>
          <w:sz w:val="28"/>
          <w:szCs w:val="28"/>
        </w:rPr>
        <w:lastRenderedPageBreak/>
        <w:t>УТВЕРЖДЕН</w:t>
      </w:r>
    </w:p>
    <w:p w:rsidR="00623CD0" w:rsidRPr="00F40516" w:rsidRDefault="00623CD0" w:rsidP="00623CD0">
      <w:pPr>
        <w:ind w:left="4536"/>
        <w:jc w:val="center"/>
        <w:rPr>
          <w:sz w:val="28"/>
          <w:szCs w:val="28"/>
        </w:rPr>
      </w:pPr>
      <w:r w:rsidRPr="00F40516">
        <w:rPr>
          <w:sz w:val="28"/>
          <w:szCs w:val="28"/>
        </w:rPr>
        <w:t>постановлением администрации Каларского</w:t>
      </w:r>
      <w:r w:rsidR="006C39B4">
        <w:rPr>
          <w:sz w:val="28"/>
          <w:szCs w:val="28"/>
        </w:rPr>
        <w:t xml:space="preserve"> </w:t>
      </w:r>
      <w:r w:rsidRPr="00F40516">
        <w:rPr>
          <w:sz w:val="28"/>
          <w:szCs w:val="28"/>
        </w:rPr>
        <w:t>муниципального округа Забайкальского края</w:t>
      </w:r>
    </w:p>
    <w:p w:rsidR="00623CD0" w:rsidRPr="00F40516" w:rsidRDefault="00623CD0" w:rsidP="00623CD0">
      <w:pPr>
        <w:ind w:left="4536"/>
        <w:jc w:val="center"/>
        <w:rPr>
          <w:sz w:val="28"/>
          <w:szCs w:val="28"/>
        </w:rPr>
      </w:pPr>
      <w:r w:rsidRPr="00F40516">
        <w:rPr>
          <w:sz w:val="28"/>
          <w:szCs w:val="28"/>
        </w:rPr>
        <w:t xml:space="preserve">от </w:t>
      </w:r>
      <w:r w:rsidR="006C39B4">
        <w:rPr>
          <w:sz w:val="28"/>
          <w:szCs w:val="28"/>
        </w:rPr>
        <w:t>15.07.2022 г № 467</w:t>
      </w:r>
    </w:p>
    <w:p w:rsidR="00623CD0" w:rsidRPr="00F40516" w:rsidRDefault="00623CD0" w:rsidP="00623CD0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623CD0" w:rsidRPr="00623CD0" w:rsidRDefault="00623CD0" w:rsidP="00623CD0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CD0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Pr="00623CD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оценки налоговых расходов Каларского муниципального округа Забайкальского края</w:t>
      </w:r>
    </w:p>
    <w:p w:rsidR="00623CD0" w:rsidRPr="00623CD0" w:rsidRDefault="00623CD0" w:rsidP="00623CD0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30"/>
      <w:r w:rsidRPr="00623CD0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  <w:bookmarkEnd w:id="15"/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bookmarkStart w:id="16" w:name="sub_18"/>
      <w:r w:rsidRPr="002271E1">
        <w:rPr>
          <w:color w:val="000000" w:themeColor="text1"/>
          <w:sz w:val="28"/>
          <w:szCs w:val="28"/>
        </w:rPr>
        <w:t>1. Порядок оценки налоговых расходов Каларского муниципального округа (далее - оценка налоговых расходов округа) определяет механизм проведения оценки предоставленных (планируемых к предоставлению) налоговых льгот, освобождений и иных преференций по налогам (далее - льготы), предусмотренных в качестве мер государственной  поддержки в соответствии с целями муниципальных программ округа (далее – муниципальные программы) и (или) целями социально-экономического развития округа, не входящими в муниципальные программы, а также критерии оценки налоговых расходов округа.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bookmarkStart w:id="17" w:name="sub_23"/>
      <w:bookmarkEnd w:id="16"/>
      <w:r w:rsidRPr="002271E1">
        <w:rPr>
          <w:color w:val="000000" w:themeColor="text1"/>
          <w:sz w:val="28"/>
          <w:szCs w:val="28"/>
        </w:rPr>
        <w:t>2. Оценка налоговых расходов осуществляется в отношении следующих налогов: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 w:rsidRPr="002271E1">
        <w:rPr>
          <w:color w:val="000000" w:themeColor="text1"/>
          <w:sz w:val="28"/>
          <w:szCs w:val="28"/>
        </w:rPr>
        <w:t>1) налог на имущество физических лиц, установленного на территории округа;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bookmarkStart w:id="18" w:name="sub_20"/>
      <w:bookmarkEnd w:id="17"/>
      <w:r w:rsidRPr="002271E1">
        <w:rPr>
          <w:color w:val="000000" w:themeColor="text1"/>
          <w:sz w:val="28"/>
          <w:szCs w:val="28"/>
        </w:rPr>
        <w:t>2) земельного налога, уплаченного физическими и юридическими лицами, установленного на территории округа;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bookmarkStart w:id="19" w:name="sub_24"/>
      <w:bookmarkEnd w:id="18"/>
      <w:r w:rsidRPr="002271E1">
        <w:rPr>
          <w:color w:val="000000" w:themeColor="text1"/>
          <w:sz w:val="28"/>
          <w:szCs w:val="28"/>
        </w:rPr>
        <w:t>3. Оценка налоговых расходов осуществляется кураторами налоговых расходов за год, предшествующий году ее проведения (далее - отчетный год), а по предлагаемым к введению налоговым расходам - на стадии подготовки проекта нормативного правового акта  муниципального образования, устанавливающего налоговый расход в соответствии с критериями оценки, указанными в настоящем Порядке.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bookmarkStart w:id="20" w:name="sub_25"/>
      <w:bookmarkEnd w:id="19"/>
      <w:r w:rsidRPr="002271E1">
        <w:rPr>
          <w:color w:val="000000" w:themeColor="text1"/>
          <w:sz w:val="28"/>
          <w:szCs w:val="28"/>
        </w:rPr>
        <w:t>4. Для целей настоящего Порядка используются следующие основные понятия:</w:t>
      </w:r>
    </w:p>
    <w:bookmarkEnd w:id="20"/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 w:rsidRPr="002271E1">
        <w:rPr>
          <w:rStyle w:val="a9"/>
          <w:bCs/>
          <w:color w:val="000000" w:themeColor="text1"/>
          <w:sz w:val="28"/>
          <w:szCs w:val="28"/>
        </w:rPr>
        <w:t xml:space="preserve">"нормативные характеристики налоговых расходов округа» </w:t>
      </w:r>
      <w:r w:rsidRPr="002271E1">
        <w:rPr>
          <w:color w:val="000000" w:themeColor="text1"/>
          <w:sz w:val="28"/>
          <w:szCs w:val="28"/>
        </w:rPr>
        <w:t xml:space="preserve"> - сведения о положениях нормативных правовых актов округа,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округа;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 w:rsidRPr="002271E1">
        <w:rPr>
          <w:rStyle w:val="a9"/>
          <w:bCs/>
          <w:color w:val="000000" w:themeColor="text1"/>
          <w:sz w:val="28"/>
          <w:szCs w:val="28"/>
        </w:rPr>
        <w:t xml:space="preserve">"оценка налоговых расходов </w:t>
      </w:r>
      <w:r w:rsidRPr="002271E1">
        <w:rPr>
          <w:color w:val="000000" w:themeColor="text1"/>
          <w:sz w:val="28"/>
          <w:szCs w:val="28"/>
        </w:rPr>
        <w:t>округа</w:t>
      </w:r>
      <w:r w:rsidRPr="002271E1">
        <w:rPr>
          <w:rStyle w:val="a9"/>
          <w:bCs/>
          <w:color w:val="000000" w:themeColor="text1"/>
          <w:sz w:val="28"/>
          <w:szCs w:val="28"/>
        </w:rPr>
        <w:t>"</w:t>
      </w:r>
      <w:r w:rsidRPr="002271E1">
        <w:rPr>
          <w:color w:val="000000" w:themeColor="text1"/>
          <w:sz w:val="28"/>
          <w:szCs w:val="28"/>
        </w:rPr>
        <w:t xml:space="preserve"> - комплекс мероприятий по оценке объемов налоговых расходов округа, обусловленных льготами, </w:t>
      </w:r>
      <w:r w:rsidRPr="002271E1">
        <w:rPr>
          <w:color w:val="000000" w:themeColor="text1"/>
          <w:sz w:val="28"/>
          <w:szCs w:val="28"/>
        </w:rPr>
        <w:lastRenderedPageBreak/>
        <w:t>предоставленными плательщикам, а также по оценке эффективности налоговых расходов округа;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 w:rsidRPr="002271E1">
        <w:rPr>
          <w:rStyle w:val="a9"/>
          <w:bCs/>
          <w:color w:val="000000" w:themeColor="text1"/>
          <w:sz w:val="28"/>
          <w:szCs w:val="28"/>
        </w:rPr>
        <w:t>"оценка объемов налоговых расходов округа"</w:t>
      </w:r>
      <w:r w:rsidRPr="002271E1">
        <w:rPr>
          <w:color w:val="000000" w:themeColor="text1"/>
          <w:sz w:val="28"/>
          <w:szCs w:val="28"/>
        </w:rPr>
        <w:t xml:space="preserve"> - определение объемов выпадающих доходов бюджета округа, обусловленных льготами, предоставленными плательщикам;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 w:rsidRPr="002271E1">
        <w:rPr>
          <w:rStyle w:val="a9"/>
          <w:bCs/>
          <w:color w:val="000000" w:themeColor="text1"/>
          <w:sz w:val="28"/>
          <w:szCs w:val="28"/>
        </w:rPr>
        <w:t xml:space="preserve">"оценка эффективности налоговых расходов </w:t>
      </w:r>
      <w:r w:rsidRPr="002271E1">
        <w:rPr>
          <w:color w:val="000000" w:themeColor="text1"/>
          <w:sz w:val="28"/>
          <w:szCs w:val="28"/>
        </w:rPr>
        <w:t>округа</w:t>
      </w:r>
      <w:r w:rsidRPr="002271E1">
        <w:rPr>
          <w:rStyle w:val="a9"/>
          <w:bCs/>
          <w:color w:val="000000" w:themeColor="text1"/>
          <w:sz w:val="28"/>
          <w:szCs w:val="28"/>
        </w:rPr>
        <w:t>"</w:t>
      </w:r>
      <w:r w:rsidRPr="002271E1">
        <w:rPr>
          <w:color w:val="000000" w:themeColor="text1"/>
          <w:sz w:val="28"/>
          <w:szCs w:val="28"/>
        </w:rPr>
        <w:t xml:space="preserve">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округа;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 w:rsidRPr="002271E1">
        <w:rPr>
          <w:rStyle w:val="a9"/>
          <w:bCs/>
          <w:color w:val="000000" w:themeColor="text1"/>
          <w:sz w:val="28"/>
          <w:szCs w:val="28"/>
        </w:rPr>
        <w:t>"плательщики"</w:t>
      </w:r>
      <w:r w:rsidRPr="002271E1">
        <w:rPr>
          <w:color w:val="000000" w:themeColor="text1"/>
          <w:sz w:val="28"/>
          <w:szCs w:val="28"/>
        </w:rPr>
        <w:t xml:space="preserve"> - плательщики налогов;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 w:rsidRPr="002271E1">
        <w:rPr>
          <w:rStyle w:val="a9"/>
          <w:bCs/>
          <w:color w:val="000000" w:themeColor="text1"/>
          <w:sz w:val="28"/>
          <w:szCs w:val="28"/>
        </w:rPr>
        <w:t xml:space="preserve">"социальные налоговые расходы </w:t>
      </w:r>
      <w:r w:rsidRPr="002271E1">
        <w:rPr>
          <w:color w:val="000000" w:themeColor="text1"/>
          <w:sz w:val="28"/>
          <w:szCs w:val="28"/>
        </w:rPr>
        <w:t>округа</w:t>
      </w:r>
      <w:r w:rsidRPr="002271E1">
        <w:rPr>
          <w:rStyle w:val="a9"/>
          <w:bCs/>
          <w:color w:val="000000" w:themeColor="text1"/>
          <w:sz w:val="28"/>
          <w:szCs w:val="28"/>
        </w:rPr>
        <w:t>"</w:t>
      </w:r>
      <w:r w:rsidRPr="002271E1">
        <w:rPr>
          <w:color w:val="000000" w:themeColor="text1"/>
          <w:sz w:val="28"/>
          <w:szCs w:val="28"/>
        </w:rPr>
        <w:t xml:space="preserve"> - целевая категория налоговых расходов округа, обусловленных необходимостью обеспечения социальной защиты (поддержки) населения;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 w:rsidRPr="002271E1">
        <w:rPr>
          <w:rStyle w:val="a9"/>
          <w:bCs/>
          <w:color w:val="000000" w:themeColor="text1"/>
          <w:sz w:val="28"/>
          <w:szCs w:val="28"/>
        </w:rPr>
        <w:t xml:space="preserve">"стимулирующие налоговые расходы </w:t>
      </w:r>
      <w:r w:rsidRPr="002271E1">
        <w:rPr>
          <w:color w:val="000000" w:themeColor="text1"/>
          <w:sz w:val="28"/>
          <w:szCs w:val="28"/>
        </w:rPr>
        <w:t>округа</w:t>
      </w:r>
      <w:r w:rsidRPr="002271E1">
        <w:rPr>
          <w:rStyle w:val="a9"/>
          <w:bCs/>
          <w:color w:val="000000" w:themeColor="text1"/>
          <w:sz w:val="28"/>
          <w:szCs w:val="28"/>
        </w:rPr>
        <w:t>"</w:t>
      </w:r>
      <w:r w:rsidRPr="002271E1">
        <w:rPr>
          <w:color w:val="000000" w:themeColor="text1"/>
          <w:sz w:val="28"/>
          <w:szCs w:val="28"/>
        </w:rPr>
        <w:t xml:space="preserve"> - целевая категория налоговых расходов округа, предполагающих стимулирование экономической активности субъектов предпринимательской деятельности и последующее увеличение доходов бюджета округа;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 w:rsidRPr="002271E1">
        <w:rPr>
          <w:rStyle w:val="a9"/>
          <w:bCs/>
          <w:color w:val="000000" w:themeColor="text1"/>
          <w:sz w:val="28"/>
          <w:szCs w:val="28"/>
        </w:rPr>
        <w:t xml:space="preserve">"фискальные характеристики налоговых расходов </w:t>
      </w:r>
      <w:r w:rsidRPr="002271E1">
        <w:rPr>
          <w:color w:val="000000" w:themeColor="text1"/>
          <w:sz w:val="28"/>
          <w:szCs w:val="28"/>
        </w:rPr>
        <w:t>округа</w:t>
      </w:r>
      <w:r w:rsidRPr="002271E1">
        <w:rPr>
          <w:rStyle w:val="a9"/>
          <w:bCs/>
          <w:color w:val="000000" w:themeColor="text1"/>
          <w:sz w:val="28"/>
          <w:szCs w:val="28"/>
        </w:rPr>
        <w:t>"</w:t>
      </w:r>
      <w:r w:rsidRPr="002271E1">
        <w:rPr>
          <w:color w:val="000000" w:themeColor="text1"/>
          <w:sz w:val="28"/>
          <w:szCs w:val="28"/>
        </w:rPr>
        <w:t xml:space="preserve">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округа;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 w:rsidRPr="002271E1">
        <w:rPr>
          <w:rStyle w:val="a9"/>
          <w:bCs/>
          <w:color w:val="000000" w:themeColor="text1"/>
          <w:sz w:val="28"/>
          <w:szCs w:val="28"/>
        </w:rPr>
        <w:t xml:space="preserve">"целевые характеристики налоговых расходов </w:t>
      </w:r>
      <w:r w:rsidRPr="002271E1">
        <w:rPr>
          <w:color w:val="000000" w:themeColor="text1"/>
          <w:sz w:val="28"/>
          <w:szCs w:val="28"/>
        </w:rPr>
        <w:t>округа</w:t>
      </w:r>
      <w:r w:rsidRPr="002271E1">
        <w:rPr>
          <w:rStyle w:val="a9"/>
          <w:bCs/>
          <w:color w:val="000000" w:themeColor="text1"/>
          <w:sz w:val="28"/>
          <w:szCs w:val="28"/>
        </w:rPr>
        <w:t>"</w:t>
      </w:r>
      <w:r w:rsidRPr="002271E1">
        <w:rPr>
          <w:color w:val="000000" w:themeColor="text1"/>
          <w:sz w:val="28"/>
          <w:szCs w:val="28"/>
        </w:rPr>
        <w:t xml:space="preserve"> -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органом местного самоуправления округа.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bookmarkStart w:id="21" w:name="sub_29"/>
      <w:r w:rsidRPr="002271E1">
        <w:rPr>
          <w:color w:val="000000" w:themeColor="text1"/>
          <w:sz w:val="28"/>
          <w:szCs w:val="28"/>
        </w:rPr>
        <w:t>5. Для количественной оценки налоговых расходов округа используются следующие методы: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bookmarkStart w:id="22" w:name="sub_26"/>
      <w:bookmarkEnd w:id="21"/>
      <w:r w:rsidRPr="002271E1">
        <w:rPr>
          <w:color w:val="000000" w:themeColor="text1"/>
          <w:sz w:val="28"/>
          <w:szCs w:val="28"/>
        </w:rPr>
        <w:t>1) метод упущенных доходов оценивает сумму потерь доходов бюджета округа от предоставления льготы;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bookmarkStart w:id="23" w:name="sub_27"/>
      <w:bookmarkEnd w:id="22"/>
      <w:r w:rsidRPr="002271E1">
        <w:rPr>
          <w:color w:val="000000" w:themeColor="text1"/>
          <w:sz w:val="28"/>
          <w:szCs w:val="28"/>
        </w:rPr>
        <w:t>2) метод восстановленных доходов оценивает сумму вероятного увеличения доходов бюджета округа в случае отмены льготы;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bookmarkStart w:id="24" w:name="sub_28"/>
      <w:bookmarkEnd w:id="23"/>
      <w:r w:rsidRPr="002271E1">
        <w:rPr>
          <w:color w:val="000000" w:themeColor="text1"/>
          <w:sz w:val="28"/>
          <w:szCs w:val="28"/>
        </w:rPr>
        <w:t>3) метод эквивалентных расходов оценивает сумму прямых расходов бюджета округа в случае замены льготы на альтернативные механизмы достижения поставленных целей и задач соответствующей муниципальной программы округа (ее структурных элементов) либо достижения целей социально-экономического развития округа, не отнесенных к действующим муниципальным программам (для непрограммных налоговых расходов).</w:t>
      </w:r>
    </w:p>
    <w:bookmarkEnd w:id="24"/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 w:rsidRPr="002271E1">
        <w:rPr>
          <w:color w:val="000000" w:themeColor="text1"/>
          <w:sz w:val="28"/>
          <w:szCs w:val="28"/>
        </w:rPr>
        <w:t>Источниками информации для количественной оценки налоговых расходов округа являются: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 w:rsidRPr="002271E1">
        <w:rPr>
          <w:color w:val="000000" w:themeColor="text1"/>
          <w:sz w:val="28"/>
          <w:szCs w:val="28"/>
        </w:rPr>
        <w:t>- данные, содержащиеся в формах статистической налоговой отчетности о налоговой базе и структуре начислений по конкретным налогам (</w:t>
      </w:r>
      <w:hyperlink r:id="rId11" w:history="1">
        <w:r w:rsidRPr="002271E1">
          <w:rPr>
            <w:rStyle w:val="a5"/>
            <w:color w:val="000000" w:themeColor="text1"/>
            <w:sz w:val="28"/>
            <w:szCs w:val="28"/>
          </w:rPr>
          <w:t>формы N 5-</w:t>
        </w:r>
      </w:hyperlink>
      <w:r w:rsidRPr="002271E1">
        <w:rPr>
          <w:color w:val="000000" w:themeColor="text1"/>
          <w:sz w:val="28"/>
          <w:szCs w:val="28"/>
        </w:rPr>
        <w:t>МН), бюджетной, бухгалтерской, финансовой, статистической отчетности, макроэкономические показатели и показатели социально-экономического развития округа;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 w:rsidRPr="002271E1">
        <w:rPr>
          <w:color w:val="000000" w:themeColor="text1"/>
          <w:sz w:val="28"/>
          <w:szCs w:val="28"/>
        </w:rPr>
        <w:t>- информация, представленная налоговыми органами;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 w:rsidRPr="002271E1">
        <w:rPr>
          <w:color w:val="000000" w:themeColor="text1"/>
          <w:sz w:val="28"/>
          <w:szCs w:val="28"/>
        </w:rPr>
        <w:t>- данные, представленные плательщиками, воспользовавшимися льготой;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 w:rsidRPr="002271E1">
        <w:rPr>
          <w:color w:val="000000" w:themeColor="text1"/>
          <w:sz w:val="28"/>
          <w:szCs w:val="28"/>
        </w:rPr>
        <w:lastRenderedPageBreak/>
        <w:t>- иная информация.</w:t>
      </w:r>
    </w:p>
    <w:p w:rsidR="00623CD0" w:rsidRPr="00623CD0" w:rsidRDefault="00623CD0" w:rsidP="00623CD0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sub_39"/>
      <w:r w:rsidRPr="00623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Порядок проведения оценки налоговых расходов </w:t>
      </w:r>
      <w:bookmarkEnd w:id="25"/>
      <w:r w:rsidRPr="00623CD0">
        <w:rPr>
          <w:rFonts w:ascii="Times New Roman" w:hAnsi="Times New Roman" w:cs="Times New Roman"/>
          <w:color w:val="000000" w:themeColor="text1"/>
          <w:sz w:val="28"/>
          <w:szCs w:val="28"/>
        </w:rPr>
        <w:t>Каларского муниципального округа Забайкальского края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bookmarkStart w:id="26" w:name="sub_31"/>
      <w:r w:rsidRPr="002271E1">
        <w:rPr>
          <w:color w:val="000000" w:themeColor="text1"/>
          <w:sz w:val="28"/>
          <w:szCs w:val="28"/>
        </w:rPr>
        <w:t>6. Порядок проведения оценки налоговых расходов Каларского муниципального округа (далее - Порядок) предусматривает правила формирования информации о нормативных, фискальных и целевых характеристиках налоговых расходов округа, а также порядок обобщения результатов оценки эффективности налоговых расходов округа, осуществляемой кураторами налоговых расходов.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bookmarkStart w:id="27" w:name="sub_32"/>
      <w:bookmarkEnd w:id="26"/>
      <w:r w:rsidRPr="002271E1">
        <w:rPr>
          <w:color w:val="000000" w:themeColor="text1"/>
          <w:sz w:val="28"/>
          <w:szCs w:val="28"/>
        </w:rPr>
        <w:t>7. Отнесение налоговых расходов округа к муниципальным программам округа осуществляется исходя из целей муниципальных программ округа, структурных элементов муниципальных программ округа и (или) целей социально-экономического развития округа, не относящихся к муниципальным программам.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bookmarkStart w:id="28" w:name="sub_38"/>
      <w:bookmarkEnd w:id="27"/>
      <w:r w:rsidRPr="002271E1">
        <w:rPr>
          <w:color w:val="000000" w:themeColor="text1"/>
          <w:sz w:val="28"/>
          <w:szCs w:val="28"/>
        </w:rPr>
        <w:t>8. В целях проведения оценки эффективности налоговых расходов Каларского муниципального округа Забайкальского края: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bookmarkStart w:id="29" w:name="sub_33"/>
      <w:bookmarkEnd w:id="28"/>
      <w:r w:rsidRPr="002271E1">
        <w:rPr>
          <w:color w:val="000000" w:themeColor="text1"/>
          <w:sz w:val="28"/>
          <w:szCs w:val="28"/>
        </w:rPr>
        <w:t xml:space="preserve">1) Муниципальное образование округа  до 1 февраля направляет в Управление Федеральной налоговой службы по Забайкальскому краю (далее - УФНС по Забайкальскому краю) сведения о категориях плательщиков с указанием обусловливающих соответствующие налоговые расходы нормативных правовых актов округа, в том числе действовавших в отчетном году и в году, предшествующем отчетному году, и иной информации, предусмотренной приложением к общим требованиям к оценке налоговых расходов субъектов Российской Федерации муниципальных образований, утвержденным </w:t>
      </w:r>
      <w:hyperlink r:id="rId12" w:history="1">
        <w:r w:rsidRPr="002271E1">
          <w:rPr>
            <w:rStyle w:val="a5"/>
            <w:color w:val="000000" w:themeColor="text1"/>
            <w:sz w:val="28"/>
            <w:szCs w:val="28"/>
          </w:rPr>
          <w:t>постановлением</w:t>
        </w:r>
      </w:hyperlink>
      <w:r w:rsidRPr="002271E1">
        <w:rPr>
          <w:color w:val="000000" w:themeColor="text1"/>
          <w:sz w:val="28"/>
          <w:szCs w:val="28"/>
        </w:rPr>
        <w:t xml:space="preserve"> Правительства Российской Федерации от 22 июня 2019 года N 796 "Об общих требованиях к оценке налоговых расходов субъектов Российской Федерации и муниципальных образований" (далее - постановление Правительства Российской Федерации от 22 июня 2019 года N 796);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bookmarkStart w:id="30" w:name="sub_34"/>
      <w:bookmarkEnd w:id="29"/>
      <w:r w:rsidRPr="002271E1">
        <w:rPr>
          <w:color w:val="000000" w:themeColor="text1"/>
          <w:sz w:val="28"/>
          <w:szCs w:val="28"/>
        </w:rPr>
        <w:t>2) УФНС по Забайкальскому краю в срок до 1 апреля направляет в муниципальное образование округа сведения 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года, содержащие:</w:t>
      </w:r>
    </w:p>
    <w:bookmarkEnd w:id="30"/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 w:rsidRPr="002271E1">
        <w:rPr>
          <w:color w:val="000000" w:themeColor="text1"/>
          <w:sz w:val="28"/>
          <w:szCs w:val="28"/>
        </w:rPr>
        <w:t>сведения о количестве плательщиков, воспользовавшихся льготами;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 w:rsidRPr="002271E1">
        <w:rPr>
          <w:color w:val="000000" w:themeColor="text1"/>
          <w:sz w:val="28"/>
          <w:szCs w:val="28"/>
        </w:rPr>
        <w:t>сведения о суммах выпадающих доходов округа по каждому налоговому расходу округа;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 w:rsidRPr="002271E1">
        <w:rPr>
          <w:color w:val="000000" w:themeColor="text1"/>
          <w:sz w:val="28"/>
          <w:szCs w:val="28"/>
        </w:rPr>
        <w:t>сведения об объемах налогов, задекларированных для уплаты плательщиками в округа по каждому налоговому расходу, в отношении стимулирующих налоговых расходов округа;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bookmarkStart w:id="31" w:name="sub_35"/>
      <w:r w:rsidRPr="002271E1">
        <w:rPr>
          <w:color w:val="000000" w:themeColor="text1"/>
          <w:sz w:val="28"/>
          <w:szCs w:val="28"/>
        </w:rPr>
        <w:t xml:space="preserve">3) Комитет срок до 15 мая представляет в Министерство финансов Забайкальского края данные для оценки эффективности налоговых расходов округа по перечню согласно приложению, к общим требованиям к оценке налоговых расходов, утвержденным </w:t>
      </w:r>
      <w:hyperlink w:anchor="sub_0" w:history="1">
        <w:r w:rsidRPr="002271E1">
          <w:rPr>
            <w:rStyle w:val="a5"/>
            <w:color w:val="000000" w:themeColor="text1"/>
            <w:sz w:val="28"/>
            <w:szCs w:val="28"/>
          </w:rPr>
          <w:t>постановлением</w:t>
        </w:r>
      </w:hyperlink>
      <w:r w:rsidRPr="002271E1">
        <w:rPr>
          <w:rStyle w:val="a9"/>
          <w:bCs/>
          <w:color w:val="000000" w:themeColor="text1"/>
          <w:sz w:val="28"/>
          <w:szCs w:val="28"/>
        </w:rPr>
        <w:t xml:space="preserve"> П</w:t>
      </w:r>
      <w:r w:rsidRPr="002271E1">
        <w:rPr>
          <w:color w:val="000000" w:themeColor="text1"/>
          <w:sz w:val="28"/>
          <w:szCs w:val="28"/>
        </w:rPr>
        <w:t>равительства Российской Федерации от 22 июня 2019 года N 796.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bookmarkStart w:id="32" w:name="sub_36"/>
      <w:bookmarkEnd w:id="31"/>
      <w:r w:rsidRPr="002271E1">
        <w:rPr>
          <w:color w:val="000000" w:themeColor="text1"/>
          <w:sz w:val="28"/>
          <w:szCs w:val="28"/>
        </w:rPr>
        <w:lastRenderedPageBreak/>
        <w:t>4) УФНС по Забайкальскому краю до 15 июля направляет в Комитет  сведения об объеме льгот за отчетный финансовый год, сведения о налогах, задекларированных для уплаты плательщиками, имеющими право на льготы, в отчетном году;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bookmarkStart w:id="33" w:name="sub_37"/>
      <w:bookmarkEnd w:id="32"/>
      <w:r w:rsidRPr="002271E1">
        <w:rPr>
          <w:color w:val="000000" w:themeColor="text1"/>
          <w:sz w:val="28"/>
          <w:szCs w:val="28"/>
        </w:rPr>
        <w:t xml:space="preserve">5) Комитет до 20 августа при необходимости представляет уточненную информацию согласно приложению к общим требованиям к оценке налоговых расходов, утвержденным </w:t>
      </w:r>
      <w:hyperlink r:id="rId13" w:history="1">
        <w:r w:rsidRPr="002271E1">
          <w:rPr>
            <w:rStyle w:val="a5"/>
            <w:color w:val="000000" w:themeColor="text1"/>
            <w:sz w:val="28"/>
            <w:szCs w:val="28"/>
          </w:rPr>
          <w:t>постановлением</w:t>
        </w:r>
      </w:hyperlink>
      <w:r w:rsidRPr="002271E1">
        <w:rPr>
          <w:color w:val="000000" w:themeColor="text1"/>
          <w:sz w:val="28"/>
          <w:szCs w:val="28"/>
        </w:rPr>
        <w:t xml:space="preserve"> Правительства Российской Федерации от 22 июня 2019 года N 796.</w:t>
      </w:r>
    </w:p>
    <w:p w:rsidR="00623CD0" w:rsidRPr="00623CD0" w:rsidRDefault="00623CD0" w:rsidP="00623CD0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sub_54"/>
      <w:bookmarkEnd w:id="33"/>
      <w:r w:rsidRPr="00623CD0">
        <w:rPr>
          <w:rFonts w:ascii="Times New Roman" w:hAnsi="Times New Roman" w:cs="Times New Roman"/>
          <w:color w:val="000000" w:themeColor="text1"/>
          <w:sz w:val="28"/>
          <w:szCs w:val="28"/>
        </w:rPr>
        <w:t>3. Критерии оценки эффективности налоговых расходов Каларского муниципального</w:t>
      </w:r>
      <w:bookmarkEnd w:id="34"/>
      <w:r w:rsidRPr="00623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Забайкальского края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bookmarkStart w:id="35" w:name="sub_42"/>
      <w:r w:rsidRPr="002271E1">
        <w:rPr>
          <w:color w:val="000000" w:themeColor="text1"/>
          <w:sz w:val="28"/>
          <w:szCs w:val="28"/>
        </w:rPr>
        <w:t>9. Оценка эффективности налоговых расходов округа осуществляется кураторами налоговых расходов округа и включает: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bookmarkStart w:id="36" w:name="sub_40"/>
      <w:bookmarkEnd w:id="35"/>
      <w:r w:rsidRPr="002271E1">
        <w:rPr>
          <w:color w:val="000000" w:themeColor="text1"/>
          <w:sz w:val="28"/>
          <w:szCs w:val="28"/>
        </w:rPr>
        <w:t>1) оценку целесообразности налоговых расходов округа;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bookmarkStart w:id="37" w:name="sub_41"/>
      <w:bookmarkEnd w:id="36"/>
      <w:r w:rsidRPr="002271E1">
        <w:rPr>
          <w:color w:val="000000" w:themeColor="text1"/>
          <w:sz w:val="28"/>
          <w:szCs w:val="28"/>
        </w:rPr>
        <w:t>2) оценку результативности налоговых расходов  округа.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bookmarkStart w:id="38" w:name="sub_45"/>
      <w:bookmarkEnd w:id="37"/>
      <w:r w:rsidRPr="002271E1">
        <w:rPr>
          <w:color w:val="000000" w:themeColor="text1"/>
          <w:sz w:val="28"/>
          <w:szCs w:val="28"/>
        </w:rPr>
        <w:t>10. Критериями целесообразности налоговых расходов округа являются: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bookmarkStart w:id="39" w:name="sub_43"/>
      <w:bookmarkEnd w:id="38"/>
      <w:r w:rsidRPr="002271E1">
        <w:rPr>
          <w:color w:val="000000" w:themeColor="text1"/>
          <w:sz w:val="28"/>
          <w:szCs w:val="28"/>
        </w:rPr>
        <w:t>1) соответствие налоговых расходов округа целям муниципальных программ округа, их структурным элементам и (или) целям социально-экономического развития округа, не относящимся к муниципальным программам округа;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bookmarkStart w:id="40" w:name="sub_44"/>
      <w:bookmarkEnd w:id="39"/>
      <w:r w:rsidRPr="002271E1">
        <w:rPr>
          <w:color w:val="000000" w:themeColor="text1"/>
          <w:sz w:val="28"/>
          <w:szCs w:val="28"/>
        </w:rPr>
        <w:t>2)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 за 5-летний период.</w:t>
      </w:r>
    </w:p>
    <w:bookmarkEnd w:id="40"/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 w:rsidRPr="002271E1">
        <w:rPr>
          <w:color w:val="000000" w:themeColor="text1"/>
          <w:sz w:val="28"/>
          <w:szCs w:val="28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bookmarkStart w:id="41" w:name="sub_46"/>
      <w:r w:rsidRPr="002271E1">
        <w:rPr>
          <w:color w:val="000000" w:themeColor="text1"/>
          <w:sz w:val="28"/>
          <w:szCs w:val="28"/>
        </w:rPr>
        <w:t xml:space="preserve">11. В случае несоответствия налоговых расходов округа хотя бы одному из критериев, указанных в </w:t>
      </w:r>
      <w:hyperlink w:anchor="sub_45" w:history="1">
        <w:r w:rsidRPr="002271E1">
          <w:rPr>
            <w:rStyle w:val="a5"/>
            <w:color w:val="000000" w:themeColor="text1"/>
            <w:sz w:val="28"/>
            <w:szCs w:val="28"/>
          </w:rPr>
          <w:t>пункте 10</w:t>
        </w:r>
      </w:hyperlink>
      <w:r w:rsidRPr="002271E1">
        <w:rPr>
          <w:color w:val="000000" w:themeColor="text1"/>
          <w:sz w:val="28"/>
          <w:szCs w:val="28"/>
        </w:rPr>
        <w:t xml:space="preserve"> настоящего Порядка, куратору налогового расхода округа надлежит представить в муниципальное образование округа предложения о сохранении (уточнении, отмене) льгот для категорий налогоплательщиков.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bookmarkStart w:id="42" w:name="sub_47"/>
      <w:bookmarkEnd w:id="41"/>
      <w:r w:rsidRPr="002271E1">
        <w:rPr>
          <w:color w:val="000000" w:themeColor="text1"/>
          <w:sz w:val="28"/>
          <w:szCs w:val="28"/>
        </w:rPr>
        <w:t>12. В качестве критерия результативности налогового расхода  округа определяется как минимум один показатель (индикатор) достижения целей муниципальной программы округа и (или) целей социально-экономического развития округа, либо иной показатель (индикатор), на значение которого оказывают влияние налоговые расходы округа.</w:t>
      </w:r>
    </w:p>
    <w:bookmarkEnd w:id="42"/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 w:rsidRPr="002271E1">
        <w:rPr>
          <w:color w:val="000000" w:themeColor="text1"/>
          <w:sz w:val="28"/>
          <w:szCs w:val="28"/>
        </w:rPr>
        <w:t>Оценке подлежит вклад, предусмотренных для плательщиков льгот в изменение значения показателя (индикатора) достижения целей муниципальной программы округа и (или) целей социально-экономического развития округа, не относящихся к муниципальным программам округа,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bookmarkStart w:id="43" w:name="sub_48"/>
      <w:r w:rsidRPr="002271E1">
        <w:rPr>
          <w:color w:val="000000" w:themeColor="text1"/>
          <w:sz w:val="28"/>
          <w:szCs w:val="28"/>
        </w:rPr>
        <w:t>13. Оценка результативности налоговых расходов Каларского  муниципального округа Забайкальского края включает оценку бюджетной эффективности налоговых расходов округа.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bookmarkStart w:id="44" w:name="sub_49"/>
      <w:bookmarkEnd w:id="43"/>
      <w:r w:rsidRPr="002271E1">
        <w:rPr>
          <w:color w:val="000000" w:themeColor="text1"/>
          <w:sz w:val="28"/>
          <w:szCs w:val="28"/>
        </w:rPr>
        <w:lastRenderedPageBreak/>
        <w:t>14. В целях оценки бюджетной эффективности налоговых расходов округа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социально-экономического развития округа, не относящихся к муниципальным программам округа.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bookmarkStart w:id="45" w:name="sub_53"/>
      <w:bookmarkEnd w:id="44"/>
      <w:r w:rsidRPr="002271E1">
        <w:rPr>
          <w:color w:val="000000" w:themeColor="text1"/>
          <w:sz w:val="28"/>
          <w:szCs w:val="28"/>
        </w:rPr>
        <w:t>15. Сравнительный анализ включает сравнение объемов расходов бюджета округа в случае применения альтернативных механизмов достижения целей муниципальной программы округа и (или) целей социально-экономического развития округа, не относящихся к муниципальным программам округа,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социально-экономического развития округа, не относящихся к муниципальным программам округа, на 1 рубль налоговых расходов округа и на 1 рубль расходов бюджета округа для достижения того же показателя (индикатора) в случае применения альтернативных механизмов.</w:t>
      </w:r>
    </w:p>
    <w:bookmarkEnd w:id="45"/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 w:rsidRPr="002271E1">
        <w:rPr>
          <w:color w:val="000000" w:themeColor="text1"/>
          <w:sz w:val="28"/>
          <w:szCs w:val="28"/>
        </w:rPr>
        <w:t>Альтернативными механизмами достижения целей муниципальной программы и (или) целей социально-экономического развития Каларского муниципального округа Забайкальского края, не относящихся к муниципальным программам округа, являются: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bookmarkStart w:id="46" w:name="sub_50"/>
      <w:r w:rsidRPr="002271E1">
        <w:rPr>
          <w:color w:val="000000" w:themeColor="text1"/>
          <w:sz w:val="28"/>
          <w:szCs w:val="28"/>
        </w:rPr>
        <w:t>1) субсидии или иные формы непосредственной финансовой поддержки плательщиков, имеющих право на льготы, за счет средств бюджета округа»;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bookmarkStart w:id="47" w:name="sub_51"/>
      <w:bookmarkEnd w:id="46"/>
      <w:r w:rsidRPr="002271E1">
        <w:rPr>
          <w:color w:val="000000" w:themeColor="text1"/>
          <w:sz w:val="28"/>
          <w:szCs w:val="28"/>
        </w:rPr>
        <w:t>2) предоставление муниципальных гарантий по обязательствам плательщиков, имеющих право на льготы;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bookmarkStart w:id="48" w:name="sub_52"/>
      <w:bookmarkEnd w:id="47"/>
      <w:r w:rsidRPr="002271E1">
        <w:rPr>
          <w:color w:val="000000" w:themeColor="text1"/>
          <w:sz w:val="28"/>
          <w:szCs w:val="28"/>
        </w:rPr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623CD0" w:rsidRPr="00623CD0" w:rsidRDefault="00623CD0" w:rsidP="00623CD0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9" w:name="sub_66"/>
      <w:bookmarkEnd w:id="48"/>
      <w:r w:rsidRPr="00623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Оценка эффективности налоговых расходов </w:t>
      </w:r>
      <w:bookmarkEnd w:id="49"/>
      <w:r w:rsidRPr="00623CD0">
        <w:rPr>
          <w:rFonts w:ascii="Times New Roman" w:hAnsi="Times New Roman" w:cs="Times New Roman"/>
          <w:color w:val="000000" w:themeColor="text1"/>
          <w:sz w:val="28"/>
          <w:szCs w:val="28"/>
        </w:rPr>
        <w:t>Каларского муниципального округа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bookmarkStart w:id="50" w:name="sub_55"/>
      <w:r w:rsidRPr="002271E1">
        <w:rPr>
          <w:color w:val="000000" w:themeColor="text1"/>
          <w:sz w:val="28"/>
          <w:szCs w:val="28"/>
        </w:rPr>
        <w:t xml:space="preserve">16. В целях оценки бюджетной эффективности налоговых расходов округа, обусловленных льготами, рассчитывается оценка совокупного бюджетного эффекта (самоокупаемости) налоговых расходов в соответствии с </w:t>
      </w:r>
      <w:hyperlink w:anchor="sub_59" w:history="1">
        <w:r w:rsidRPr="002271E1">
          <w:rPr>
            <w:rStyle w:val="a5"/>
            <w:color w:val="000000" w:themeColor="text1"/>
            <w:sz w:val="28"/>
            <w:szCs w:val="28"/>
          </w:rPr>
          <w:t>пунктом 17</w:t>
        </w:r>
      </w:hyperlink>
      <w:r w:rsidRPr="002271E1">
        <w:rPr>
          <w:color w:val="000000" w:themeColor="text1"/>
          <w:sz w:val="28"/>
          <w:szCs w:val="28"/>
        </w:rPr>
        <w:t xml:space="preserve"> настоящего Порядка. Показатель оценки совокупного бюджетного эффекта (самоокупаемости) является одним из критериев для определения результативности налоговых расходов округа.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bookmarkStart w:id="51" w:name="sub_59"/>
      <w:bookmarkEnd w:id="50"/>
      <w:r w:rsidRPr="002271E1">
        <w:rPr>
          <w:color w:val="000000" w:themeColor="text1"/>
          <w:sz w:val="28"/>
          <w:szCs w:val="28"/>
        </w:rPr>
        <w:t>17. Оценка совокупного бюджетного эффекта (самоокупаемости) стимулирующих налоговых расходов округа определяется за период с начала действия для плательщиков соответствующих льгот или за пять отчетных лет, а в случае, если указанные льготы действует более шести лет, - на день проведения оценки эффективности налогового расхода (</w:t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52400" cy="238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1E1">
        <w:rPr>
          <w:color w:val="000000" w:themeColor="text1"/>
          <w:sz w:val="28"/>
          <w:szCs w:val="28"/>
        </w:rPr>
        <w:t>) по следующей формуле:</w:t>
      </w:r>
    </w:p>
    <w:bookmarkEnd w:id="51"/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2943225" cy="1143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1E1">
        <w:rPr>
          <w:color w:val="000000" w:themeColor="text1"/>
          <w:sz w:val="28"/>
          <w:szCs w:val="28"/>
        </w:rPr>
        <w:t>, где: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04775" cy="2381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1E1">
        <w:rPr>
          <w:color w:val="000000" w:themeColor="text1"/>
          <w:sz w:val="28"/>
          <w:szCs w:val="28"/>
        </w:rPr>
        <w:t xml:space="preserve"> - порядковый номер года, имеющий значение от 1 до 5;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00025" cy="2667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1E1">
        <w:rPr>
          <w:color w:val="000000" w:themeColor="text1"/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42875" cy="2381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1E1">
        <w:rPr>
          <w:color w:val="000000" w:themeColor="text1"/>
          <w:sz w:val="28"/>
          <w:szCs w:val="28"/>
        </w:rPr>
        <w:t xml:space="preserve"> - порядковый номер плательщика, имеющий значение от 1 до m;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47650" cy="2667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1E1">
        <w:rPr>
          <w:color w:val="000000" w:themeColor="text1"/>
          <w:sz w:val="28"/>
          <w:szCs w:val="28"/>
        </w:rPr>
        <w:t xml:space="preserve"> - объем налогов, задекларированных для уплаты в консолидированный бюджет округа  j-м плательщиком в i-м году.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 w:rsidRPr="002271E1">
        <w:rPr>
          <w:color w:val="000000" w:themeColor="text1"/>
          <w:sz w:val="28"/>
          <w:szCs w:val="28"/>
        </w:rPr>
        <w:t>При определении объема налогов, задекларированных для уплаты в консолидированный бюджет округа плательщиками, учитываются начисления по налогу на имущество и земельному налогу.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57175" cy="2952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1E1">
        <w:rPr>
          <w:color w:val="000000" w:themeColor="text1"/>
          <w:sz w:val="28"/>
          <w:szCs w:val="28"/>
        </w:rPr>
        <w:t xml:space="preserve"> - базовый объем налогов, задекларированных для уплаты в консолидированный бюджет округа j-м плательщиком в базовом году;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52400" cy="2667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1E1">
        <w:rPr>
          <w:color w:val="000000" w:themeColor="text1"/>
          <w:sz w:val="28"/>
          <w:szCs w:val="28"/>
        </w:rPr>
        <w:t xml:space="preserve"> - номинальный темп прироста налоговых доходов консолидированного бюджета округа в i-м году по отношению к показателям базового года (определяется Министерством финансов Забайкальского края, доводится до Комитета по финансам не позднее 1 мая текущего финансового года и размещается на официальном сайте округа в информационно-телекоммуникационной сети "Интернет");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23825" cy="2381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1E1">
        <w:rPr>
          <w:color w:val="000000" w:themeColor="text1"/>
          <w:sz w:val="28"/>
          <w:szCs w:val="28"/>
        </w:rPr>
        <w:t xml:space="preserve"> - расчетная стоимость среднесрочных рыночных заимствований округа, рассчитываемая по формуле: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990600" cy="266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1E1">
        <w:rPr>
          <w:color w:val="000000" w:themeColor="text1"/>
          <w:sz w:val="28"/>
          <w:szCs w:val="28"/>
        </w:rPr>
        <w:t>, где: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95275" cy="2667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1E1">
        <w:rPr>
          <w:color w:val="000000" w:themeColor="text1"/>
          <w:sz w:val="28"/>
          <w:szCs w:val="28"/>
        </w:rPr>
        <w:t xml:space="preserve"> - целевой уровень инфляции (4%);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61925" cy="2381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1E1">
        <w:rPr>
          <w:color w:val="000000" w:themeColor="text1"/>
          <w:sz w:val="28"/>
          <w:szCs w:val="28"/>
        </w:rPr>
        <w:t xml:space="preserve"> - реальная процентная ставка, определяемая на уровне 2,5%;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33350" cy="23812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1E1">
        <w:rPr>
          <w:color w:val="000000" w:themeColor="text1"/>
          <w:sz w:val="28"/>
          <w:szCs w:val="28"/>
        </w:rPr>
        <w:t xml:space="preserve"> - кредитная премия за риск, рассчитываемая для целей настоящего Порядка в зависимости от отношения муниципального долга округа по состоянию на 1 января текущего финансового года к доходам (без учета безвозмездных поступлений) за отчетный период: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bookmarkStart w:id="52" w:name="sub_56"/>
      <w:r w:rsidRPr="002271E1">
        <w:rPr>
          <w:color w:val="000000" w:themeColor="text1"/>
          <w:sz w:val="28"/>
          <w:szCs w:val="28"/>
        </w:rPr>
        <w:t>1) если указанное отношение составляет менее 50%, кредитная премия за риск принимается равной 1%;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bookmarkStart w:id="53" w:name="sub_57"/>
      <w:bookmarkEnd w:id="52"/>
      <w:r w:rsidRPr="002271E1">
        <w:rPr>
          <w:color w:val="000000" w:themeColor="text1"/>
          <w:sz w:val="28"/>
          <w:szCs w:val="28"/>
        </w:rPr>
        <w:t>2) если указанное отношение составляет от 50 до 100%, кредитная премия за риск принимается равной 2%;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bookmarkStart w:id="54" w:name="sub_58"/>
      <w:bookmarkEnd w:id="53"/>
      <w:r w:rsidRPr="002271E1">
        <w:rPr>
          <w:color w:val="000000" w:themeColor="text1"/>
          <w:sz w:val="28"/>
          <w:szCs w:val="28"/>
        </w:rPr>
        <w:t>3) если указанное отношение составляет более 100%, кредитная премия за риск принимается равной 3%.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bookmarkStart w:id="55" w:name="sub_60"/>
      <w:bookmarkEnd w:id="54"/>
      <w:r w:rsidRPr="002271E1">
        <w:rPr>
          <w:color w:val="000000" w:themeColor="text1"/>
          <w:sz w:val="28"/>
          <w:szCs w:val="28"/>
        </w:rPr>
        <w:lastRenderedPageBreak/>
        <w:t>18. Базовый объем налогов, задекларированных для уплаты в консолидированный бюджет округа j-м плательщиком в базовом году (</w:t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57175" cy="29527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1E1">
        <w:rPr>
          <w:color w:val="000000" w:themeColor="text1"/>
          <w:sz w:val="28"/>
          <w:szCs w:val="28"/>
        </w:rPr>
        <w:t>), рассчитывается по формуле:</w:t>
      </w:r>
    </w:p>
    <w:bookmarkEnd w:id="55"/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000125" cy="2952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1E1">
        <w:rPr>
          <w:color w:val="000000" w:themeColor="text1"/>
          <w:sz w:val="28"/>
          <w:szCs w:val="28"/>
        </w:rPr>
        <w:t xml:space="preserve"> , где: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04800" cy="29527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1E1">
        <w:rPr>
          <w:color w:val="000000" w:themeColor="text1"/>
          <w:sz w:val="28"/>
          <w:szCs w:val="28"/>
        </w:rPr>
        <w:t xml:space="preserve"> - объем налогов, задекларированных для уплаты в консолидированный бюджет округа j-м плательщиком в базовом году;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57175" cy="29527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1E1">
        <w:rPr>
          <w:color w:val="000000" w:themeColor="text1"/>
          <w:sz w:val="28"/>
          <w:szCs w:val="28"/>
        </w:rPr>
        <w:t xml:space="preserve"> - объем льгот, предоставленных j-</w:t>
      </w:r>
      <w:proofErr w:type="spellStart"/>
      <w:r w:rsidRPr="002271E1">
        <w:rPr>
          <w:color w:val="000000" w:themeColor="text1"/>
          <w:sz w:val="28"/>
          <w:szCs w:val="28"/>
        </w:rPr>
        <w:t>му</w:t>
      </w:r>
      <w:proofErr w:type="spellEnd"/>
      <w:r w:rsidRPr="002271E1">
        <w:rPr>
          <w:color w:val="000000" w:themeColor="text1"/>
          <w:sz w:val="28"/>
          <w:szCs w:val="28"/>
        </w:rPr>
        <w:t xml:space="preserve"> плательщику в базовом году.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 w:rsidRPr="002271E1">
        <w:rPr>
          <w:color w:val="000000" w:themeColor="text1"/>
          <w:sz w:val="28"/>
          <w:szCs w:val="28"/>
        </w:rPr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шести лет.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bookmarkStart w:id="56" w:name="sub_61"/>
      <w:r w:rsidRPr="002271E1">
        <w:rPr>
          <w:color w:val="000000" w:themeColor="text1"/>
          <w:sz w:val="28"/>
          <w:szCs w:val="28"/>
        </w:rPr>
        <w:t>19. По итогам оценки эффективности налогового расхода округа куратор налогового расхода формулирует выводы о достижении целевых характеристик налогового расхода округа, вкладе налогового расхода округа в достижение целей муниципальной программы округа и (или) целей социально-экономического развития округа, не относящихся к муниципальным программам округа, а также о наличии или об отсутствии более результативных (менее затратных) для бюджета округа альтернативных механизмов достижения целей муниципальной программы округа и (или) целей социально-экономического развития округа, не относящихся к муниципальным программам округа.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bookmarkStart w:id="57" w:name="sub_65"/>
      <w:bookmarkEnd w:id="56"/>
      <w:r w:rsidRPr="002271E1">
        <w:rPr>
          <w:color w:val="000000" w:themeColor="text1"/>
          <w:sz w:val="28"/>
          <w:szCs w:val="28"/>
        </w:rPr>
        <w:t>20. Оценка бюджетной, социально-экономической эффективности налоговых расходов разрабатывается и утверждается куратором налоговых расходов в соответствии с положениями настоящего пункта.</w:t>
      </w:r>
    </w:p>
    <w:bookmarkEnd w:id="57"/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 w:rsidRPr="002271E1">
        <w:rPr>
          <w:color w:val="000000" w:themeColor="text1"/>
          <w:sz w:val="28"/>
          <w:szCs w:val="28"/>
        </w:rPr>
        <w:t xml:space="preserve">В целях проведения оценки эффективности налоговых расходов округа по каждому плательщику Комитет направляет запросы в адрес плательщиков о представлении в срок до 1 мая в Комитет по форме согласно </w:t>
      </w:r>
      <w:hyperlink w:anchor="sub_74" w:history="1">
        <w:r w:rsidRPr="002271E1">
          <w:rPr>
            <w:rStyle w:val="a5"/>
            <w:color w:val="000000" w:themeColor="text1"/>
            <w:sz w:val="28"/>
            <w:szCs w:val="28"/>
          </w:rPr>
          <w:t>приложениям N 1</w:t>
        </w:r>
      </w:hyperlink>
      <w:r w:rsidRPr="002271E1">
        <w:rPr>
          <w:color w:val="000000" w:themeColor="text1"/>
          <w:sz w:val="28"/>
          <w:szCs w:val="28"/>
        </w:rPr>
        <w:t xml:space="preserve">, </w:t>
      </w:r>
      <w:hyperlink w:anchor="sub_75" w:history="1">
        <w:r w:rsidRPr="002271E1">
          <w:rPr>
            <w:rStyle w:val="a5"/>
            <w:color w:val="000000" w:themeColor="text1"/>
            <w:sz w:val="28"/>
            <w:szCs w:val="28"/>
          </w:rPr>
          <w:t>2</w:t>
        </w:r>
      </w:hyperlink>
      <w:r w:rsidRPr="002271E1">
        <w:rPr>
          <w:color w:val="000000" w:themeColor="text1"/>
          <w:sz w:val="28"/>
          <w:szCs w:val="28"/>
        </w:rPr>
        <w:t xml:space="preserve"> к настоящему Порядку, которые после получения направляет кураторам налоговых расходов округа.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 w:rsidRPr="002271E1">
        <w:rPr>
          <w:color w:val="000000" w:themeColor="text1"/>
          <w:sz w:val="28"/>
          <w:szCs w:val="28"/>
        </w:rPr>
        <w:t>Кураторы налоговых расходов округа рассчитывают коэффициенты бюджетной, социально-экономической эффективности налоговых расходов, сводный коэффициент эффективности налоговых расходов по каждому плательщику: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bookmarkStart w:id="58" w:name="sub_62"/>
      <w:r w:rsidRPr="002271E1">
        <w:rPr>
          <w:color w:val="000000" w:themeColor="text1"/>
          <w:sz w:val="28"/>
          <w:szCs w:val="28"/>
        </w:rPr>
        <w:t>1) коэффициент бюджетной эффективности налоговых расходов (</w:t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00050" cy="23812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1E1">
        <w:rPr>
          <w:color w:val="000000" w:themeColor="text1"/>
          <w:sz w:val="28"/>
          <w:szCs w:val="28"/>
        </w:rPr>
        <w:t>) рассчитывается по формуле:</w:t>
      </w:r>
    </w:p>
    <w:bookmarkEnd w:id="58"/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095375" cy="23812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1E1">
        <w:rPr>
          <w:color w:val="000000" w:themeColor="text1"/>
          <w:sz w:val="28"/>
          <w:szCs w:val="28"/>
        </w:rPr>
        <w:t>, где: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04800" cy="23812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1E1">
        <w:rPr>
          <w:color w:val="000000" w:themeColor="text1"/>
          <w:sz w:val="28"/>
          <w:szCs w:val="28"/>
        </w:rPr>
        <w:t xml:space="preserve"> - объем прироста налоговых поступлений в консолидированный бюджет округа за отчетный период;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257175" cy="23812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1E1">
        <w:rPr>
          <w:color w:val="000000" w:themeColor="text1"/>
          <w:sz w:val="28"/>
          <w:szCs w:val="28"/>
        </w:rPr>
        <w:t xml:space="preserve"> - сумма выпадающих доходов консолидированного бюджета округа, обусловленных предоставлением налоговых льгот.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 w:rsidRPr="002271E1">
        <w:rPr>
          <w:color w:val="000000" w:themeColor="text1"/>
          <w:sz w:val="28"/>
          <w:szCs w:val="28"/>
        </w:rPr>
        <w:t>Если в результате расчета получено соотношение меньше 1, бюджетная эффективность налогового расхода имеет низкое (недостаточное) значение. Если соотношение больше или равно 1, бюджетная эффективность налогового расхода имеет высокое (достаточное) значение.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 w:rsidRPr="002271E1">
        <w:rPr>
          <w:color w:val="000000" w:themeColor="text1"/>
          <w:sz w:val="28"/>
          <w:szCs w:val="28"/>
        </w:rPr>
        <w:t>Объем прироста налоговых поступлений в консолидированный бюджет округа за отчетный период рассчитывается по формуле: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285875" cy="23812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1E1">
        <w:rPr>
          <w:color w:val="000000" w:themeColor="text1"/>
          <w:sz w:val="28"/>
          <w:szCs w:val="28"/>
        </w:rPr>
        <w:t>, где: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90525" cy="23812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1E1">
        <w:rPr>
          <w:color w:val="000000" w:themeColor="text1"/>
          <w:sz w:val="28"/>
          <w:szCs w:val="28"/>
        </w:rPr>
        <w:t xml:space="preserve"> - объем налогов, уплаченных в консолидированный бюджет округа в отчетном году;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00050" cy="23812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1E1">
        <w:rPr>
          <w:color w:val="000000" w:themeColor="text1"/>
          <w:sz w:val="28"/>
          <w:szCs w:val="28"/>
        </w:rPr>
        <w:t xml:space="preserve"> - объем налогов, уплаченных в консолидированный бюджет округа за год, предшествующий отчетному.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 w:rsidRPr="002271E1">
        <w:rPr>
          <w:color w:val="000000" w:themeColor="text1"/>
          <w:sz w:val="28"/>
          <w:szCs w:val="28"/>
        </w:rPr>
        <w:t>При этом по плательщикам, которым налоговые льготы предоставлены в отчетном году, из суммы уплаченных налогов в бюджет округа исключается сумма фактически уплаченного налога, по которому предоставлена налоговая льгота.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 w:rsidRPr="002271E1">
        <w:rPr>
          <w:color w:val="000000" w:themeColor="text1"/>
          <w:sz w:val="28"/>
          <w:szCs w:val="28"/>
        </w:rPr>
        <w:t>Сумма выпадающих доходов консолидированного бюджета округа рассчитывается по формуле: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419350" cy="25717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1E1">
        <w:rPr>
          <w:color w:val="000000" w:themeColor="text1"/>
          <w:sz w:val="28"/>
          <w:szCs w:val="28"/>
        </w:rPr>
        <w:t>, где: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81000" cy="238125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1E1">
        <w:rPr>
          <w:color w:val="000000" w:themeColor="text1"/>
          <w:sz w:val="28"/>
          <w:szCs w:val="28"/>
        </w:rPr>
        <w:t xml:space="preserve"> - налоговая база в условиях действующего законодательства (до предоставления льготы);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90525" cy="23812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1E1">
        <w:rPr>
          <w:color w:val="000000" w:themeColor="text1"/>
          <w:sz w:val="28"/>
          <w:szCs w:val="28"/>
        </w:rPr>
        <w:t xml:space="preserve"> - налоговая ставка в условиях действующего законодательства (до предоставления льготы);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81000" cy="23812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1E1">
        <w:rPr>
          <w:color w:val="000000" w:themeColor="text1"/>
          <w:sz w:val="28"/>
          <w:szCs w:val="28"/>
        </w:rPr>
        <w:t xml:space="preserve"> - налоговая база в условиях льготного порядка уплаты налога;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90525" cy="2381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1E1">
        <w:rPr>
          <w:color w:val="000000" w:themeColor="text1"/>
          <w:sz w:val="28"/>
          <w:szCs w:val="28"/>
        </w:rPr>
        <w:t xml:space="preserve"> - налоговая ставка в условиях льготного порядка уплаты налога;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52400" cy="23812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1E1">
        <w:rPr>
          <w:color w:val="000000" w:themeColor="text1"/>
          <w:sz w:val="28"/>
          <w:szCs w:val="28"/>
        </w:rPr>
        <w:t xml:space="preserve"> - расходы бюджета округа, которые необходимо будет произвести в случае отсутствия (отмены) налогового расхода (показатель используется для плательщиков, полностью или частично финансируемых из бюджета округа);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bookmarkStart w:id="59" w:name="sub_63"/>
      <w:r w:rsidRPr="002271E1">
        <w:rPr>
          <w:color w:val="000000" w:themeColor="text1"/>
          <w:sz w:val="28"/>
          <w:szCs w:val="28"/>
        </w:rPr>
        <w:t>2) коэффициент социально-экономической эффективности налоговых расходов (</w:t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52450" cy="23812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1E1">
        <w:rPr>
          <w:color w:val="000000" w:themeColor="text1"/>
          <w:sz w:val="28"/>
          <w:szCs w:val="28"/>
        </w:rPr>
        <w:t>) рассчитывается как отношение количества показателей финансово-экономической деятельности плательщика, по которым произошел рост по сравнению с годом, предшествующим оцениваемому, или сохранен уровень финансового года, предшествующего оцениваемому финансовому году (</w:t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42925" cy="238125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1E1">
        <w:rPr>
          <w:color w:val="000000" w:themeColor="text1"/>
          <w:sz w:val="28"/>
          <w:szCs w:val="28"/>
        </w:rPr>
        <w:t>), к количеству указанных показателей, по которым произошло снижение (</w:t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23875" cy="23812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1E1">
        <w:rPr>
          <w:color w:val="000000" w:themeColor="text1"/>
          <w:sz w:val="28"/>
          <w:szCs w:val="28"/>
        </w:rPr>
        <w:t>):</w:t>
      </w:r>
    </w:p>
    <w:bookmarkEnd w:id="59"/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1743075" cy="238125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1E1">
        <w:rPr>
          <w:color w:val="000000" w:themeColor="text1"/>
          <w:sz w:val="28"/>
          <w:szCs w:val="28"/>
        </w:rPr>
        <w:t>.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 w:rsidRPr="002271E1">
        <w:rPr>
          <w:color w:val="000000" w:themeColor="text1"/>
          <w:sz w:val="28"/>
          <w:szCs w:val="28"/>
        </w:rPr>
        <w:t xml:space="preserve">При отсутствии показателей, по которым произошло снижение, значение </w:t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52450" cy="238125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1E1">
        <w:rPr>
          <w:color w:val="000000" w:themeColor="text1"/>
          <w:sz w:val="28"/>
          <w:szCs w:val="28"/>
        </w:rPr>
        <w:t xml:space="preserve"> принимается равным 5.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 w:rsidRPr="002271E1">
        <w:rPr>
          <w:color w:val="000000" w:themeColor="text1"/>
          <w:sz w:val="28"/>
          <w:szCs w:val="28"/>
        </w:rPr>
        <w:t xml:space="preserve">При </w:t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52450" cy="23812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1E1">
        <w:rPr>
          <w:color w:val="000000" w:themeColor="text1"/>
          <w:sz w:val="28"/>
          <w:szCs w:val="28"/>
        </w:rPr>
        <w:t xml:space="preserve"> больше или равном 1 налоговые расходы имеют положительную социально-экономическую эффективность. При </w:t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52450" cy="23812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1E1">
        <w:rPr>
          <w:color w:val="000000" w:themeColor="text1"/>
          <w:sz w:val="28"/>
          <w:szCs w:val="28"/>
        </w:rPr>
        <w:t xml:space="preserve"> меньше 1 налоговые расходы имеют отрицательную социально-экономическую эффективность.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 w:rsidRPr="002271E1">
        <w:rPr>
          <w:color w:val="000000" w:themeColor="text1"/>
          <w:sz w:val="28"/>
          <w:szCs w:val="28"/>
        </w:rPr>
        <w:t>Под социально-экономической эффективностью понимается положительное влияние предоставленных налоговых расходов на хозяйственную деятельность плательщиков, привлечение инвестиций, расширение экономического потенциала Каларского муниципального округа Забайкальского края, создание благоприятных условий развития социальной инфраструктуры и бизнеса, формирование благоприятных условий жизнедеятельности.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 w:rsidRPr="002271E1">
        <w:rPr>
          <w:color w:val="000000" w:themeColor="text1"/>
          <w:sz w:val="28"/>
          <w:szCs w:val="28"/>
        </w:rPr>
        <w:t xml:space="preserve">Для расчета </w:t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52450" cy="238125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1E1">
        <w:rPr>
          <w:color w:val="000000" w:themeColor="text1"/>
          <w:sz w:val="28"/>
          <w:szCs w:val="28"/>
        </w:rPr>
        <w:t xml:space="preserve"> используются следующие показатели финансово-хозяйственной деятельности плательщика: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 w:rsidRPr="002271E1">
        <w:rPr>
          <w:color w:val="000000" w:themeColor="text1"/>
          <w:sz w:val="28"/>
          <w:szCs w:val="28"/>
        </w:rPr>
        <w:t>а) среднесписочная численность работников;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 w:rsidRPr="002271E1">
        <w:rPr>
          <w:color w:val="000000" w:themeColor="text1"/>
          <w:sz w:val="28"/>
          <w:szCs w:val="28"/>
        </w:rPr>
        <w:t>б) среднесписочная численность работающих инвалидов, пенсионеров (не менее 2% от общей численности работников организации);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 w:rsidRPr="002271E1">
        <w:rPr>
          <w:color w:val="000000" w:themeColor="text1"/>
          <w:sz w:val="28"/>
          <w:szCs w:val="28"/>
        </w:rPr>
        <w:t xml:space="preserve">в) </w:t>
      </w:r>
      <w:hyperlink r:id="rId52" w:history="1">
        <w:r w:rsidRPr="002271E1">
          <w:rPr>
            <w:rStyle w:val="a5"/>
            <w:color w:val="000000" w:themeColor="text1"/>
            <w:sz w:val="28"/>
            <w:szCs w:val="28"/>
          </w:rPr>
          <w:t>среднемесячная заработная плата</w:t>
        </w:r>
      </w:hyperlink>
      <w:r w:rsidRPr="002271E1">
        <w:rPr>
          <w:color w:val="000000" w:themeColor="text1"/>
          <w:sz w:val="28"/>
          <w:szCs w:val="28"/>
        </w:rPr>
        <w:t>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 w:rsidRPr="002271E1">
        <w:rPr>
          <w:color w:val="000000" w:themeColor="text1"/>
          <w:sz w:val="28"/>
          <w:szCs w:val="28"/>
        </w:rPr>
        <w:t>г) затраты на улучшение условий и охраны труда;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 w:rsidRPr="002271E1">
        <w:rPr>
          <w:color w:val="000000" w:themeColor="text1"/>
          <w:sz w:val="28"/>
          <w:szCs w:val="28"/>
        </w:rPr>
        <w:t>д) затраты на повышение квалификации работников;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 w:rsidRPr="002271E1">
        <w:rPr>
          <w:color w:val="000000" w:themeColor="text1"/>
          <w:sz w:val="28"/>
          <w:szCs w:val="28"/>
        </w:rPr>
        <w:t>е) затраты на медицинское обслуживание работников;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 w:rsidRPr="002271E1">
        <w:rPr>
          <w:color w:val="000000" w:themeColor="text1"/>
          <w:sz w:val="28"/>
          <w:szCs w:val="28"/>
        </w:rPr>
        <w:t>ж) выручка от реализации товаров, выполненных работ, оказанных услуг (без учета налога на добавленную стоимость, акцизов и аналогичных обязательных платежей);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 w:rsidRPr="002271E1">
        <w:rPr>
          <w:color w:val="000000" w:themeColor="text1"/>
          <w:sz w:val="28"/>
          <w:szCs w:val="28"/>
        </w:rPr>
        <w:t>з) прибыль (убыток) до налогообложения;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 w:rsidRPr="002271E1">
        <w:rPr>
          <w:color w:val="000000" w:themeColor="text1"/>
          <w:sz w:val="28"/>
          <w:szCs w:val="28"/>
        </w:rPr>
        <w:t>и) среднегодовая стоимость основных фондов (активов);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 w:rsidRPr="002271E1">
        <w:rPr>
          <w:color w:val="000000" w:themeColor="text1"/>
          <w:sz w:val="28"/>
          <w:szCs w:val="28"/>
        </w:rPr>
        <w:t>к) сумма капитальных вложений (инвестиций в основной капитал);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 w:rsidRPr="002271E1">
        <w:rPr>
          <w:color w:val="000000" w:themeColor="text1"/>
          <w:sz w:val="28"/>
          <w:szCs w:val="28"/>
        </w:rPr>
        <w:t>л) иные показатели;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bookmarkStart w:id="60" w:name="sub_64"/>
      <w:r w:rsidRPr="002271E1">
        <w:rPr>
          <w:color w:val="000000" w:themeColor="text1"/>
          <w:sz w:val="28"/>
          <w:szCs w:val="28"/>
        </w:rPr>
        <w:t>3) сводная эффективность налоговых расходов (</w:t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42925" cy="266700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1E1">
        <w:rPr>
          <w:color w:val="000000" w:themeColor="text1"/>
          <w:sz w:val="28"/>
          <w:szCs w:val="28"/>
        </w:rPr>
        <w:t>) рассчитывается по формуле:</w:t>
      </w:r>
    </w:p>
    <w:bookmarkEnd w:id="60"/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676400" cy="26670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42925" cy="266700"/>
            <wp:effectExtent l="1905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1E1">
        <w:rPr>
          <w:color w:val="000000" w:themeColor="text1"/>
          <w:sz w:val="28"/>
          <w:szCs w:val="28"/>
        </w:rPr>
        <w:t xml:space="preserve"> признается достаточной при значении </w:t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42925" cy="266700"/>
            <wp:effectExtent l="1905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1E1">
        <w:rPr>
          <w:color w:val="000000" w:themeColor="text1"/>
          <w:sz w:val="28"/>
          <w:szCs w:val="28"/>
        </w:rPr>
        <w:t xml:space="preserve"> больше или равном 2.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r w:rsidRPr="002271E1">
        <w:rPr>
          <w:color w:val="000000" w:themeColor="text1"/>
          <w:sz w:val="28"/>
          <w:szCs w:val="28"/>
        </w:rPr>
        <w:t>Налоговые расходы считаются эффективными в случае, если два из двух критериев оценки имеют положительную эффективность, неэффективными - в случае, если в течение 5 лет подряд пользователем налогового расхода являлся один налогоплательщик или налоговый расход не был востребован.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</w:p>
    <w:p w:rsidR="00623CD0" w:rsidRPr="002271E1" w:rsidRDefault="00623CD0" w:rsidP="00623CD0">
      <w:pPr>
        <w:pStyle w:val="1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61" w:name="sub_73"/>
      <w:r w:rsidRPr="002271E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5. Результаты оценки налоговых расходов Каларского муниципального </w:t>
      </w:r>
      <w:bookmarkEnd w:id="61"/>
      <w:r w:rsidRPr="002271E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округа Забайкальского края</w:t>
      </w:r>
    </w:p>
    <w:p w:rsidR="00623CD0" w:rsidRPr="002271E1" w:rsidRDefault="00623CD0" w:rsidP="00623CD0">
      <w:pPr>
        <w:ind w:firstLine="709"/>
        <w:jc w:val="both"/>
        <w:rPr>
          <w:color w:val="000000" w:themeColor="text1"/>
          <w:sz w:val="28"/>
          <w:szCs w:val="28"/>
        </w:rPr>
      </w:pPr>
      <w:bookmarkStart w:id="62" w:name="sub_67"/>
      <w:r w:rsidRPr="002271E1">
        <w:rPr>
          <w:color w:val="000000" w:themeColor="text1"/>
          <w:sz w:val="28"/>
          <w:szCs w:val="28"/>
        </w:rPr>
        <w:t>21. По итогам оценки эффективности налоговых расходов куратор формулирует общий вывод о степени их эффективности и предложения по установлению, сохранению, корректировке или отмене налоговых льгот.</w:t>
      </w:r>
    </w:p>
    <w:p w:rsidR="00623CD0" w:rsidRPr="00F40516" w:rsidRDefault="00623CD0" w:rsidP="00623CD0">
      <w:pPr>
        <w:ind w:firstLine="709"/>
        <w:jc w:val="both"/>
        <w:rPr>
          <w:sz w:val="28"/>
          <w:szCs w:val="28"/>
        </w:rPr>
      </w:pPr>
      <w:bookmarkStart w:id="63" w:name="sub_68"/>
      <w:bookmarkEnd w:id="62"/>
      <w:r w:rsidRPr="002271E1">
        <w:rPr>
          <w:color w:val="000000" w:themeColor="text1"/>
          <w:sz w:val="28"/>
          <w:szCs w:val="28"/>
        </w:rPr>
        <w:t xml:space="preserve">22. Кураторы налоговых расходов округа - до 15 мая представляют в Комитет результаты оценки эффективности налоговых расходов, отчет об оценке налоговых расходов в разрезе плательщиков по форме согласно </w:t>
      </w:r>
      <w:hyperlink w:anchor="sub_76" w:history="1">
        <w:r w:rsidRPr="002271E1">
          <w:rPr>
            <w:rStyle w:val="a5"/>
            <w:color w:val="000000" w:themeColor="text1"/>
            <w:sz w:val="28"/>
            <w:szCs w:val="28"/>
          </w:rPr>
          <w:t>приложению N 3</w:t>
        </w:r>
      </w:hyperlink>
      <w:r w:rsidRPr="002271E1">
        <w:rPr>
          <w:color w:val="000000" w:themeColor="text1"/>
          <w:sz w:val="28"/>
          <w:szCs w:val="28"/>
        </w:rPr>
        <w:t xml:space="preserve"> к настоящему Порядку, а также аналитическую записку</w:t>
      </w:r>
      <w:r w:rsidRPr="00F40516">
        <w:rPr>
          <w:sz w:val="28"/>
          <w:szCs w:val="28"/>
        </w:rPr>
        <w:t xml:space="preserve"> о результатах оценки бюджетной, социально-экономической эффективности налоговых расходов, которая должна содержать выводы, предусмотренные </w:t>
      </w:r>
      <w:hyperlink w:anchor="sub_65" w:history="1">
        <w:r w:rsidRPr="00F40516">
          <w:rPr>
            <w:rStyle w:val="a5"/>
            <w:sz w:val="28"/>
            <w:szCs w:val="28"/>
          </w:rPr>
          <w:t>пунктами 20</w:t>
        </w:r>
      </w:hyperlink>
      <w:r w:rsidRPr="00F40516">
        <w:rPr>
          <w:sz w:val="28"/>
          <w:szCs w:val="28"/>
        </w:rPr>
        <w:t xml:space="preserve"> и </w:t>
      </w:r>
      <w:hyperlink w:anchor="sub_67" w:history="1">
        <w:r w:rsidRPr="00F40516">
          <w:rPr>
            <w:rStyle w:val="a5"/>
            <w:sz w:val="28"/>
            <w:szCs w:val="28"/>
          </w:rPr>
          <w:t>21</w:t>
        </w:r>
      </w:hyperlink>
      <w:r w:rsidRPr="00F40516">
        <w:rPr>
          <w:sz w:val="28"/>
          <w:szCs w:val="28"/>
        </w:rPr>
        <w:t xml:space="preserve"> настоящего Порядка.</w:t>
      </w:r>
    </w:p>
    <w:p w:rsidR="00623CD0" w:rsidRPr="00F40516" w:rsidRDefault="00623CD0" w:rsidP="00623CD0">
      <w:pPr>
        <w:ind w:firstLine="709"/>
        <w:jc w:val="both"/>
        <w:rPr>
          <w:sz w:val="28"/>
          <w:szCs w:val="28"/>
        </w:rPr>
      </w:pPr>
      <w:bookmarkStart w:id="64" w:name="sub_69"/>
      <w:bookmarkEnd w:id="63"/>
      <w:r w:rsidRPr="00F40516">
        <w:rPr>
          <w:sz w:val="28"/>
          <w:szCs w:val="28"/>
        </w:rPr>
        <w:t>23. Комитет на основе данных, представленных кураторами налоговых расходов округа, обобщает материалы, формирует сводную оценку эффективности налоговых расходов округа, составляет сводную аналитическую записку о результатах оценки налоговых расходов округа.</w:t>
      </w:r>
    </w:p>
    <w:p w:rsidR="00623CD0" w:rsidRPr="00F40516" w:rsidRDefault="00623CD0" w:rsidP="00623CD0">
      <w:pPr>
        <w:ind w:firstLine="709"/>
        <w:jc w:val="both"/>
        <w:rPr>
          <w:sz w:val="28"/>
          <w:szCs w:val="28"/>
        </w:rPr>
      </w:pPr>
      <w:bookmarkStart w:id="65" w:name="sub_70"/>
      <w:bookmarkEnd w:id="64"/>
      <w:r w:rsidRPr="00F40516">
        <w:rPr>
          <w:sz w:val="28"/>
          <w:szCs w:val="28"/>
        </w:rPr>
        <w:t>24. Комитет - до 20 августа текущего финансового года направляет сводную аналитическую записку о результатах оценки налоговых расходов округа Главе округа и размещает ее на официальном сайте Каларского муниципального округа Забайкальского края в информационно-телекоммуникационной сети "Интернет".</w:t>
      </w:r>
    </w:p>
    <w:p w:rsidR="00623CD0" w:rsidRPr="00F40516" w:rsidRDefault="00623CD0" w:rsidP="00623CD0">
      <w:pPr>
        <w:ind w:firstLine="709"/>
        <w:jc w:val="both"/>
        <w:rPr>
          <w:sz w:val="28"/>
          <w:szCs w:val="28"/>
        </w:rPr>
      </w:pPr>
      <w:bookmarkStart w:id="66" w:name="sub_71"/>
      <w:bookmarkEnd w:id="65"/>
      <w:r w:rsidRPr="00F40516">
        <w:rPr>
          <w:sz w:val="28"/>
          <w:szCs w:val="28"/>
        </w:rPr>
        <w:t xml:space="preserve">25. В случае выявления по результатам проведенной оценки неэффективных налоговых льгот Комитет совместно с кураторами налоговых расходов осуществляет подготовку </w:t>
      </w:r>
      <w:r w:rsidRPr="00F40516">
        <w:rPr>
          <w:color w:val="000000" w:themeColor="text1"/>
          <w:sz w:val="28"/>
          <w:szCs w:val="28"/>
        </w:rPr>
        <w:t xml:space="preserve">проекта постановления администрации </w:t>
      </w:r>
      <w:r w:rsidRPr="00F40516">
        <w:rPr>
          <w:sz w:val="28"/>
          <w:szCs w:val="28"/>
        </w:rPr>
        <w:t>округа, регламентирующего отмену неэффективных и невостребованных налоговых льгот, и представляет его Главе округа.</w:t>
      </w:r>
    </w:p>
    <w:p w:rsidR="00623CD0" w:rsidRPr="00F40516" w:rsidRDefault="00623CD0" w:rsidP="00623CD0">
      <w:pPr>
        <w:ind w:firstLine="709"/>
        <w:jc w:val="both"/>
        <w:rPr>
          <w:sz w:val="28"/>
          <w:szCs w:val="28"/>
        </w:rPr>
      </w:pPr>
      <w:bookmarkStart w:id="67" w:name="sub_72"/>
      <w:bookmarkEnd w:id="66"/>
      <w:r w:rsidRPr="00F40516">
        <w:rPr>
          <w:sz w:val="28"/>
          <w:szCs w:val="28"/>
        </w:rPr>
        <w:t>26. Результаты рассмотрения оценки налоговых расходов округа учитываются при формировании основных направлений бюджетной и налоговой политики округа, а также при проведении оценки эффективности реализации муниципальных программ округа.</w:t>
      </w:r>
    </w:p>
    <w:p w:rsidR="00623CD0" w:rsidRDefault="00623CD0">
      <w:pPr>
        <w:spacing w:after="200" w:line="276" w:lineRule="auto"/>
        <w:rPr>
          <w:rStyle w:val="a9"/>
          <w:bCs/>
          <w:sz w:val="28"/>
          <w:szCs w:val="28"/>
        </w:rPr>
      </w:pPr>
      <w:bookmarkStart w:id="68" w:name="sub_74"/>
      <w:bookmarkEnd w:id="67"/>
      <w:r>
        <w:rPr>
          <w:rStyle w:val="a9"/>
          <w:bCs/>
          <w:sz w:val="28"/>
          <w:szCs w:val="28"/>
        </w:rPr>
        <w:br w:type="page"/>
      </w:r>
    </w:p>
    <w:p w:rsidR="00623CD0" w:rsidRPr="00623CD0" w:rsidRDefault="00623CD0" w:rsidP="00623CD0">
      <w:pPr>
        <w:pStyle w:val="a6"/>
        <w:ind w:left="4536"/>
        <w:jc w:val="center"/>
        <w:rPr>
          <w:rStyle w:val="a9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623CD0" w:rsidRDefault="00623CD0" w:rsidP="00623CD0">
      <w:pPr>
        <w:pStyle w:val="a6"/>
        <w:ind w:left="4536" w:right="-144"/>
        <w:jc w:val="center"/>
        <w:rPr>
          <w:rStyle w:val="a9"/>
          <w:rFonts w:ascii="Times New Roman" w:hAnsi="Times New Roman"/>
          <w:b w:val="0"/>
          <w:bCs/>
          <w:color w:val="auto"/>
          <w:sz w:val="28"/>
          <w:szCs w:val="28"/>
        </w:rPr>
      </w:pPr>
      <w:r w:rsidRPr="00623CD0">
        <w:rPr>
          <w:rStyle w:val="a9"/>
          <w:rFonts w:ascii="Times New Roman" w:hAnsi="Times New Roman"/>
          <w:b w:val="0"/>
          <w:bCs/>
          <w:color w:val="auto"/>
          <w:sz w:val="28"/>
          <w:szCs w:val="28"/>
        </w:rPr>
        <w:t xml:space="preserve">Приложение </w:t>
      </w:r>
      <w:r w:rsidR="006C39B4">
        <w:rPr>
          <w:rStyle w:val="a9"/>
          <w:rFonts w:ascii="Times New Roman" w:hAnsi="Times New Roman"/>
          <w:b w:val="0"/>
          <w:bCs/>
          <w:color w:val="auto"/>
          <w:sz w:val="28"/>
          <w:szCs w:val="28"/>
        </w:rPr>
        <w:t>№</w:t>
      </w:r>
      <w:r>
        <w:rPr>
          <w:rStyle w:val="a9"/>
          <w:rFonts w:ascii="Times New Roman" w:hAnsi="Times New Roman"/>
          <w:b w:val="0"/>
          <w:bCs/>
          <w:color w:val="auto"/>
          <w:sz w:val="28"/>
          <w:szCs w:val="28"/>
        </w:rPr>
        <w:t xml:space="preserve"> 1</w:t>
      </w:r>
      <w:r w:rsidRPr="00623CD0">
        <w:rPr>
          <w:rStyle w:val="a9"/>
          <w:rFonts w:ascii="Times New Roman" w:hAnsi="Times New Roman"/>
          <w:b w:val="0"/>
          <w:bCs/>
          <w:color w:val="auto"/>
          <w:sz w:val="28"/>
          <w:szCs w:val="28"/>
        </w:rPr>
        <w:t xml:space="preserve"> к </w:t>
      </w:r>
      <w:hyperlink w:anchor="sub_77" w:history="1">
        <w:r w:rsidRPr="00623CD0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Порядку</w:t>
        </w:r>
      </w:hyperlink>
      <w:r w:rsidRPr="00623CD0">
        <w:rPr>
          <w:rStyle w:val="a9"/>
          <w:rFonts w:ascii="Times New Roman" w:hAnsi="Times New Roman"/>
          <w:b w:val="0"/>
          <w:bCs/>
          <w:color w:val="auto"/>
          <w:sz w:val="28"/>
          <w:szCs w:val="28"/>
        </w:rPr>
        <w:t xml:space="preserve"> оценки налоговых  расходов Каларского муниципального</w:t>
      </w:r>
      <w:r>
        <w:rPr>
          <w:rStyle w:val="a9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Pr="00623CD0">
        <w:rPr>
          <w:rStyle w:val="a9"/>
          <w:rFonts w:ascii="Times New Roman" w:hAnsi="Times New Roman"/>
          <w:b w:val="0"/>
          <w:bCs/>
          <w:color w:val="auto"/>
          <w:sz w:val="28"/>
          <w:szCs w:val="28"/>
        </w:rPr>
        <w:t xml:space="preserve">округа </w:t>
      </w:r>
    </w:p>
    <w:p w:rsidR="00623CD0" w:rsidRPr="00623CD0" w:rsidRDefault="00623CD0" w:rsidP="00623CD0">
      <w:pPr>
        <w:pStyle w:val="a6"/>
        <w:ind w:left="4536" w:right="-144"/>
        <w:jc w:val="center"/>
        <w:rPr>
          <w:rStyle w:val="a9"/>
          <w:rFonts w:ascii="Times New Roman" w:hAnsi="Times New Roman"/>
          <w:b w:val="0"/>
          <w:bCs/>
          <w:color w:val="auto"/>
          <w:sz w:val="28"/>
          <w:szCs w:val="28"/>
        </w:rPr>
      </w:pPr>
      <w:r w:rsidRPr="00623CD0">
        <w:rPr>
          <w:rStyle w:val="a9"/>
          <w:rFonts w:ascii="Times New Roman" w:hAnsi="Times New Roman"/>
          <w:b w:val="0"/>
          <w:bCs/>
          <w:color w:val="auto"/>
          <w:sz w:val="28"/>
          <w:szCs w:val="28"/>
        </w:rPr>
        <w:t>Забайкальского края</w:t>
      </w:r>
    </w:p>
    <w:bookmarkEnd w:id="68"/>
    <w:p w:rsidR="00623CD0" w:rsidRPr="00623CD0" w:rsidRDefault="00623CD0" w:rsidP="00623CD0">
      <w:pPr>
        <w:ind w:left="4536"/>
        <w:jc w:val="center"/>
        <w:rPr>
          <w:sz w:val="28"/>
          <w:szCs w:val="28"/>
        </w:rPr>
      </w:pPr>
    </w:p>
    <w:p w:rsidR="00623CD0" w:rsidRPr="00F40516" w:rsidRDefault="00623CD0" w:rsidP="00623CD0">
      <w:pPr>
        <w:rPr>
          <w:sz w:val="28"/>
          <w:szCs w:val="28"/>
        </w:rPr>
      </w:pPr>
    </w:p>
    <w:p w:rsidR="00623CD0" w:rsidRPr="00F40516" w:rsidRDefault="00623CD0" w:rsidP="00623CD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F40516">
        <w:rPr>
          <w:rFonts w:ascii="Times New Roman" w:hAnsi="Times New Roman" w:cs="Times New Roman"/>
          <w:sz w:val="28"/>
          <w:szCs w:val="28"/>
        </w:rPr>
        <w:t>Сведения</w:t>
      </w:r>
      <w:r w:rsidRPr="00F40516">
        <w:rPr>
          <w:rFonts w:ascii="Times New Roman" w:hAnsi="Times New Roman" w:cs="Times New Roman"/>
          <w:sz w:val="28"/>
          <w:szCs w:val="28"/>
        </w:rPr>
        <w:br/>
        <w:t>________________________________________________</w:t>
      </w:r>
      <w:r w:rsidRPr="00F40516">
        <w:rPr>
          <w:rFonts w:ascii="Times New Roman" w:hAnsi="Times New Roman" w:cs="Times New Roman"/>
          <w:sz w:val="28"/>
          <w:szCs w:val="28"/>
        </w:rPr>
        <w:br/>
        <w:t>(наименование плательщика)</w:t>
      </w:r>
      <w:r w:rsidRPr="00F40516">
        <w:rPr>
          <w:rFonts w:ascii="Times New Roman" w:hAnsi="Times New Roman" w:cs="Times New Roman"/>
          <w:sz w:val="28"/>
          <w:szCs w:val="28"/>
        </w:rPr>
        <w:br/>
        <w:t>для оценки бюджетной и социально-экономической эффективности налоговых расходов Каларского муниципального округа Забайкальского края</w:t>
      </w:r>
      <w:r w:rsidRPr="00F40516">
        <w:rPr>
          <w:rFonts w:ascii="Times New Roman" w:hAnsi="Times New Roman" w:cs="Times New Roman"/>
          <w:sz w:val="28"/>
          <w:szCs w:val="28"/>
        </w:rPr>
        <w:br/>
        <w:t>за __________________________ год (годы)</w:t>
      </w:r>
    </w:p>
    <w:p w:rsidR="00623CD0" w:rsidRPr="00F40516" w:rsidRDefault="00623CD0" w:rsidP="00623CD0">
      <w:pPr>
        <w:rPr>
          <w:sz w:val="28"/>
          <w:szCs w:val="28"/>
        </w:rPr>
      </w:pPr>
    </w:p>
    <w:tbl>
      <w:tblPr>
        <w:tblW w:w="10220" w:type="dxa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6020"/>
        <w:gridCol w:w="1820"/>
        <w:gridCol w:w="1680"/>
      </w:tblGrid>
      <w:tr w:rsidR="00623CD0" w:rsidRPr="00F40516" w:rsidTr="00ED44EB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623CD0" w:rsidRPr="00F40516" w:rsidRDefault="00623CD0" w:rsidP="00ED44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3CD0" w:rsidRPr="00F40516" w:rsidRDefault="00623CD0" w:rsidP="00ED44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за указанный период:</w:t>
            </w:r>
          </w:p>
        </w:tc>
      </w:tr>
      <w:tr w:rsidR="00623CD0" w:rsidRPr="00F40516" w:rsidTr="00ED44E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3CD0" w:rsidRPr="00F40516" w:rsidRDefault="00623CD0" w:rsidP="00ED44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623CD0" w:rsidRPr="00F40516" w:rsidTr="00ED44E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D0" w:rsidRPr="00F40516" w:rsidRDefault="00623CD0" w:rsidP="00ED44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3CD0" w:rsidRPr="00F40516" w:rsidTr="00ED44E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Объем налогов, уплаченных в консолидированный бюджет округа, тыс. руб., в том числе: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CD0" w:rsidRPr="00F40516" w:rsidTr="00ED44E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CD0" w:rsidRPr="00F40516" w:rsidTr="00ED44E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 и физических лиц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CD0" w:rsidRPr="00F40516" w:rsidTr="00ED44E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иные налоги, подлежащие уплате в бюджет округа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CD0" w:rsidRPr="00F40516" w:rsidTr="00ED44E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Объем налоговых льгот (по данным деклараций (расчетов) за соответствующий налоговый период), тыс. руб.,</w:t>
            </w:r>
          </w:p>
          <w:p w:rsidR="00623CD0" w:rsidRPr="00F40516" w:rsidRDefault="00623CD0" w:rsidP="00ED44E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в том числе по видам налогов: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CD0" w:rsidRPr="00F40516" w:rsidTr="00ED44E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CD0" w:rsidRPr="00F40516" w:rsidTr="00ED44E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 и физических лиц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CD0" w:rsidRPr="00F40516" w:rsidTr="00ED44E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иные налоги, подлежащие уплате в бюджет округа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CD0" w:rsidRPr="00F40516" w:rsidTr="00ED44E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Объем бюджетного финансирования, тыс. руб.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CD0" w:rsidRPr="00F40516" w:rsidTr="00ED44E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CD0" w:rsidRPr="00F40516" w:rsidTr="00ED44E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работающих инвалидов, пенсионеров (не менее 2% от общей численности работников организации), чел.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CD0" w:rsidRPr="00F40516" w:rsidTr="00ED44E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FD5436" w:rsidP="00ED44E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="00623CD0" w:rsidRPr="00F40516">
                <w:rPr>
                  <w:rStyle w:val="a5"/>
                  <w:rFonts w:ascii="Times New Roman" w:hAnsi="Times New Roman"/>
                  <w:sz w:val="28"/>
                  <w:szCs w:val="28"/>
                </w:rPr>
                <w:t>Среднемесячная заработная плата</w:t>
              </w:r>
            </w:hyperlink>
            <w:r w:rsidR="00623CD0" w:rsidRPr="00F40516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CD0" w:rsidRPr="00F40516" w:rsidTr="00ED44E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Затраты на улучшение условий и охраны труда, тыс. руб.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CD0" w:rsidRPr="00F40516" w:rsidTr="00ED44E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Затраты на повышение квалификации работников, тыс. руб.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CD0" w:rsidRPr="00F40516" w:rsidTr="00ED44E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Затраты на медицинское обслуживание работников, тыс. руб.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CD0" w:rsidRPr="00F40516" w:rsidTr="00ED44E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товаров, выполненных работ, оказанных услуг (без учета налога на добавленную стоимость, акцизов и аналогичных обязательных платежей), тыс. руб.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CD0" w:rsidRPr="00F40516" w:rsidTr="00ED44E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Прибыль (убыток) до налогообложения (по данным бухгалтерской отчетности), тыс. руб.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CD0" w:rsidRPr="00F40516" w:rsidTr="00ED44E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Среднегодовая стоимость основных фондов (активов), тыс. руб.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CD0" w:rsidRPr="00F40516" w:rsidTr="00ED44E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Сумма капитальных вложений (инвестиций в основной капитал), тыс. руб.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CD0" w:rsidRPr="00F40516" w:rsidTr="00ED44E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Объем недоимки по налогам в консолидированный бюджет округа, тыс. руб.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CD0" w:rsidRPr="00F40516" w:rsidTr="00ED44E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Иные показатели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3CD0" w:rsidRPr="00F40516" w:rsidRDefault="00623CD0" w:rsidP="00623CD0">
      <w:pPr>
        <w:rPr>
          <w:sz w:val="28"/>
          <w:szCs w:val="28"/>
        </w:rPr>
      </w:pPr>
    </w:p>
    <w:p w:rsidR="00623CD0" w:rsidRDefault="00623CD0">
      <w:pPr>
        <w:spacing w:after="200" w:line="276" w:lineRule="auto"/>
        <w:rPr>
          <w:rStyle w:val="a9"/>
          <w:bCs/>
          <w:sz w:val="28"/>
          <w:szCs w:val="28"/>
        </w:rPr>
      </w:pPr>
      <w:bookmarkStart w:id="69" w:name="sub_75"/>
      <w:r>
        <w:rPr>
          <w:rStyle w:val="a9"/>
          <w:bCs/>
          <w:sz w:val="28"/>
          <w:szCs w:val="28"/>
        </w:rPr>
        <w:br w:type="page"/>
      </w:r>
    </w:p>
    <w:p w:rsidR="00623CD0" w:rsidRDefault="00623CD0" w:rsidP="00623CD0">
      <w:pPr>
        <w:pStyle w:val="a6"/>
        <w:ind w:left="4536" w:right="-144"/>
        <w:jc w:val="center"/>
        <w:rPr>
          <w:rStyle w:val="a9"/>
          <w:rFonts w:ascii="Times New Roman" w:hAnsi="Times New Roman"/>
          <w:b w:val="0"/>
          <w:bCs/>
          <w:color w:val="auto"/>
          <w:sz w:val="28"/>
          <w:szCs w:val="28"/>
        </w:rPr>
      </w:pPr>
      <w:r w:rsidRPr="00623CD0">
        <w:rPr>
          <w:rStyle w:val="a9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 xml:space="preserve">Приложение </w:t>
      </w:r>
      <w:r w:rsidR="006C39B4">
        <w:rPr>
          <w:rStyle w:val="a9"/>
          <w:rFonts w:ascii="Times New Roman" w:hAnsi="Times New Roman"/>
          <w:b w:val="0"/>
          <w:bCs/>
          <w:color w:val="auto"/>
          <w:sz w:val="28"/>
          <w:szCs w:val="28"/>
        </w:rPr>
        <w:t>№</w:t>
      </w:r>
      <w:r>
        <w:rPr>
          <w:rStyle w:val="a9"/>
          <w:rFonts w:ascii="Times New Roman" w:hAnsi="Times New Roman"/>
          <w:b w:val="0"/>
          <w:bCs/>
          <w:color w:val="auto"/>
          <w:sz w:val="28"/>
          <w:szCs w:val="28"/>
        </w:rPr>
        <w:t xml:space="preserve"> 2</w:t>
      </w:r>
      <w:r w:rsidRPr="00623CD0">
        <w:rPr>
          <w:rStyle w:val="a9"/>
          <w:rFonts w:ascii="Times New Roman" w:hAnsi="Times New Roman"/>
          <w:b w:val="0"/>
          <w:bCs/>
          <w:color w:val="auto"/>
          <w:sz w:val="28"/>
          <w:szCs w:val="28"/>
        </w:rPr>
        <w:t xml:space="preserve"> к </w:t>
      </w:r>
      <w:hyperlink w:anchor="sub_77" w:history="1">
        <w:r w:rsidRPr="00623CD0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Порядку</w:t>
        </w:r>
      </w:hyperlink>
      <w:r w:rsidRPr="00623CD0">
        <w:rPr>
          <w:rStyle w:val="a9"/>
          <w:rFonts w:ascii="Times New Roman" w:hAnsi="Times New Roman"/>
          <w:b w:val="0"/>
          <w:bCs/>
          <w:color w:val="auto"/>
          <w:sz w:val="28"/>
          <w:szCs w:val="28"/>
        </w:rPr>
        <w:t xml:space="preserve"> оценки налоговых  расходов Каларского муниципального</w:t>
      </w:r>
      <w:r>
        <w:rPr>
          <w:rStyle w:val="a9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Pr="00623CD0">
        <w:rPr>
          <w:rStyle w:val="a9"/>
          <w:rFonts w:ascii="Times New Roman" w:hAnsi="Times New Roman"/>
          <w:b w:val="0"/>
          <w:bCs/>
          <w:color w:val="auto"/>
          <w:sz w:val="28"/>
          <w:szCs w:val="28"/>
        </w:rPr>
        <w:t xml:space="preserve">округа </w:t>
      </w:r>
    </w:p>
    <w:p w:rsidR="00623CD0" w:rsidRPr="00623CD0" w:rsidRDefault="00623CD0" w:rsidP="00623CD0">
      <w:pPr>
        <w:pStyle w:val="a6"/>
        <w:ind w:left="4536" w:right="-144"/>
        <w:jc w:val="center"/>
        <w:rPr>
          <w:rStyle w:val="a9"/>
          <w:rFonts w:ascii="Times New Roman" w:hAnsi="Times New Roman"/>
          <w:b w:val="0"/>
          <w:bCs/>
          <w:color w:val="auto"/>
          <w:sz w:val="28"/>
          <w:szCs w:val="28"/>
        </w:rPr>
      </w:pPr>
      <w:r w:rsidRPr="00623CD0">
        <w:rPr>
          <w:rStyle w:val="a9"/>
          <w:rFonts w:ascii="Times New Roman" w:hAnsi="Times New Roman"/>
          <w:b w:val="0"/>
          <w:bCs/>
          <w:color w:val="auto"/>
          <w:sz w:val="28"/>
          <w:szCs w:val="28"/>
        </w:rPr>
        <w:t>Забайкальского края</w:t>
      </w:r>
    </w:p>
    <w:p w:rsidR="00623CD0" w:rsidRPr="00F40516" w:rsidRDefault="00623CD0" w:rsidP="00623CD0">
      <w:pPr>
        <w:jc w:val="right"/>
        <w:rPr>
          <w:rStyle w:val="a9"/>
          <w:bCs/>
          <w:sz w:val="28"/>
          <w:szCs w:val="28"/>
        </w:rPr>
      </w:pPr>
    </w:p>
    <w:bookmarkEnd w:id="69"/>
    <w:p w:rsidR="00623CD0" w:rsidRPr="00F40516" w:rsidRDefault="00623CD0" w:rsidP="00623CD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F40516">
        <w:rPr>
          <w:rFonts w:ascii="Times New Roman" w:hAnsi="Times New Roman" w:cs="Times New Roman"/>
          <w:sz w:val="28"/>
          <w:szCs w:val="28"/>
        </w:rPr>
        <w:t>Информация</w:t>
      </w:r>
      <w:r w:rsidRPr="00F40516">
        <w:rPr>
          <w:rFonts w:ascii="Times New Roman" w:hAnsi="Times New Roman" w:cs="Times New Roman"/>
          <w:sz w:val="28"/>
          <w:szCs w:val="28"/>
        </w:rPr>
        <w:br/>
        <w:t>____________________________________________</w:t>
      </w:r>
      <w:r w:rsidRPr="00F40516">
        <w:rPr>
          <w:rFonts w:ascii="Times New Roman" w:hAnsi="Times New Roman" w:cs="Times New Roman"/>
          <w:sz w:val="28"/>
          <w:szCs w:val="28"/>
        </w:rPr>
        <w:br/>
        <w:t>(наименование плательщика)</w:t>
      </w:r>
      <w:r w:rsidRPr="00F40516">
        <w:rPr>
          <w:rFonts w:ascii="Times New Roman" w:hAnsi="Times New Roman" w:cs="Times New Roman"/>
          <w:sz w:val="28"/>
          <w:szCs w:val="28"/>
        </w:rPr>
        <w:br/>
        <w:t>о суммах налоговых расходов Каларского муниципального округа Забайкальского края</w:t>
      </w:r>
      <w:r w:rsidRPr="00F40516">
        <w:rPr>
          <w:rFonts w:ascii="Times New Roman" w:hAnsi="Times New Roman" w:cs="Times New Roman"/>
          <w:sz w:val="28"/>
          <w:szCs w:val="28"/>
        </w:rPr>
        <w:br/>
        <w:t>за __________________________ год (годы)</w:t>
      </w:r>
    </w:p>
    <w:p w:rsidR="00623CD0" w:rsidRPr="00F40516" w:rsidRDefault="00623CD0" w:rsidP="00623CD0">
      <w:pPr>
        <w:rPr>
          <w:sz w:val="28"/>
          <w:szCs w:val="28"/>
        </w:rPr>
      </w:pPr>
    </w:p>
    <w:tbl>
      <w:tblPr>
        <w:tblW w:w="10220" w:type="dxa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6020"/>
        <w:gridCol w:w="1820"/>
        <w:gridCol w:w="1820"/>
      </w:tblGrid>
      <w:tr w:rsidR="00623CD0" w:rsidRPr="00F40516" w:rsidTr="00ED44EB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623CD0" w:rsidRPr="00F40516" w:rsidRDefault="00623CD0" w:rsidP="00ED44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D0" w:rsidRPr="00F40516" w:rsidRDefault="00623CD0" w:rsidP="00ED44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за указанный период</w:t>
            </w:r>
          </w:p>
        </w:tc>
      </w:tr>
      <w:tr w:rsidR="00623CD0" w:rsidRPr="00F40516" w:rsidTr="00ED44EB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D0" w:rsidRPr="00F40516" w:rsidRDefault="00623CD0" w:rsidP="00ED44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623CD0" w:rsidRPr="00F40516" w:rsidTr="00ED44E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D0" w:rsidRPr="00F40516" w:rsidRDefault="00623CD0" w:rsidP="00ED44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3CD0" w:rsidRPr="00F40516" w:rsidTr="00ED44E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Основной вид деятельности плательщика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CD0" w:rsidRPr="00F40516" w:rsidTr="00ED44E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Наименование налога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CD0" w:rsidRPr="00F40516" w:rsidTr="00ED44E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Налоговая база в условиях действующего законодательства, тыс. руб.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CD0" w:rsidRPr="00F40516" w:rsidTr="00ED44E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Налоговая база в условиях льготного порядка уплаты налога, тыс. руб.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CD0" w:rsidRPr="00F40516" w:rsidTr="00ED44E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Налоговая ставка в условиях действующего законодательства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CD0" w:rsidRPr="00F40516" w:rsidTr="00ED44E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Налоговая ставка в условиях льготного порядка уплаты налога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CD0" w:rsidRPr="00F40516" w:rsidTr="00ED44E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Сумма налоговой льготы в случае освобождения от налогообложения налоговой базы (полностью или частично), тыс. руб.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CD0" w:rsidRPr="00F40516" w:rsidTr="00ED44E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Сумма налоговой льготы в случае применения налоговой ставки в пониженном размере, тыс. руб.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CD0" w:rsidRPr="00F40516" w:rsidTr="00ED44E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Сумма расходов консолидированного бюджета округа, которые необходимо будет произвести в случае отсутствия (отмены) налоговой льготы (показатель используется для организаций, полностью или частично финансируемых из бюджета округа)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CD0" w:rsidRPr="00F40516" w:rsidTr="00ED44E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40516">
              <w:rPr>
                <w:rFonts w:ascii="Times New Roman" w:hAnsi="Times New Roman" w:cs="Times New Roman"/>
                <w:sz w:val="28"/>
                <w:szCs w:val="28"/>
              </w:rPr>
              <w:t>Иные показатели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D0" w:rsidRPr="00F40516" w:rsidRDefault="00623CD0" w:rsidP="00ED4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3CD0" w:rsidRPr="00F40516" w:rsidRDefault="00623CD0" w:rsidP="00623CD0">
      <w:pPr>
        <w:rPr>
          <w:sz w:val="28"/>
          <w:szCs w:val="28"/>
        </w:rPr>
        <w:sectPr w:rsidR="00623CD0" w:rsidRPr="00F40516" w:rsidSect="00EF31A0">
          <w:pgSz w:w="11905" w:h="16837"/>
          <w:pgMar w:top="851" w:right="567" w:bottom="1134" w:left="1701" w:header="720" w:footer="720" w:gutter="0"/>
          <w:cols w:space="720"/>
          <w:noEndnote/>
        </w:sectPr>
      </w:pPr>
    </w:p>
    <w:p w:rsidR="00A742AE" w:rsidRDefault="00A742AE" w:rsidP="00623CD0"/>
    <w:sectPr w:rsidR="00A742AE" w:rsidSect="00A742AE">
      <w:pgSz w:w="16838" w:h="11906" w:orient="landscape"/>
      <w:pgMar w:top="993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436" w:rsidRDefault="00FD5436" w:rsidP="00623CD0">
      <w:r>
        <w:separator/>
      </w:r>
    </w:p>
  </w:endnote>
  <w:endnote w:type="continuationSeparator" w:id="0">
    <w:p w:rsidR="00FD5436" w:rsidRDefault="00FD5436" w:rsidP="0062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5"/>
      <w:gridCol w:w="3211"/>
    </w:tblGrid>
    <w:tr w:rsidR="00536BF0" w:rsidTr="000545F7">
      <w:tc>
        <w:tcPr>
          <w:tcW w:w="3026" w:type="dxa"/>
          <w:tcBorders>
            <w:top w:val="nil"/>
            <w:left w:val="nil"/>
            <w:bottom w:val="nil"/>
            <w:right w:val="nil"/>
          </w:tcBorders>
        </w:tcPr>
        <w:p w:rsidR="00536BF0" w:rsidRDefault="00FD5436">
          <w:pPr>
            <w:rPr>
              <w:sz w:val="20"/>
              <w:szCs w:val="20"/>
            </w:rPr>
          </w:pPr>
        </w:p>
      </w:tc>
      <w:tc>
        <w:tcPr>
          <w:tcW w:w="3022" w:type="dxa"/>
          <w:tcBorders>
            <w:top w:val="nil"/>
            <w:left w:val="nil"/>
            <w:bottom w:val="nil"/>
            <w:right w:val="nil"/>
          </w:tcBorders>
        </w:tcPr>
        <w:p w:rsidR="00536BF0" w:rsidRDefault="00FD5436">
          <w:pPr>
            <w:jc w:val="center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436" w:rsidRDefault="00FD5436" w:rsidP="00623CD0">
      <w:r>
        <w:separator/>
      </w:r>
    </w:p>
  </w:footnote>
  <w:footnote w:type="continuationSeparator" w:id="0">
    <w:p w:rsidR="00FD5436" w:rsidRDefault="00FD5436" w:rsidP="00623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BB0"/>
    <w:rsid w:val="00302320"/>
    <w:rsid w:val="005850BB"/>
    <w:rsid w:val="00623CD0"/>
    <w:rsid w:val="006C39B4"/>
    <w:rsid w:val="00844BC4"/>
    <w:rsid w:val="008E3414"/>
    <w:rsid w:val="008F6AD2"/>
    <w:rsid w:val="00925068"/>
    <w:rsid w:val="00A742AE"/>
    <w:rsid w:val="00DD5A87"/>
    <w:rsid w:val="00F22BB0"/>
    <w:rsid w:val="00F877B9"/>
    <w:rsid w:val="00FD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3C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42AE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742A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A742AE"/>
    <w:rPr>
      <w:rFonts w:cs="Times New Roman"/>
      <w:b/>
      <w:color w:val="106BBE"/>
    </w:rPr>
  </w:style>
  <w:style w:type="paragraph" w:styleId="a6">
    <w:name w:val="No Spacing"/>
    <w:uiPriority w:val="1"/>
    <w:qFormat/>
    <w:rsid w:val="00A742AE"/>
    <w:pPr>
      <w:spacing w:after="0" w:line="240" w:lineRule="auto"/>
    </w:pPr>
    <w:rPr>
      <w:rFonts w:eastAsiaTheme="minorEastAsia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742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42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Цветовое выделение"/>
    <w:uiPriority w:val="99"/>
    <w:rsid w:val="00A742AE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A742A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b">
    <w:name w:val="Нормальный (таблица)"/>
    <w:basedOn w:val="a"/>
    <w:next w:val="a"/>
    <w:uiPriority w:val="99"/>
    <w:rsid w:val="00A742AE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table" w:styleId="ac">
    <w:name w:val="Table Grid"/>
    <w:basedOn w:val="a1"/>
    <w:uiPriority w:val="59"/>
    <w:rsid w:val="00A74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23CD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623CD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e">
    <w:name w:val="header"/>
    <w:basedOn w:val="a"/>
    <w:link w:val="af"/>
    <w:uiPriority w:val="99"/>
    <w:unhideWhenUsed/>
    <w:rsid w:val="00623CD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23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23CD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23C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3C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42AE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742A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A742AE"/>
    <w:rPr>
      <w:rFonts w:cs="Times New Roman"/>
      <w:b/>
      <w:color w:val="106BBE"/>
    </w:rPr>
  </w:style>
  <w:style w:type="paragraph" w:styleId="a6">
    <w:name w:val="No Spacing"/>
    <w:uiPriority w:val="1"/>
    <w:qFormat/>
    <w:rsid w:val="00A742AE"/>
    <w:pPr>
      <w:spacing w:after="0" w:line="240" w:lineRule="auto"/>
    </w:pPr>
    <w:rPr>
      <w:rFonts w:eastAsiaTheme="minorEastAsia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742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42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Цветовое выделение"/>
    <w:uiPriority w:val="99"/>
    <w:rsid w:val="00A742AE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A742A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b">
    <w:name w:val="Нормальный (таблица)"/>
    <w:basedOn w:val="a"/>
    <w:next w:val="a"/>
    <w:uiPriority w:val="99"/>
    <w:rsid w:val="00A742AE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table" w:styleId="ac">
    <w:name w:val="Table Grid"/>
    <w:basedOn w:val="a1"/>
    <w:uiPriority w:val="59"/>
    <w:rsid w:val="00A74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23CD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623CD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e">
    <w:name w:val="header"/>
    <w:basedOn w:val="a"/>
    <w:link w:val="af"/>
    <w:uiPriority w:val="99"/>
    <w:unhideWhenUsed/>
    <w:rsid w:val="00623CD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23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23CD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23C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72278816/0" TargetMode="External"/><Relationship Id="rId18" Type="http://schemas.openxmlformats.org/officeDocument/2006/relationships/image" Target="media/image6.emf"/><Relationship Id="rId26" Type="http://schemas.openxmlformats.org/officeDocument/2006/relationships/image" Target="media/image14.emf"/><Relationship Id="rId39" Type="http://schemas.openxmlformats.org/officeDocument/2006/relationships/image" Target="media/image27.emf"/><Relationship Id="rId21" Type="http://schemas.openxmlformats.org/officeDocument/2006/relationships/image" Target="media/image9.emf"/><Relationship Id="rId34" Type="http://schemas.openxmlformats.org/officeDocument/2006/relationships/image" Target="media/image22.emf"/><Relationship Id="rId42" Type="http://schemas.openxmlformats.org/officeDocument/2006/relationships/image" Target="media/image30.emf"/><Relationship Id="rId47" Type="http://schemas.openxmlformats.org/officeDocument/2006/relationships/image" Target="media/image35.emf"/><Relationship Id="rId50" Type="http://schemas.openxmlformats.org/officeDocument/2006/relationships/image" Target="media/image38.emf"/><Relationship Id="rId55" Type="http://schemas.openxmlformats.org/officeDocument/2006/relationships/image" Target="media/image42.emf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image" Target="media/image4.emf"/><Relationship Id="rId29" Type="http://schemas.openxmlformats.org/officeDocument/2006/relationships/image" Target="media/image17.emf"/><Relationship Id="rId11" Type="http://schemas.openxmlformats.org/officeDocument/2006/relationships/hyperlink" Target="http://internet.garant.ru/document/redirect/71966932/16000" TargetMode="External"/><Relationship Id="rId24" Type="http://schemas.openxmlformats.org/officeDocument/2006/relationships/image" Target="media/image12.emf"/><Relationship Id="rId32" Type="http://schemas.openxmlformats.org/officeDocument/2006/relationships/image" Target="media/image20.emf"/><Relationship Id="rId37" Type="http://schemas.openxmlformats.org/officeDocument/2006/relationships/image" Target="media/image25.emf"/><Relationship Id="rId40" Type="http://schemas.openxmlformats.org/officeDocument/2006/relationships/image" Target="media/image28.emf"/><Relationship Id="rId45" Type="http://schemas.openxmlformats.org/officeDocument/2006/relationships/image" Target="media/image33.emf"/><Relationship Id="rId53" Type="http://schemas.openxmlformats.org/officeDocument/2006/relationships/image" Target="media/image40.emf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2278816/0" TargetMode="External"/><Relationship Id="rId14" Type="http://schemas.openxmlformats.org/officeDocument/2006/relationships/image" Target="media/image2.emf"/><Relationship Id="rId22" Type="http://schemas.openxmlformats.org/officeDocument/2006/relationships/image" Target="media/image10.emf"/><Relationship Id="rId27" Type="http://schemas.openxmlformats.org/officeDocument/2006/relationships/image" Target="media/image15.emf"/><Relationship Id="rId30" Type="http://schemas.openxmlformats.org/officeDocument/2006/relationships/image" Target="media/image18.emf"/><Relationship Id="rId35" Type="http://schemas.openxmlformats.org/officeDocument/2006/relationships/image" Target="media/image23.emf"/><Relationship Id="rId43" Type="http://schemas.openxmlformats.org/officeDocument/2006/relationships/image" Target="media/image31.emf"/><Relationship Id="rId48" Type="http://schemas.openxmlformats.org/officeDocument/2006/relationships/image" Target="media/image36.emf"/><Relationship Id="rId56" Type="http://schemas.openxmlformats.org/officeDocument/2006/relationships/image" Target="media/image43.emf"/><Relationship Id="rId8" Type="http://schemas.openxmlformats.org/officeDocument/2006/relationships/hyperlink" Target="http://internet.garant.ru/document/redirect/12112604/1743" TargetMode="External"/><Relationship Id="rId51" Type="http://schemas.openxmlformats.org/officeDocument/2006/relationships/image" Target="media/image39.emf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72278816/0" TargetMode="External"/><Relationship Id="rId17" Type="http://schemas.openxmlformats.org/officeDocument/2006/relationships/image" Target="media/image5.emf"/><Relationship Id="rId25" Type="http://schemas.openxmlformats.org/officeDocument/2006/relationships/image" Target="media/image13.emf"/><Relationship Id="rId33" Type="http://schemas.openxmlformats.org/officeDocument/2006/relationships/image" Target="media/image21.emf"/><Relationship Id="rId38" Type="http://schemas.openxmlformats.org/officeDocument/2006/relationships/image" Target="media/image26.emf"/><Relationship Id="rId46" Type="http://schemas.openxmlformats.org/officeDocument/2006/relationships/image" Target="media/image34.emf"/><Relationship Id="rId59" Type="http://schemas.openxmlformats.org/officeDocument/2006/relationships/theme" Target="theme/theme1.xml"/><Relationship Id="rId20" Type="http://schemas.openxmlformats.org/officeDocument/2006/relationships/image" Target="media/image8.emf"/><Relationship Id="rId41" Type="http://schemas.openxmlformats.org/officeDocument/2006/relationships/image" Target="media/image29.emf"/><Relationship Id="rId54" Type="http://schemas.openxmlformats.org/officeDocument/2006/relationships/image" Target="media/image41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3.emf"/><Relationship Id="rId23" Type="http://schemas.openxmlformats.org/officeDocument/2006/relationships/image" Target="media/image11.emf"/><Relationship Id="rId28" Type="http://schemas.openxmlformats.org/officeDocument/2006/relationships/image" Target="media/image16.emf"/><Relationship Id="rId36" Type="http://schemas.openxmlformats.org/officeDocument/2006/relationships/image" Target="media/image24.emf"/><Relationship Id="rId49" Type="http://schemas.openxmlformats.org/officeDocument/2006/relationships/image" Target="media/image37.emf"/><Relationship Id="rId57" Type="http://schemas.openxmlformats.org/officeDocument/2006/relationships/hyperlink" Target="http://internet.garant.ru/document/redirect/107884/0" TargetMode="External"/><Relationship Id="rId10" Type="http://schemas.openxmlformats.org/officeDocument/2006/relationships/footer" Target="footer1.xml"/><Relationship Id="rId31" Type="http://schemas.openxmlformats.org/officeDocument/2006/relationships/image" Target="media/image19.emf"/><Relationship Id="rId44" Type="http://schemas.openxmlformats.org/officeDocument/2006/relationships/image" Target="media/image32.emf"/><Relationship Id="rId52" Type="http://schemas.openxmlformats.org/officeDocument/2006/relationships/hyperlink" Target="http://internet.garant.ru/document/redirect/10788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21</Pages>
  <Words>5021</Words>
  <Characters>28623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2022-07-22T03:48:00Z</cp:lastPrinted>
  <dcterms:created xsi:type="dcterms:W3CDTF">2022-07-15T05:28:00Z</dcterms:created>
  <dcterms:modified xsi:type="dcterms:W3CDTF">2022-07-22T03:55:00Z</dcterms:modified>
</cp:coreProperties>
</file>