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A1" w:rsidRPr="003239CF" w:rsidRDefault="000711A1" w:rsidP="000711A1">
      <w:pPr>
        <w:suppressAutoHyphens/>
        <w:overflowPunct w:val="0"/>
        <w:adjustRightInd w:val="0"/>
        <w:jc w:val="center"/>
        <w:rPr>
          <w:rFonts w:ascii="Times New Roman" w:hAnsi="Times New Roman" w:cs="Times New Roman"/>
        </w:rPr>
      </w:pPr>
      <w:bookmarkStart w:id="0" w:name="bookmark0"/>
      <w:bookmarkStart w:id="1" w:name="_GoBack"/>
      <w:bookmarkEnd w:id="1"/>
      <w:r w:rsidRPr="003239CF">
        <w:rPr>
          <w:rFonts w:ascii="Times New Roman" w:hAnsi="Times New Roman" w:cs="Times New Roman"/>
          <w:noProof/>
        </w:rPr>
        <w:drawing>
          <wp:inline distT="0" distB="0" distL="0" distR="0" wp14:anchorId="7DF2EE06" wp14:editId="6BA24E4B">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0711A1" w:rsidRPr="003239CF" w:rsidRDefault="000711A1" w:rsidP="000711A1">
      <w:pPr>
        <w:suppressAutoHyphens/>
        <w:overflowPunct w:val="0"/>
        <w:adjustRightInd w:val="0"/>
        <w:jc w:val="center"/>
        <w:rPr>
          <w:rFonts w:ascii="Times New Roman" w:hAnsi="Times New Roman" w:cs="Times New Roman"/>
          <w:szCs w:val="28"/>
        </w:rPr>
      </w:pPr>
    </w:p>
    <w:p w:rsidR="000711A1" w:rsidRPr="003239CF" w:rsidRDefault="000711A1" w:rsidP="000711A1">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0711A1" w:rsidRPr="003239CF" w:rsidRDefault="000711A1" w:rsidP="000711A1">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0711A1" w:rsidRPr="003239CF" w:rsidRDefault="000711A1" w:rsidP="000711A1">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0711A1" w:rsidRPr="003239CF" w:rsidRDefault="000711A1" w:rsidP="000711A1">
      <w:pPr>
        <w:suppressAutoHyphens/>
        <w:jc w:val="center"/>
        <w:rPr>
          <w:rFonts w:ascii="Times New Roman" w:hAnsi="Times New Roman" w:cs="Times New Roman"/>
          <w:bCs/>
          <w:sz w:val="28"/>
          <w:szCs w:val="28"/>
        </w:rPr>
      </w:pPr>
    </w:p>
    <w:p w:rsidR="000711A1" w:rsidRPr="003239CF" w:rsidRDefault="000711A1" w:rsidP="000711A1">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0711A1" w:rsidRPr="003239CF" w:rsidRDefault="000711A1" w:rsidP="000711A1">
      <w:pPr>
        <w:suppressAutoHyphens/>
        <w:overflowPunct w:val="0"/>
        <w:adjustRightInd w:val="0"/>
        <w:jc w:val="center"/>
        <w:rPr>
          <w:rFonts w:ascii="Times New Roman" w:hAnsi="Times New Roman" w:cs="Times New Roman"/>
          <w:bCs/>
          <w:sz w:val="28"/>
          <w:szCs w:val="28"/>
        </w:rPr>
      </w:pPr>
    </w:p>
    <w:p w:rsidR="000711A1" w:rsidRPr="003239CF" w:rsidRDefault="003D28C0" w:rsidP="000711A1">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01 марта 2023</w:t>
      </w:r>
      <w:r w:rsidR="000711A1" w:rsidRPr="003239CF">
        <w:rPr>
          <w:rFonts w:ascii="Times New Roman" w:hAnsi="Times New Roman" w:cs="Times New Roman"/>
          <w:bCs/>
          <w:sz w:val="28"/>
          <w:szCs w:val="28"/>
        </w:rPr>
        <w:t xml:space="preserve"> года</w:t>
      </w:r>
      <w:r w:rsidR="000711A1" w:rsidRPr="003239CF">
        <w:rPr>
          <w:rFonts w:ascii="Times New Roman" w:hAnsi="Times New Roman" w:cs="Times New Roman"/>
          <w:bCs/>
          <w:sz w:val="28"/>
          <w:szCs w:val="28"/>
        </w:rPr>
        <w:tab/>
      </w:r>
      <w:r w:rsidR="000711A1" w:rsidRPr="003239CF">
        <w:rPr>
          <w:rFonts w:ascii="Times New Roman" w:hAnsi="Times New Roman" w:cs="Times New Roman"/>
          <w:bCs/>
          <w:sz w:val="28"/>
          <w:szCs w:val="28"/>
        </w:rPr>
        <w:tab/>
      </w:r>
      <w:r w:rsidR="000711A1" w:rsidRPr="003239CF">
        <w:rPr>
          <w:rFonts w:ascii="Times New Roman" w:hAnsi="Times New Roman" w:cs="Times New Roman"/>
          <w:bCs/>
          <w:sz w:val="28"/>
          <w:szCs w:val="28"/>
        </w:rPr>
        <w:tab/>
      </w:r>
      <w:r w:rsidR="000711A1" w:rsidRPr="003239CF">
        <w:rPr>
          <w:rFonts w:ascii="Times New Roman" w:hAnsi="Times New Roman" w:cs="Times New Roman"/>
          <w:bCs/>
          <w:sz w:val="28"/>
          <w:szCs w:val="28"/>
        </w:rPr>
        <w:tab/>
      </w:r>
      <w:r w:rsidR="000711A1" w:rsidRPr="003239CF">
        <w:rPr>
          <w:rFonts w:ascii="Times New Roman" w:hAnsi="Times New Roman" w:cs="Times New Roman"/>
          <w:bCs/>
          <w:sz w:val="28"/>
          <w:szCs w:val="28"/>
        </w:rPr>
        <w:tab/>
      </w:r>
      <w:r w:rsidR="000711A1" w:rsidRPr="003239CF">
        <w:rPr>
          <w:rFonts w:ascii="Times New Roman" w:hAnsi="Times New Roman" w:cs="Times New Roman"/>
          <w:bCs/>
          <w:sz w:val="28"/>
          <w:szCs w:val="28"/>
        </w:rPr>
        <w:tab/>
      </w:r>
      <w:r w:rsidR="000711A1" w:rsidRPr="003239CF">
        <w:rPr>
          <w:rFonts w:ascii="Times New Roman" w:hAnsi="Times New Roman" w:cs="Times New Roman"/>
          <w:bCs/>
          <w:sz w:val="28"/>
          <w:szCs w:val="28"/>
        </w:rPr>
        <w:tab/>
      </w:r>
      <w:r w:rsidR="000711A1" w:rsidRPr="003239CF">
        <w:rPr>
          <w:rFonts w:ascii="Times New Roman" w:hAnsi="Times New Roman" w:cs="Times New Roman"/>
          <w:bCs/>
          <w:sz w:val="28"/>
          <w:szCs w:val="28"/>
        </w:rPr>
        <w:tab/>
        <w:t xml:space="preserve">№ </w:t>
      </w:r>
      <w:r>
        <w:rPr>
          <w:rFonts w:ascii="Times New Roman" w:hAnsi="Times New Roman" w:cs="Times New Roman"/>
          <w:bCs/>
          <w:sz w:val="28"/>
          <w:szCs w:val="28"/>
        </w:rPr>
        <w:t>92</w:t>
      </w:r>
    </w:p>
    <w:p w:rsidR="000711A1" w:rsidRPr="003239CF" w:rsidRDefault="000711A1" w:rsidP="000711A1">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0711A1" w:rsidRPr="003239CF" w:rsidRDefault="000711A1" w:rsidP="000711A1">
      <w:pPr>
        <w:suppressAutoHyphens/>
        <w:jc w:val="center"/>
        <w:rPr>
          <w:rFonts w:ascii="Times New Roman" w:hAnsi="Times New Roman" w:cs="Times New Roman"/>
          <w:bCs/>
          <w:sz w:val="28"/>
          <w:szCs w:val="28"/>
        </w:rPr>
      </w:pPr>
    </w:p>
    <w:p w:rsidR="000711A1" w:rsidRPr="006B52A1" w:rsidRDefault="000711A1" w:rsidP="000711A1">
      <w:pPr>
        <w:pStyle w:val="Title"/>
        <w:spacing w:before="0" w:after="0"/>
        <w:ind w:firstLine="0"/>
        <w:rPr>
          <w:rFonts w:ascii="Times New Roman" w:hAnsi="Times New Roman" w:cs="Times New Roman"/>
          <w:sz w:val="28"/>
          <w:szCs w:val="28"/>
        </w:rPr>
      </w:pPr>
      <w:r w:rsidRPr="006B52A1">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6B52A1">
        <w:rPr>
          <w:rFonts w:ascii="Times New Roman" w:hAnsi="Times New Roman" w:cs="Times New Roman"/>
          <w:bCs w:val="0"/>
          <w:sz w:val="28"/>
          <w:szCs w:val="28"/>
        </w:rPr>
        <w:t>Выдача разрешений на ввод объектов в эксплуатацию</w:t>
      </w:r>
      <w:r w:rsidRPr="006B52A1">
        <w:rPr>
          <w:rFonts w:ascii="Times New Roman" w:hAnsi="Times New Roman" w:cs="Times New Roman"/>
          <w:sz w:val="28"/>
          <w:szCs w:val="28"/>
        </w:rPr>
        <w:t>»</w:t>
      </w:r>
    </w:p>
    <w:p w:rsidR="000711A1" w:rsidRPr="007B2E19" w:rsidRDefault="000711A1" w:rsidP="000711A1">
      <w:pPr>
        <w:pStyle w:val="Title"/>
        <w:spacing w:before="0" w:after="0"/>
        <w:ind w:firstLine="0"/>
        <w:rPr>
          <w:rFonts w:ascii="Times New Roman" w:hAnsi="Times New Roman" w:cs="Times New Roman"/>
          <w:sz w:val="28"/>
          <w:szCs w:val="28"/>
        </w:rPr>
      </w:pPr>
    </w:p>
    <w:p w:rsidR="000711A1" w:rsidRPr="00534CDC" w:rsidRDefault="000711A1" w:rsidP="000711A1">
      <w:pPr>
        <w:suppressAutoHyphens/>
        <w:ind w:firstLine="709"/>
        <w:jc w:val="both"/>
        <w:rPr>
          <w:rFonts w:ascii="Times New Roman" w:hAnsi="Times New Roman" w:cs="Times New Roman"/>
          <w:bCs/>
          <w:sz w:val="28"/>
          <w:szCs w:val="28"/>
        </w:rPr>
      </w:pPr>
      <w:r w:rsidRPr="00534CDC">
        <w:rPr>
          <w:rFonts w:ascii="Times New Roman" w:hAnsi="Times New Roman" w:cs="Times New Roman"/>
          <w:sz w:val="28"/>
          <w:szCs w:val="28"/>
        </w:rPr>
        <w:t xml:space="preserve">В соответствии с Федеральным </w:t>
      </w:r>
      <w:hyperlink r:id="rId10" w:history="1">
        <w:r w:rsidRPr="00534CDC">
          <w:rPr>
            <w:rFonts w:ascii="Times New Roman" w:hAnsi="Times New Roman" w:cs="Times New Roman"/>
            <w:sz w:val="28"/>
            <w:szCs w:val="28"/>
          </w:rPr>
          <w:t>законом</w:t>
        </w:r>
      </w:hyperlink>
      <w:r w:rsidRPr="00534CDC">
        <w:rPr>
          <w:rFonts w:ascii="Times New Roman" w:hAnsi="Times New Roman" w:cs="Times New Roman"/>
          <w:sz w:val="28"/>
          <w:szCs w:val="28"/>
        </w:rPr>
        <w:t xml:space="preserve"> </w:t>
      </w:r>
      <w:hyperlink r:id="rId11" w:history="1">
        <w:r w:rsidRPr="00534CDC">
          <w:rPr>
            <w:rStyle w:val="a3"/>
            <w:rFonts w:ascii="Times New Roman" w:hAnsi="Times New Roman" w:cs="Times New Roman"/>
            <w:sz w:val="28"/>
            <w:szCs w:val="28"/>
          </w:rPr>
          <w:t>от 27 июля 2010 года № 210-ФЗ</w:t>
        </w:r>
      </w:hyperlink>
      <w:r w:rsidRPr="00534CDC">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534CDC">
          <w:rPr>
            <w:rFonts w:ascii="Times New Roman" w:hAnsi="Times New Roman" w:cs="Times New Roman"/>
            <w:sz w:val="28"/>
            <w:szCs w:val="28"/>
          </w:rPr>
          <w:t>постановлением</w:t>
        </w:r>
      </w:hyperlink>
      <w:r w:rsidRPr="00534CDC">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534CDC">
        <w:rPr>
          <w:rFonts w:ascii="Times New Roman" w:hAnsi="Times New Roman" w:cs="Times New Roman"/>
          <w:bCs/>
          <w:sz w:val="28"/>
          <w:szCs w:val="28"/>
        </w:rPr>
        <w:t>постановляет:</w:t>
      </w:r>
    </w:p>
    <w:p w:rsidR="000711A1" w:rsidRPr="00534CDC" w:rsidRDefault="000711A1" w:rsidP="000711A1">
      <w:pPr>
        <w:suppressAutoHyphens/>
        <w:ind w:firstLine="709"/>
        <w:rPr>
          <w:rFonts w:ascii="Times New Roman" w:hAnsi="Times New Roman" w:cs="Times New Roman"/>
          <w:bCs/>
          <w:sz w:val="28"/>
          <w:szCs w:val="28"/>
        </w:rPr>
      </w:pPr>
    </w:p>
    <w:p w:rsidR="000711A1" w:rsidRPr="00B47D53" w:rsidRDefault="000711A1" w:rsidP="00B47D53">
      <w:pPr>
        <w:suppressAutoHyphens/>
        <w:ind w:firstLine="709"/>
        <w:jc w:val="both"/>
        <w:rPr>
          <w:rFonts w:ascii="Times New Roman" w:hAnsi="Times New Roman" w:cs="Times New Roman"/>
          <w:color w:val="auto"/>
          <w:sz w:val="28"/>
          <w:szCs w:val="28"/>
        </w:rPr>
      </w:pPr>
      <w:r w:rsidRPr="00B47D53">
        <w:rPr>
          <w:rFonts w:ascii="Times New Roman" w:hAnsi="Times New Roman" w:cs="Times New Roman"/>
          <w:sz w:val="28"/>
          <w:szCs w:val="28"/>
        </w:rPr>
        <w:t xml:space="preserve">1. Утвердить прилагаемый административный </w:t>
      </w:r>
      <w:hyperlink r:id="rId13" w:history="1">
        <w:r w:rsidRPr="00B47D53">
          <w:rPr>
            <w:rFonts w:ascii="Times New Roman" w:hAnsi="Times New Roman" w:cs="Times New Roman"/>
            <w:sz w:val="28"/>
            <w:szCs w:val="28"/>
          </w:rPr>
          <w:t>регламент</w:t>
        </w:r>
      </w:hyperlink>
      <w:r w:rsidRPr="00B47D53">
        <w:rPr>
          <w:rFonts w:ascii="Times New Roman" w:hAnsi="Times New Roman" w:cs="Times New Roman"/>
          <w:sz w:val="28"/>
          <w:szCs w:val="28"/>
        </w:rPr>
        <w:t xml:space="preserve"> «Выдача разрешений на ввод объектов в эксплуатацию»</w:t>
      </w:r>
      <w:r w:rsidRPr="00B47D53">
        <w:rPr>
          <w:rFonts w:ascii="Times New Roman" w:hAnsi="Times New Roman" w:cs="Times New Roman"/>
          <w:color w:val="auto"/>
          <w:sz w:val="28"/>
          <w:szCs w:val="28"/>
        </w:rPr>
        <w:t>;</w:t>
      </w:r>
    </w:p>
    <w:p w:rsidR="00B47D53" w:rsidRPr="00B47D53" w:rsidRDefault="000711A1" w:rsidP="00B47D53">
      <w:pPr>
        <w:suppressAutoHyphens/>
        <w:ind w:firstLine="709"/>
        <w:jc w:val="both"/>
        <w:rPr>
          <w:rFonts w:ascii="Times New Roman" w:hAnsi="Times New Roman" w:cs="Times New Roman"/>
          <w:sz w:val="28"/>
          <w:szCs w:val="28"/>
        </w:rPr>
      </w:pPr>
      <w:r w:rsidRPr="00B47D53">
        <w:rPr>
          <w:rFonts w:ascii="Times New Roman" w:hAnsi="Times New Roman" w:cs="Times New Roman"/>
          <w:color w:val="auto"/>
          <w:sz w:val="28"/>
          <w:szCs w:val="28"/>
        </w:rPr>
        <w:t>2.</w:t>
      </w:r>
      <w:r w:rsidRPr="00B47D53">
        <w:rPr>
          <w:rFonts w:ascii="Times New Roman" w:hAnsi="Times New Roman" w:cs="Times New Roman"/>
          <w:sz w:val="28"/>
          <w:szCs w:val="28"/>
        </w:rPr>
        <w:t> </w:t>
      </w:r>
      <w:r w:rsidR="00B47D53" w:rsidRPr="00B47D53">
        <w:rPr>
          <w:rFonts w:ascii="Times New Roman" w:hAnsi="Times New Roman" w:cs="Times New Roman"/>
          <w:sz w:val="28"/>
          <w:szCs w:val="28"/>
        </w:rPr>
        <w:t>Признать утратившими силу постановления администрации муниципального района "Каларский район":</w:t>
      </w:r>
    </w:p>
    <w:p w:rsidR="00B47D53" w:rsidRDefault="00B47D53" w:rsidP="00B47D53">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w:t>
      </w:r>
      <w:r w:rsidRPr="00B47D53">
        <w:rPr>
          <w:rFonts w:ascii="Times New Roman" w:hAnsi="Times New Roman" w:cs="Times New Roman"/>
          <w:sz w:val="28"/>
          <w:szCs w:val="28"/>
        </w:rPr>
        <w:t>т 26 августа 2016 года № 293 «Об утверждении административного регламента предоставления муниципальной услуги «Выдача разрешений на ввод объектов в эксплуатацию»;</w:t>
      </w:r>
    </w:p>
    <w:p w:rsidR="00B47D53" w:rsidRDefault="00B47D53" w:rsidP="00B47D53">
      <w:pPr>
        <w:suppressAutoHyphens/>
        <w:ind w:firstLine="709"/>
        <w:jc w:val="both"/>
        <w:rPr>
          <w:rFonts w:ascii="Times New Roman" w:hAnsi="Times New Roman" w:cs="Times New Roman"/>
          <w:sz w:val="28"/>
          <w:szCs w:val="28"/>
        </w:rPr>
      </w:pPr>
      <w:r w:rsidRPr="00B47D53">
        <w:rPr>
          <w:rFonts w:ascii="Times New Roman" w:hAnsi="Times New Roman" w:cs="Times New Roman"/>
          <w:sz w:val="28"/>
          <w:szCs w:val="28"/>
        </w:rPr>
        <w:t xml:space="preserve">от 27 января 2017 года № 24 «О внесении изменений в постановление администрации муниципального района «Каларский район» от 26 августа 2016 года № 293 «Об утверждении административного регламента предоставления муниципальной услуги </w:t>
      </w:r>
      <w:r w:rsidRPr="00B47D53">
        <w:rPr>
          <w:rFonts w:ascii="Times New Roman" w:hAnsi="Times New Roman" w:cs="Times New Roman"/>
          <w:bCs/>
          <w:sz w:val="28"/>
          <w:szCs w:val="28"/>
        </w:rPr>
        <w:t>«</w:t>
      </w:r>
      <w:r w:rsidRPr="00B47D53">
        <w:rPr>
          <w:rFonts w:ascii="Times New Roman" w:hAnsi="Times New Roman" w:cs="Times New Roman"/>
          <w:sz w:val="28"/>
          <w:szCs w:val="28"/>
        </w:rPr>
        <w:t>Выдача разрешений на ввод объектов в эксплуатацию»;</w:t>
      </w:r>
    </w:p>
    <w:p w:rsidR="00B47D53" w:rsidRPr="00B47D53" w:rsidRDefault="00B47D53" w:rsidP="00B47D53">
      <w:pPr>
        <w:suppressAutoHyphens/>
        <w:ind w:firstLine="709"/>
        <w:jc w:val="both"/>
        <w:rPr>
          <w:rFonts w:ascii="Times New Roman" w:hAnsi="Times New Roman" w:cs="Times New Roman"/>
          <w:bCs/>
          <w:sz w:val="28"/>
          <w:szCs w:val="28"/>
        </w:rPr>
      </w:pPr>
      <w:r w:rsidRPr="00B47D53">
        <w:rPr>
          <w:rFonts w:ascii="Times New Roman" w:hAnsi="Times New Roman" w:cs="Times New Roman"/>
          <w:sz w:val="28"/>
          <w:szCs w:val="28"/>
        </w:rPr>
        <w:t>от 24 марта 2017 года № 120 «О внесении изменений в некоторые постановления администрации муниципального района «Каларский район», регламентирующие процедуры предоставления муниципальных услуг»</w:t>
      </w:r>
    </w:p>
    <w:p w:rsidR="00B47D53" w:rsidRPr="00B47D53" w:rsidRDefault="00B47D53" w:rsidP="00B47D53">
      <w:pPr>
        <w:suppressAutoHyphens/>
        <w:ind w:firstLine="709"/>
        <w:jc w:val="both"/>
        <w:rPr>
          <w:rFonts w:ascii="Times New Roman" w:hAnsi="Times New Roman" w:cs="Times New Roman"/>
          <w:sz w:val="28"/>
          <w:szCs w:val="28"/>
        </w:rPr>
      </w:pPr>
    </w:p>
    <w:p w:rsidR="000711A1" w:rsidRPr="00B47D53" w:rsidRDefault="00B47D53" w:rsidP="00B47D53">
      <w:pPr>
        <w:suppressAutoHyphens/>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3. </w:t>
      </w:r>
      <w:r w:rsidR="000711A1" w:rsidRPr="00B47D53">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000711A1" w:rsidRPr="00B47D53">
        <w:rPr>
          <w:rFonts w:ascii="Times New Roman" w:hAnsi="Times New Roman" w:cs="Times New Roman"/>
          <w:i/>
          <w:sz w:val="28"/>
          <w:szCs w:val="28"/>
        </w:rPr>
        <w:t>.</w:t>
      </w:r>
    </w:p>
    <w:p w:rsidR="000711A1" w:rsidRPr="00B47D53" w:rsidRDefault="000711A1" w:rsidP="00B47D53">
      <w:pPr>
        <w:pStyle w:val="ConsPlusTitle"/>
        <w:widowControl/>
        <w:suppressAutoHyphens/>
        <w:ind w:right="-7" w:firstLine="709"/>
        <w:jc w:val="both"/>
        <w:rPr>
          <w:rFonts w:ascii="Times New Roman" w:hAnsi="Times New Roman" w:cs="Times New Roman"/>
          <w:b w:val="0"/>
          <w:sz w:val="28"/>
          <w:szCs w:val="28"/>
          <w:highlight w:val="yellow"/>
        </w:rPr>
      </w:pPr>
    </w:p>
    <w:p w:rsidR="000711A1" w:rsidRPr="00B47D53" w:rsidRDefault="000711A1" w:rsidP="00B47D53">
      <w:pPr>
        <w:pStyle w:val="ConsPlusTitle"/>
        <w:widowControl/>
        <w:suppressAutoHyphens/>
        <w:ind w:right="-7" w:firstLine="709"/>
        <w:jc w:val="both"/>
        <w:rPr>
          <w:rFonts w:ascii="Times New Roman" w:hAnsi="Times New Roman" w:cs="Times New Roman"/>
          <w:b w:val="0"/>
          <w:sz w:val="28"/>
          <w:szCs w:val="28"/>
          <w:highlight w:val="yellow"/>
        </w:rPr>
      </w:pPr>
    </w:p>
    <w:p w:rsidR="000711A1" w:rsidRPr="007B2E19" w:rsidRDefault="000711A1" w:rsidP="000711A1">
      <w:pPr>
        <w:pStyle w:val="ConsPlusTitle"/>
        <w:widowControl/>
        <w:suppressAutoHyphens/>
        <w:ind w:right="-7" w:firstLine="709"/>
        <w:jc w:val="both"/>
        <w:rPr>
          <w:rFonts w:ascii="Times New Roman" w:hAnsi="Times New Roman" w:cs="Times New Roman"/>
          <w:b w:val="0"/>
          <w:sz w:val="28"/>
          <w:szCs w:val="28"/>
          <w:highlight w:val="yellow"/>
        </w:rPr>
      </w:pPr>
    </w:p>
    <w:p w:rsidR="000711A1" w:rsidRDefault="000711A1" w:rsidP="000711A1">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0711A1" w:rsidRPr="007B2E19" w:rsidRDefault="000711A1" w:rsidP="000711A1">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0711A1" w:rsidRPr="007B2E19" w:rsidRDefault="000711A1" w:rsidP="000711A1">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0711A1" w:rsidRDefault="000711A1" w:rsidP="000711A1">
      <w:pPr>
        <w:rPr>
          <w:rStyle w:val="162"/>
          <w:bCs w:val="0"/>
          <w:i w:val="0"/>
          <w:iCs w:val="0"/>
          <w:color w:val="auto"/>
        </w:rPr>
      </w:pPr>
      <w:r>
        <w:rPr>
          <w:rStyle w:val="162"/>
        </w:rPr>
        <w:br w:type="page"/>
      </w:r>
    </w:p>
    <w:p w:rsidR="00221A21" w:rsidRPr="00221A21" w:rsidRDefault="00221A21" w:rsidP="000711A1">
      <w:pPr>
        <w:pStyle w:val="ConsPlusNormal"/>
        <w:ind w:left="4536"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21A21" w:rsidRPr="00221A21" w:rsidRDefault="00221A21" w:rsidP="000711A1">
      <w:pPr>
        <w:pStyle w:val="ConsPlusNormal"/>
        <w:ind w:left="4536"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r w:rsidR="000711A1">
        <w:rPr>
          <w:rFonts w:ascii="Times New Roman" w:hAnsi="Times New Roman" w:cs="Times New Roman"/>
          <w:sz w:val="28"/>
          <w:szCs w:val="28"/>
        </w:rPr>
        <w:t xml:space="preserve"> Каларского муниципального округа Забайкальского края </w:t>
      </w:r>
    </w:p>
    <w:p w:rsidR="00634D6C" w:rsidRPr="00221A21" w:rsidRDefault="00221A21" w:rsidP="000711A1">
      <w:pPr>
        <w:pStyle w:val="ConsPlusNormal"/>
        <w:widowControl/>
        <w:ind w:left="4536" w:firstLine="0"/>
        <w:jc w:val="center"/>
        <w:rPr>
          <w:rFonts w:ascii="Times New Roman" w:hAnsi="Times New Roman" w:cs="Times New Roman"/>
          <w:sz w:val="28"/>
          <w:szCs w:val="28"/>
        </w:rPr>
      </w:pPr>
      <w:r w:rsidRPr="00221A21">
        <w:rPr>
          <w:rFonts w:ascii="Times New Roman" w:hAnsi="Times New Roman" w:cs="Times New Roman"/>
          <w:sz w:val="28"/>
          <w:szCs w:val="28"/>
        </w:rPr>
        <w:t>от «</w:t>
      </w:r>
      <w:r w:rsidR="003D28C0">
        <w:rPr>
          <w:rFonts w:ascii="Times New Roman" w:hAnsi="Times New Roman" w:cs="Times New Roman"/>
          <w:sz w:val="28"/>
          <w:szCs w:val="28"/>
        </w:rPr>
        <w:t>01</w:t>
      </w:r>
      <w:r w:rsidRPr="00221A21">
        <w:rPr>
          <w:rFonts w:ascii="Times New Roman" w:hAnsi="Times New Roman" w:cs="Times New Roman"/>
          <w:sz w:val="28"/>
          <w:szCs w:val="28"/>
        </w:rPr>
        <w:t xml:space="preserve">» </w:t>
      </w:r>
      <w:r w:rsidR="003D28C0">
        <w:rPr>
          <w:rFonts w:ascii="Times New Roman" w:hAnsi="Times New Roman" w:cs="Times New Roman"/>
          <w:sz w:val="28"/>
          <w:szCs w:val="28"/>
        </w:rPr>
        <w:t>марта</w:t>
      </w:r>
      <w:r w:rsidRPr="00221A21">
        <w:rPr>
          <w:rFonts w:ascii="Times New Roman" w:hAnsi="Times New Roman" w:cs="Times New Roman"/>
          <w:sz w:val="28"/>
          <w:szCs w:val="28"/>
        </w:rPr>
        <w:t xml:space="preserve"> 20</w:t>
      </w:r>
      <w:r w:rsidR="003D28C0">
        <w:rPr>
          <w:rFonts w:ascii="Times New Roman" w:hAnsi="Times New Roman" w:cs="Times New Roman"/>
          <w:sz w:val="28"/>
          <w:szCs w:val="28"/>
        </w:rPr>
        <w:t>23</w:t>
      </w:r>
      <w:r w:rsidRPr="00221A21">
        <w:rPr>
          <w:rFonts w:ascii="Times New Roman" w:hAnsi="Times New Roman" w:cs="Times New Roman"/>
          <w:sz w:val="28"/>
          <w:szCs w:val="28"/>
        </w:rPr>
        <w:t xml:space="preserve">г. № </w:t>
      </w:r>
      <w:r w:rsidR="003D28C0">
        <w:rPr>
          <w:rFonts w:ascii="Times New Roman" w:hAnsi="Times New Roman" w:cs="Times New Roman"/>
          <w:sz w:val="28"/>
          <w:szCs w:val="28"/>
        </w:rPr>
        <w:t>92</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0711A1" w:rsidRPr="00246342" w:rsidRDefault="00634D6C" w:rsidP="00634D6C">
      <w:pPr>
        <w:pStyle w:val="ConsPlusTitle"/>
        <w:widowControl/>
        <w:ind w:firstLine="567"/>
        <w:jc w:val="center"/>
        <w:rPr>
          <w:rFonts w:ascii="Times New Roman" w:hAnsi="Times New Roman" w:cs="Times New Roman"/>
          <w:bCs w:val="0"/>
          <w:sz w:val="28"/>
          <w:szCs w:val="28"/>
        </w:rPr>
      </w:pPr>
      <w:r w:rsidRPr="00246342">
        <w:rPr>
          <w:rFonts w:ascii="Times New Roman" w:hAnsi="Times New Roman" w:cs="Times New Roman"/>
          <w:bCs w:val="0"/>
          <w:sz w:val="28"/>
          <w:szCs w:val="28"/>
        </w:rPr>
        <w:t>Административный регламент по предоставлению муниципальной услуги «Выдача разрешений на ввод объектов в эксплуатацию</w:t>
      </w:r>
      <w:r w:rsidR="000711A1" w:rsidRPr="00246342">
        <w:rPr>
          <w:rFonts w:ascii="Times New Roman" w:hAnsi="Times New Roman" w:cs="Times New Roman"/>
          <w:bCs w:val="0"/>
          <w:sz w:val="28"/>
          <w:szCs w:val="28"/>
        </w:rPr>
        <w:t>»</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rPr>
          <w:sz w:val="28"/>
          <w:szCs w:val="28"/>
        </w:rPr>
      </w:pPr>
      <w:r w:rsidRPr="000711A1">
        <w:rPr>
          <w:sz w:val="28"/>
          <w:szCs w:val="28"/>
        </w:rPr>
        <w:t>Раздел</w:t>
      </w:r>
      <w:r w:rsidRPr="000711A1">
        <w:rPr>
          <w:rStyle w:val="13"/>
          <w:sz w:val="28"/>
          <w:szCs w:val="28"/>
        </w:rPr>
        <w:t xml:space="preserve"> I.</w:t>
      </w:r>
      <w:r w:rsidRPr="000711A1">
        <w:rPr>
          <w:sz w:val="28"/>
          <w:szCs w:val="28"/>
        </w:rPr>
        <w:t xml:space="preserve"> Общие положения </w:t>
      </w:r>
    </w:p>
    <w:p w:rsidR="000711A1" w:rsidRPr="000711A1" w:rsidRDefault="000711A1" w:rsidP="0084467B">
      <w:pPr>
        <w:pStyle w:val="12"/>
        <w:keepNext/>
        <w:keepLines/>
        <w:shd w:val="clear" w:color="auto" w:fill="auto"/>
        <w:spacing w:before="0" w:line="240" w:lineRule="auto"/>
        <w:ind w:firstLine="0"/>
        <w:rPr>
          <w:sz w:val="28"/>
          <w:szCs w:val="28"/>
        </w:rPr>
      </w:pPr>
    </w:p>
    <w:p w:rsidR="002B693F" w:rsidRPr="000711A1" w:rsidRDefault="004B5D62" w:rsidP="0084467B">
      <w:pPr>
        <w:pStyle w:val="12"/>
        <w:keepNext/>
        <w:keepLines/>
        <w:shd w:val="clear" w:color="auto" w:fill="auto"/>
        <w:spacing w:before="0" w:line="240" w:lineRule="auto"/>
        <w:ind w:firstLine="0"/>
        <w:rPr>
          <w:sz w:val="28"/>
          <w:szCs w:val="28"/>
        </w:rPr>
      </w:pPr>
      <w:r w:rsidRPr="000711A1">
        <w:rPr>
          <w:sz w:val="28"/>
          <w:szCs w:val="28"/>
        </w:rPr>
        <w:t>Предмет регулирования Административного регламента</w:t>
      </w:r>
      <w:bookmarkEnd w:id="0"/>
    </w:p>
    <w:p w:rsidR="002B693F" w:rsidRPr="000711A1" w:rsidRDefault="004B5D62" w:rsidP="006D2825">
      <w:pPr>
        <w:pStyle w:val="3"/>
        <w:numPr>
          <w:ilvl w:val="0"/>
          <w:numId w:val="1"/>
        </w:numPr>
        <w:shd w:val="clear" w:color="auto" w:fill="auto"/>
        <w:tabs>
          <w:tab w:val="left" w:pos="1436"/>
        </w:tabs>
        <w:spacing w:line="240" w:lineRule="auto"/>
        <w:ind w:firstLine="720"/>
        <w:rPr>
          <w:sz w:val="28"/>
          <w:szCs w:val="28"/>
        </w:rPr>
      </w:pPr>
      <w:r w:rsidRPr="000711A1">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2B693F" w:rsidRPr="000711A1" w:rsidRDefault="004B5D62" w:rsidP="0084467B">
      <w:pPr>
        <w:pStyle w:val="12"/>
        <w:keepNext/>
        <w:keepLines/>
        <w:shd w:val="clear" w:color="auto" w:fill="auto"/>
        <w:spacing w:before="0" w:line="240" w:lineRule="auto"/>
        <w:ind w:firstLine="0"/>
        <w:rPr>
          <w:sz w:val="28"/>
          <w:szCs w:val="28"/>
        </w:rPr>
      </w:pPr>
      <w:bookmarkStart w:id="2" w:name="bookmark1"/>
      <w:r w:rsidRPr="000711A1">
        <w:rPr>
          <w:sz w:val="28"/>
          <w:szCs w:val="28"/>
        </w:rPr>
        <w:t>Круг Заявителей</w:t>
      </w:r>
      <w:bookmarkEnd w:id="2"/>
    </w:p>
    <w:p w:rsidR="002B693F" w:rsidRPr="000711A1" w:rsidRDefault="004B5D62" w:rsidP="006D2825">
      <w:pPr>
        <w:pStyle w:val="3"/>
        <w:numPr>
          <w:ilvl w:val="0"/>
          <w:numId w:val="1"/>
        </w:numPr>
        <w:shd w:val="clear" w:color="auto" w:fill="auto"/>
        <w:tabs>
          <w:tab w:val="left" w:pos="1446"/>
        </w:tabs>
        <w:spacing w:line="240" w:lineRule="auto"/>
        <w:ind w:firstLine="720"/>
        <w:rPr>
          <w:sz w:val="28"/>
          <w:szCs w:val="28"/>
        </w:rPr>
      </w:pPr>
      <w:r w:rsidRPr="000711A1">
        <w:rPr>
          <w:sz w:val="28"/>
          <w:szCs w:val="28"/>
        </w:rPr>
        <w:t>Заявителями на получение муниципальной услуги являются застройщики (далее - заявитель).</w:t>
      </w:r>
    </w:p>
    <w:p w:rsidR="00221A21" w:rsidRPr="000711A1"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0711A1">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B693F" w:rsidRPr="000711A1" w:rsidRDefault="004B5D62" w:rsidP="006D2825">
      <w:pPr>
        <w:pStyle w:val="12"/>
        <w:keepNext/>
        <w:keepLines/>
        <w:shd w:val="clear" w:color="auto" w:fill="auto"/>
        <w:spacing w:before="0" w:line="240" w:lineRule="auto"/>
        <w:ind w:firstLine="709"/>
        <w:rPr>
          <w:sz w:val="28"/>
          <w:szCs w:val="28"/>
        </w:rPr>
      </w:pPr>
      <w:bookmarkStart w:id="3" w:name="bookmark2"/>
      <w:r w:rsidRPr="000711A1">
        <w:rPr>
          <w:sz w:val="28"/>
          <w:szCs w:val="28"/>
        </w:rPr>
        <w:t>Требования к порядку информирования о предоставлении муниципальной услуги</w:t>
      </w:r>
      <w:bookmarkEnd w:id="3"/>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1.4. Информирование о порядке предоставления муниципальной услуги осуществляется:</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 xml:space="preserve">специалистом </w:t>
      </w:r>
      <w:r w:rsidR="00094B20" w:rsidRPr="000711A1">
        <w:rPr>
          <w:sz w:val="28"/>
          <w:szCs w:val="28"/>
        </w:rPr>
        <w:t>администрации</w:t>
      </w:r>
      <w:r w:rsidR="000711A1">
        <w:rPr>
          <w:sz w:val="28"/>
          <w:szCs w:val="28"/>
        </w:rPr>
        <w:t xml:space="preserve"> Каларского муниципального округа Забайкальского края </w:t>
      </w:r>
      <w:r w:rsidRPr="000711A1">
        <w:rPr>
          <w:rStyle w:val="91"/>
          <w:sz w:val="28"/>
          <w:szCs w:val="28"/>
        </w:rPr>
        <w:t xml:space="preserve">при непосредственном обращении заявителя или его представителя в </w:t>
      </w:r>
      <w:r w:rsidR="0028659C" w:rsidRPr="000711A1">
        <w:rPr>
          <w:rStyle w:val="91"/>
          <w:sz w:val="28"/>
          <w:szCs w:val="28"/>
        </w:rPr>
        <w:t>администрацию</w:t>
      </w:r>
      <w:r w:rsidR="000711A1">
        <w:rPr>
          <w:rStyle w:val="91"/>
          <w:sz w:val="28"/>
          <w:szCs w:val="28"/>
        </w:rPr>
        <w:t xml:space="preserve"> Каларского муниципального округа Забайкальского края </w:t>
      </w:r>
      <w:r w:rsidRPr="000711A1">
        <w:rPr>
          <w:rStyle w:val="91"/>
          <w:sz w:val="28"/>
          <w:szCs w:val="28"/>
        </w:rPr>
        <w:t xml:space="preserve">или посредством телефонной связи, в том числе путем размещения на официальном сайте </w:t>
      </w:r>
      <w:r w:rsidR="00094B20" w:rsidRPr="000711A1">
        <w:rPr>
          <w:sz w:val="28"/>
          <w:szCs w:val="28"/>
        </w:rPr>
        <w:t>администрации</w:t>
      </w:r>
      <w:r w:rsidR="000711A1">
        <w:rPr>
          <w:sz w:val="28"/>
          <w:szCs w:val="28"/>
        </w:rPr>
        <w:t xml:space="preserve"> Каларского муниципального округа Забайкальского края в</w:t>
      </w:r>
      <w:r w:rsidRPr="000711A1">
        <w:rPr>
          <w:rStyle w:val="91"/>
          <w:sz w:val="28"/>
          <w:szCs w:val="28"/>
        </w:rPr>
        <w:t xml:space="preserve"> информационно-телекоммуникационной сети «Интернет» (далее - официальный сайт уполномоченного органа);</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lastRenderedPageBreak/>
        <w:t xml:space="preserve">путем размещения на информационном стенде в помещении </w:t>
      </w:r>
      <w:r w:rsidR="00094B20" w:rsidRPr="000711A1">
        <w:rPr>
          <w:rStyle w:val="91"/>
          <w:sz w:val="28"/>
          <w:szCs w:val="28"/>
        </w:rPr>
        <w:t>администрации</w:t>
      </w:r>
      <w:r w:rsidR="000711A1">
        <w:rPr>
          <w:rStyle w:val="91"/>
          <w:sz w:val="28"/>
          <w:szCs w:val="28"/>
        </w:rPr>
        <w:t xml:space="preserve"> Каларского муниципального округа Забайкальского края</w:t>
      </w:r>
      <w:r w:rsidRPr="000711A1">
        <w:rPr>
          <w:rStyle w:val="91"/>
          <w:sz w:val="28"/>
          <w:szCs w:val="28"/>
        </w:rPr>
        <w:t>, в информационных материалах (брошюры, буклеты, листовки, памятки);</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путем публикации информационных материалов в средствах массовой информации;</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посредством ответов на письменные обращения;</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1.5.</w:t>
      </w:r>
      <w:r w:rsidRPr="000711A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1.6.</w:t>
      </w:r>
      <w:r w:rsidRPr="000711A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1.7.</w:t>
      </w:r>
      <w:r w:rsidRPr="000711A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0711A1" w:rsidRPr="000711A1">
        <w:rPr>
          <w:rStyle w:val="91"/>
          <w:sz w:val="28"/>
          <w:szCs w:val="28"/>
        </w:rPr>
        <w:t>https://kalarskiy.75.ru</w:t>
      </w:r>
      <w:r w:rsidRPr="000711A1">
        <w:rPr>
          <w:rStyle w:val="91"/>
          <w:color w:val="000000" w:themeColor="text1"/>
          <w:sz w:val="28"/>
          <w:szCs w:val="28"/>
        </w:rPr>
        <w:t>, ЕПГУ.</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0711A1" w:rsidRDefault="000711A1" w:rsidP="00221A21">
      <w:pPr>
        <w:pStyle w:val="12"/>
        <w:keepNext/>
        <w:keepLines/>
        <w:shd w:val="clear" w:color="auto" w:fill="auto"/>
        <w:spacing w:before="0" w:line="240" w:lineRule="auto"/>
        <w:ind w:firstLine="709"/>
      </w:pPr>
      <w:bookmarkStart w:id="4" w:name="bookmark3"/>
    </w:p>
    <w:p w:rsidR="002B693F" w:rsidRPr="000711A1" w:rsidRDefault="004B5D62" w:rsidP="00221A21">
      <w:pPr>
        <w:pStyle w:val="12"/>
        <w:keepNext/>
        <w:keepLines/>
        <w:shd w:val="clear" w:color="auto" w:fill="auto"/>
        <w:spacing w:before="0" w:line="240" w:lineRule="auto"/>
        <w:ind w:firstLine="709"/>
        <w:rPr>
          <w:sz w:val="28"/>
          <w:szCs w:val="28"/>
        </w:rPr>
      </w:pPr>
      <w:r w:rsidRPr="000711A1">
        <w:rPr>
          <w:sz w:val="28"/>
          <w:szCs w:val="28"/>
        </w:rPr>
        <w:t>Раздел</w:t>
      </w:r>
      <w:r w:rsidRPr="000711A1">
        <w:rPr>
          <w:rStyle w:val="14"/>
          <w:sz w:val="28"/>
          <w:szCs w:val="28"/>
        </w:rPr>
        <w:t xml:space="preserve"> II.</w:t>
      </w:r>
      <w:r w:rsidRPr="000711A1">
        <w:rPr>
          <w:sz w:val="28"/>
          <w:szCs w:val="28"/>
        </w:rPr>
        <w:t xml:space="preserve"> Стандарт предоставления муниципальной</w:t>
      </w:r>
      <w:bookmarkStart w:id="5" w:name="bookmark4"/>
      <w:bookmarkEnd w:id="4"/>
      <w:r w:rsidR="006D2825" w:rsidRPr="000711A1">
        <w:rPr>
          <w:sz w:val="28"/>
          <w:szCs w:val="28"/>
        </w:rPr>
        <w:t xml:space="preserve"> </w:t>
      </w:r>
      <w:r w:rsidRPr="000711A1">
        <w:rPr>
          <w:sz w:val="28"/>
          <w:szCs w:val="28"/>
        </w:rPr>
        <w:t>услуги</w:t>
      </w:r>
      <w:bookmarkEnd w:id="5"/>
    </w:p>
    <w:p w:rsidR="006D2825" w:rsidRPr="000711A1" w:rsidRDefault="006D2825" w:rsidP="00221A21">
      <w:pPr>
        <w:pStyle w:val="12"/>
        <w:keepNext/>
        <w:keepLines/>
        <w:shd w:val="clear" w:color="auto" w:fill="auto"/>
        <w:spacing w:before="0" w:line="240" w:lineRule="auto"/>
        <w:ind w:firstLine="709"/>
        <w:jc w:val="left"/>
        <w:rPr>
          <w:sz w:val="28"/>
          <w:szCs w:val="28"/>
        </w:rPr>
      </w:pPr>
      <w:bookmarkStart w:id="6" w:name="bookmark5"/>
    </w:p>
    <w:p w:rsidR="002B693F" w:rsidRPr="000711A1" w:rsidRDefault="004B5D62" w:rsidP="00221A21">
      <w:pPr>
        <w:pStyle w:val="12"/>
        <w:keepNext/>
        <w:keepLines/>
        <w:shd w:val="clear" w:color="auto" w:fill="auto"/>
        <w:spacing w:before="0" w:line="240" w:lineRule="auto"/>
        <w:ind w:firstLine="709"/>
        <w:rPr>
          <w:sz w:val="28"/>
          <w:szCs w:val="28"/>
        </w:rPr>
      </w:pPr>
      <w:r w:rsidRPr="000711A1">
        <w:rPr>
          <w:sz w:val="28"/>
          <w:szCs w:val="28"/>
        </w:rPr>
        <w:t>Наименование муниципальной услуги</w:t>
      </w:r>
      <w:bookmarkEnd w:id="6"/>
    </w:p>
    <w:p w:rsidR="002B693F" w:rsidRPr="000711A1" w:rsidRDefault="004B5D62" w:rsidP="00221A21">
      <w:pPr>
        <w:pStyle w:val="3"/>
        <w:shd w:val="clear" w:color="auto" w:fill="auto"/>
        <w:spacing w:line="240" w:lineRule="auto"/>
        <w:ind w:firstLine="709"/>
        <w:rPr>
          <w:sz w:val="28"/>
          <w:szCs w:val="28"/>
        </w:rPr>
      </w:pPr>
      <w:r w:rsidRPr="000711A1">
        <w:rPr>
          <w:sz w:val="28"/>
          <w:szCs w:val="28"/>
        </w:rPr>
        <w:t xml:space="preserve">2.1. Наименование муниципальной услуги </w:t>
      </w:r>
      <w:r w:rsidR="006D2825" w:rsidRPr="000711A1">
        <w:rPr>
          <w:sz w:val="28"/>
          <w:szCs w:val="28"/>
        </w:rPr>
        <w:t>–</w:t>
      </w:r>
      <w:r w:rsidRPr="000711A1">
        <w:rPr>
          <w:sz w:val="28"/>
          <w:szCs w:val="28"/>
        </w:rPr>
        <w:t xml:space="preserve"> </w:t>
      </w:r>
      <w:r w:rsidR="006D2825" w:rsidRPr="000711A1">
        <w:rPr>
          <w:sz w:val="28"/>
          <w:szCs w:val="28"/>
        </w:rPr>
        <w:t>«</w:t>
      </w:r>
      <w:r w:rsidRPr="000711A1">
        <w:rPr>
          <w:sz w:val="28"/>
          <w:szCs w:val="28"/>
        </w:rPr>
        <w:t>Выдача разрешения на ввод объекта в эксплуатацию</w:t>
      </w:r>
      <w:r w:rsidR="006D2825" w:rsidRPr="000711A1">
        <w:rPr>
          <w:sz w:val="28"/>
          <w:szCs w:val="28"/>
        </w:rPr>
        <w:t>»</w:t>
      </w:r>
      <w:r w:rsidRPr="000711A1">
        <w:rPr>
          <w:sz w:val="28"/>
          <w:szCs w:val="28"/>
        </w:rPr>
        <w:t>.</w:t>
      </w:r>
    </w:p>
    <w:p w:rsidR="002B693F" w:rsidRPr="000711A1" w:rsidRDefault="004B5D62" w:rsidP="00221A21">
      <w:pPr>
        <w:pStyle w:val="31"/>
        <w:shd w:val="clear" w:color="auto" w:fill="auto"/>
        <w:spacing w:line="240" w:lineRule="auto"/>
        <w:ind w:firstLine="709"/>
        <w:jc w:val="center"/>
        <w:rPr>
          <w:sz w:val="28"/>
          <w:szCs w:val="28"/>
        </w:rPr>
      </w:pPr>
      <w:r w:rsidRPr="000711A1">
        <w:rPr>
          <w:sz w:val="28"/>
          <w:szCs w:val="28"/>
        </w:rPr>
        <w:t>Наименование органа местного самоуправления предоставляющего</w:t>
      </w:r>
      <w:r w:rsidR="00221A21" w:rsidRPr="000711A1">
        <w:rPr>
          <w:sz w:val="28"/>
          <w:szCs w:val="28"/>
        </w:rPr>
        <w:t xml:space="preserve"> </w:t>
      </w:r>
      <w:r w:rsidRPr="000711A1">
        <w:rPr>
          <w:sz w:val="28"/>
          <w:szCs w:val="28"/>
        </w:rPr>
        <w:t>муниципальную услугу</w:t>
      </w:r>
    </w:p>
    <w:p w:rsidR="00221A21" w:rsidRPr="000835B1" w:rsidRDefault="00221A21" w:rsidP="00221A21">
      <w:pPr>
        <w:pStyle w:val="70"/>
        <w:shd w:val="clear" w:color="auto" w:fill="auto"/>
        <w:spacing w:before="0" w:line="240" w:lineRule="auto"/>
        <w:ind w:firstLine="709"/>
        <w:jc w:val="both"/>
        <w:rPr>
          <w:sz w:val="28"/>
          <w:szCs w:val="28"/>
        </w:rPr>
      </w:pPr>
      <w:r w:rsidRPr="000711A1">
        <w:rPr>
          <w:rStyle w:val="71"/>
          <w:i w:val="0"/>
          <w:sz w:val="28"/>
          <w:szCs w:val="28"/>
        </w:rPr>
        <w:t>2.2. Муниципальная услуга предоставляется</w:t>
      </w:r>
      <w:r w:rsidRPr="000711A1">
        <w:rPr>
          <w:color w:val="FF0000"/>
          <w:sz w:val="28"/>
          <w:szCs w:val="28"/>
        </w:rPr>
        <w:t xml:space="preserve"> </w:t>
      </w:r>
      <w:r w:rsidR="0028659C" w:rsidRPr="000711A1">
        <w:rPr>
          <w:color w:val="auto"/>
          <w:sz w:val="28"/>
          <w:szCs w:val="28"/>
        </w:rPr>
        <w:t>администрацией</w:t>
      </w:r>
      <w:r w:rsidR="000711A1">
        <w:rPr>
          <w:color w:val="auto"/>
          <w:sz w:val="28"/>
          <w:szCs w:val="28"/>
        </w:rPr>
        <w:t xml:space="preserve"> Каларского муниципального округа Забайкальского края </w:t>
      </w:r>
      <w:r w:rsidR="0028659C" w:rsidRPr="000711A1">
        <w:rPr>
          <w:sz w:val="28"/>
          <w:szCs w:val="28"/>
        </w:rPr>
        <w:t>(далее – Уп</w:t>
      </w:r>
      <w:r w:rsidR="0028659C">
        <w:rPr>
          <w:sz w:val="28"/>
          <w:szCs w:val="28"/>
        </w:rPr>
        <w:t>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lastRenderedPageBreak/>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Pr="000711A1"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w:t>
      </w:r>
      <w:r w:rsidR="00221A21" w:rsidRPr="000711A1">
        <w:rPr>
          <w:sz w:val="28"/>
          <w:szCs w:val="28"/>
        </w:rPr>
        <w:t>нь услуг, которые являются необходимыми и обязательными для предоставления муниципальной услуги.</w:t>
      </w:r>
    </w:p>
    <w:p w:rsidR="00221A21" w:rsidRPr="000711A1" w:rsidRDefault="00221A21" w:rsidP="00221A21">
      <w:pPr>
        <w:pStyle w:val="3"/>
        <w:shd w:val="clear" w:color="auto" w:fill="auto"/>
        <w:spacing w:line="240" w:lineRule="auto"/>
        <w:ind w:firstLine="709"/>
        <w:jc w:val="center"/>
        <w:rPr>
          <w:b/>
          <w:sz w:val="28"/>
          <w:szCs w:val="28"/>
        </w:rPr>
      </w:pPr>
      <w:bookmarkStart w:id="7" w:name="bookmark121"/>
      <w:r w:rsidRPr="000711A1">
        <w:rPr>
          <w:b/>
          <w:sz w:val="28"/>
          <w:szCs w:val="28"/>
        </w:rPr>
        <w:t>Описание результата предоставления муниципальной услуги</w:t>
      </w:r>
      <w:bookmarkEnd w:id="7"/>
    </w:p>
    <w:p w:rsidR="009E5B20" w:rsidRPr="000711A1" w:rsidRDefault="009E5B20" w:rsidP="009E5B20">
      <w:pPr>
        <w:pStyle w:val="3"/>
        <w:shd w:val="clear" w:color="auto" w:fill="auto"/>
        <w:tabs>
          <w:tab w:val="left" w:pos="1339"/>
        </w:tabs>
        <w:spacing w:line="240" w:lineRule="auto"/>
        <w:ind w:firstLine="709"/>
        <w:rPr>
          <w:sz w:val="28"/>
          <w:szCs w:val="28"/>
        </w:rPr>
      </w:pPr>
      <w:r w:rsidRPr="000711A1">
        <w:rPr>
          <w:sz w:val="28"/>
          <w:szCs w:val="28"/>
        </w:rPr>
        <w:t>2.5. Результатом предоставления услуги является:</w:t>
      </w:r>
    </w:p>
    <w:p w:rsidR="009E5B20" w:rsidRPr="000711A1" w:rsidRDefault="009E5B20" w:rsidP="009E5B20">
      <w:pPr>
        <w:pStyle w:val="3"/>
        <w:shd w:val="clear" w:color="auto" w:fill="auto"/>
        <w:tabs>
          <w:tab w:val="left" w:pos="1022"/>
        </w:tabs>
        <w:spacing w:line="240" w:lineRule="auto"/>
        <w:ind w:firstLine="709"/>
        <w:rPr>
          <w:sz w:val="28"/>
          <w:szCs w:val="28"/>
        </w:rPr>
      </w:pPr>
      <w:r w:rsidRPr="000711A1">
        <w:rPr>
          <w:sz w:val="28"/>
          <w:szCs w:val="28"/>
        </w:rPr>
        <w:t>а)</w:t>
      </w:r>
      <w:r w:rsidRPr="000711A1">
        <w:rPr>
          <w:sz w:val="28"/>
          <w:szCs w:val="28"/>
        </w:rP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w:t>
      </w:r>
      <w:r w:rsidR="00A84E32">
        <w:rPr>
          <w:sz w:val="28"/>
          <w:szCs w:val="28"/>
        </w:rPr>
        <w:t>03 июня 2022</w:t>
      </w:r>
      <w:r w:rsidRPr="000711A1">
        <w:rPr>
          <w:sz w:val="28"/>
          <w:szCs w:val="28"/>
        </w:rPr>
        <w:t xml:space="preserve"> года № </w:t>
      </w:r>
      <w:r w:rsidR="00A84E32">
        <w:rPr>
          <w:sz w:val="28"/>
          <w:szCs w:val="28"/>
        </w:rPr>
        <w:t>446</w:t>
      </w:r>
      <w:r w:rsidRPr="000711A1">
        <w:rPr>
          <w:sz w:val="28"/>
          <w:szCs w:val="28"/>
        </w:rPr>
        <w:t>/</w:t>
      </w:r>
      <w:proofErr w:type="spellStart"/>
      <w:r w:rsidRPr="000711A1">
        <w:rPr>
          <w:sz w:val="28"/>
          <w:szCs w:val="28"/>
        </w:rPr>
        <w:t>пр</w:t>
      </w:r>
      <w:proofErr w:type="spellEnd"/>
      <w:r w:rsidRPr="000711A1">
        <w:rPr>
          <w:sz w:val="28"/>
          <w:szCs w:val="28"/>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0711A1" w:rsidRDefault="009E5B20" w:rsidP="009E5B20">
      <w:pPr>
        <w:pStyle w:val="3"/>
        <w:shd w:val="clear" w:color="auto" w:fill="auto"/>
        <w:tabs>
          <w:tab w:val="left" w:pos="1027"/>
        </w:tabs>
        <w:spacing w:line="240" w:lineRule="auto"/>
        <w:ind w:firstLine="709"/>
        <w:rPr>
          <w:sz w:val="28"/>
          <w:szCs w:val="28"/>
        </w:rPr>
      </w:pPr>
      <w:r w:rsidRPr="000711A1">
        <w:rPr>
          <w:sz w:val="28"/>
          <w:szCs w:val="28"/>
        </w:rPr>
        <w:t>б)</w:t>
      </w:r>
      <w:r w:rsidRPr="000711A1">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0711A1" w:rsidRDefault="009E5B20" w:rsidP="009E5B20">
      <w:pPr>
        <w:pStyle w:val="3"/>
        <w:shd w:val="clear" w:color="auto" w:fill="auto"/>
        <w:tabs>
          <w:tab w:val="left" w:pos="1334"/>
        </w:tabs>
        <w:spacing w:line="240" w:lineRule="auto"/>
        <w:ind w:firstLine="709"/>
        <w:rPr>
          <w:sz w:val="28"/>
          <w:szCs w:val="28"/>
        </w:rPr>
      </w:pPr>
      <w:r w:rsidRPr="000711A1">
        <w:rPr>
          <w:sz w:val="28"/>
          <w:szCs w:val="28"/>
        </w:rPr>
        <w:t>2.7. Исчерпывающий перечень оснований для отказа в выдаче разрешения на ввод объекта в эксплуатацию:</w:t>
      </w:r>
    </w:p>
    <w:p w:rsidR="009E5B20" w:rsidRPr="000711A1" w:rsidRDefault="009E5B20" w:rsidP="009E5B20">
      <w:pPr>
        <w:pStyle w:val="3"/>
        <w:shd w:val="clear" w:color="auto" w:fill="auto"/>
        <w:tabs>
          <w:tab w:val="left" w:pos="994"/>
        </w:tabs>
        <w:spacing w:line="240" w:lineRule="auto"/>
        <w:ind w:firstLine="709"/>
        <w:rPr>
          <w:sz w:val="28"/>
          <w:szCs w:val="28"/>
        </w:rPr>
      </w:pPr>
      <w:r w:rsidRPr="000711A1">
        <w:rPr>
          <w:sz w:val="28"/>
          <w:szCs w:val="28"/>
        </w:rPr>
        <w:t>а)</w:t>
      </w:r>
      <w:r w:rsidRPr="000711A1">
        <w:rPr>
          <w:sz w:val="28"/>
          <w:szCs w:val="28"/>
        </w:rPr>
        <w:tab/>
        <w:t>отсутствие документов, предусмотренных подпунктами "г"-"д" пункта 2.</w:t>
      </w:r>
      <w:r w:rsidR="00795F0E" w:rsidRPr="000711A1">
        <w:rPr>
          <w:sz w:val="28"/>
          <w:szCs w:val="28"/>
        </w:rPr>
        <w:t>11</w:t>
      </w:r>
      <w:r w:rsidRPr="000711A1">
        <w:rPr>
          <w:sz w:val="28"/>
          <w:szCs w:val="28"/>
        </w:rPr>
        <w:t>, пунктом 2.</w:t>
      </w:r>
      <w:r w:rsidR="00795F0E" w:rsidRPr="000711A1">
        <w:rPr>
          <w:sz w:val="28"/>
          <w:szCs w:val="28"/>
        </w:rPr>
        <w:t>13</w:t>
      </w:r>
      <w:r w:rsidRPr="000711A1">
        <w:rPr>
          <w:sz w:val="28"/>
          <w:szCs w:val="28"/>
        </w:rPr>
        <w:t xml:space="preserve"> настоящего Административного регламента;</w:t>
      </w:r>
    </w:p>
    <w:p w:rsidR="009E5B20" w:rsidRPr="000711A1" w:rsidRDefault="009E5B20" w:rsidP="009E5B20">
      <w:pPr>
        <w:pStyle w:val="3"/>
        <w:shd w:val="clear" w:color="auto" w:fill="auto"/>
        <w:tabs>
          <w:tab w:val="left" w:pos="1152"/>
        </w:tabs>
        <w:spacing w:line="240" w:lineRule="auto"/>
        <w:ind w:firstLine="709"/>
        <w:rPr>
          <w:sz w:val="28"/>
          <w:szCs w:val="28"/>
        </w:rPr>
      </w:pPr>
      <w:r w:rsidRPr="000711A1">
        <w:rPr>
          <w:sz w:val="28"/>
          <w:szCs w:val="28"/>
        </w:rPr>
        <w:t>б)</w:t>
      </w:r>
      <w:r w:rsidRPr="000711A1">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0711A1" w:rsidRDefault="009E5B20" w:rsidP="009E5B20">
      <w:pPr>
        <w:pStyle w:val="3"/>
        <w:shd w:val="clear" w:color="auto" w:fill="auto"/>
        <w:tabs>
          <w:tab w:val="left" w:pos="1200"/>
        </w:tabs>
        <w:spacing w:line="240" w:lineRule="auto"/>
        <w:ind w:firstLine="709"/>
        <w:rPr>
          <w:sz w:val="28"/>
          <w:szCs w:val="28"/>
        </w:rPr>
      </w:pPr>
      <w:r w:rsidRPr="000711A1">
        <w:rPr>
          <w:sz w:val="28"/>
          <w:szCs w:val="28"/>
        </w:rPr>
        <w:t>в)</w:t>
      </w:r>
      <w:r w:rsidRPr="000711A1">
        <w:rPr>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711A1">
        <w:rPr>
          <w:sz w:val="28"/>
          <w:szCs w:val="28"/>
          <w:vertAlign w:val="superscript"/>
        </w:rPr>
        <w:t>2</w:t>
      </w:r>
      <w:r w:rsidRPr="000711A1">
        <w:rPr>
          <w:sz w:val="28"/>
          <w:szCs w:val="28"/>
        </w:rPr>
        <w:t xml:space="preserve"> статьи 55 Градостроительного кодекса Российской Федерации;</w:t>
      </w:r>
    </w:p>
    <w:p w:rsidR="009E5B20" w:rsidRPr="000711A1" w:rsidRDefault="009E5B20" w:rsidP="009E5B20">
      <w:pPr>
        <w:pStyle w:val="3"/>
        <w:shd w:val="clear" w:color="auto" w:fill="auto"/>
        <w:tabs>
          <w:tab w:val="left" w:pos="1027"/>
        </w:tabs>
        <w:spacing w:line="240" w:lineRule="auto"/>
        <w:ind w:firstLine="709"/>
        <w:rPr>
          <w:sz w:val="28"/>
          <w:szCs w:val="28"/>
        </w:rPr>
      </w:pPr>
      <w:r w:rsidRPr="000711A1">
        <w:rPr>
          <w:sz w:val="28"/>
          <w:szCs w:val="28"/>
        </w:rPr>
        <w:t>г)</w:t>
      </w:r>
      <w:r w:rsidRPr="000711A1">
        <w:rPr>
          <w:sz w:val="28"/>
          <w:szCs w:val="28"/>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r w:rsidRPr="000711A1">
        <w:rPr>
          <w:sz w:val="28"/>
          <w:szCs w:val="28"/>
        </w:rPr>
        <w:lastRenderedPageBreak/>
        <w:t>случаев изменения площади объекта капитального строительства в соответствии с частью 6</w:t>
      </w:r>
      <w:r w:rsidRPr="000711A1">
        <w:rPr>
          <w:sz w:val="28"/>
          <w:szCs w:val="28"/>
          <w:vertAlign w:val="superscript"/>
        </w:rPr>
        <w:t>2</w:t>
      </w:r>
      <w:r w:rsidRPr="000711A1">
        <w:rPr>
          <w:sz w:val="28"/>
          <w:szCs w:val="28"/>
        </w:rPr>
        <w:t xml:space="preserve"> статьи 55 Градостроительного кодекса Российской Федерации;</w:t>
      </w:r>
    </w:p>
    <w:p w:rsidR="009E5B20" w:rsidRPr="000711A1" w:rsidRDefault="009E5B20" w:rsidP="009E5B20">
      <w:pPr>
        <w:pStyle w:val="3"/>
        <w:shd w:val="clear" w:color="auto" w:fill="auto"/>
        <w:tabs>
          <w:tab w:val="left" w:pos="1176"/>
        </w:tabs>
        <w:spacing w:line="240" w:lineRule="auto"/>
        <w:ind w:firstLine="709"/>
        <w:rPr>
          <w:sz w:val="28"/>
          <w:szCs w:val="28"/>
        </w:rPr>
      </w:pPr>
      <w:r w:rsidRPr="000711A1">
        <w:rPr>
          <w:sz w:val="28"/>
          <w:szCs w:val="28"/>
        </w:rPr>
        <w:t>д)</w:t>
      </w:r>
      <w:r w:rsidRPr="000711A1">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0711A1" w:rsidRDefault="009E5B20" w:rsidP="009E5B20">
      <w:pPr>
        <w:pStyle w:val="3"/>
        <w:shd w:val="clear" w:color="auto" w:fill="auto"/>
        <w:tabs>
          <w:tab w:val="left" w:pos="1344"/>
        </w:tabs>
        <w:spacing w:line="240" w:lineRule="auto"/>
        <w:ind w:firstLine="709"/>
        <w:rPr>
          <w:sz w:val="28"/>
          <w:szCs w:val="28"/>
        </w:rPr>
      </w:pPr>
      <w:r w:rsidRPr="000711A1">
        <w:rPr>
          <w:sz w:val="28"/>
          <w:szCs w:val="28"/>
        </w:rPr>
        <w:t>2.8. Результат предоставления услуги, указанный в пункте 2.5 настоящего Административного регламента:</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 xml:space="preserve">выдается заявителю на бумажном носителе при личном обращении в уполномоченный орган, </w:t>
      </w:r>
      <w:r w:rsidR="00DC0494" w:rsidRPr="000711A1">
        <w:rPr>
          <w:sz w:val="28"/>
          <w:szCs w:val="28"/>
        </w:rPr>
        <w:t>МФЦ</w:t>
      </w:r>
      <w:r w:rsidRPr="000711A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9E5B20" w:rsidRPr="000711A1" w:rsidRDefault="009E5B20" w:rsidP="009E5B20">
      <w:pPr>
        <w:pStyle w:val="3"/>
        <w:shd w:val="clear" w:color="auto" w:fill="auto"/>
        <w:spacing w:line="240" w:lineRule="auto"/>
        <w:ind w:firstLine="709"/>
        <w:jc w:val="center"/>
        <w:rPr>
          <w:b/>
          <w:sz w:val="28"/>
          <w:szCs w:val="28"/>
        </w:rPr>
      </w:pPr>
      <w:r w:rsidRPr="000711A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5B20" w:rsidRPr="000711A1" w:rsidRDefault="009E5B20" w:rsidP="009E5B20">
      <w:pPr>
        <w:pStyle w:val="3"/>
        <w:shd w:val="clear" w:color="auto" w:fill="auto"/>
        <w:tabs>
          <w:tab w:val="left" w:pos="1364"/>
        </w:tabs>
        <w:spacing w:line="240" w:lineRule="auto"/>
        <w:ind w:firstLine="709"/>
        <w:rPr>
          <w:sz w:val="28"/>
          <w:szCs w:val="28"/>
        </w:rPr>
      </w:pPr>
      <w:r w:rsidRPr="000711A1">
        <w:rPr>
          <w:sz w:val="28"/>
          <w:szCs w:val="28"/>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9E5B20" w:rsidRPr="000711A1" w:rsidRDefault="00BF22BE" w:rsidP="00BF22BE">
      <w:pPr>
        <w:pStyle w:val="3"/>
        <w:shd w:val="clear" w:color="auto" w:fill="auto"/>
        <w:spacing w:line="240" w:lineRule="auto"/>
        <w:ind w:firstLine="709"/>
        <w:jc w:val="center"/>
        <w:rPr>
          <w:sz w:val="28"/>
          <w:szCs w:val="28"/>
        </w:rPr>
      </w:pPr>
      <w:r w:rsidRPr="000711A1">
        <w:rPr>
          <w:b/>
          <w:sz w:val="28"/>
          <w:szCs w:val="28"/>
        </w:rPr>
        <w:t>Правовые основания для предоставления муниципальной услуги</w:t>
      </w:r>
    </w:p>
    <w:p w:rsidR="00BF22BE" w:rsidRPr="000711A1" w:rsidRDefault="00BF22BE" w:rsidP="00BF22BE">
      <w:pPr>
        <w:tabs>
          <w:tab w:val="left" w:pos="1220"/>
        </w:tabs>
        <w:ind w:firstLine="709"/>
        <w:jc w:val="both"/>
        <w:rPr>
          <w:rFonts w:ascii="Times New Roman" w:hAnsi="Times New Roman" w:cs="Times New Roman"/>
          <w:sz w:val="28"/>
          <w:szCs w:val="28"/>
        </w:rPr>
      </w:pPr>
      <w:r w:rsidRPr="000711A1">
        <w:rPr>
          <w:rFonts w:ascii="Times New Roman" w:hAnsi="Times New Roman" w:cs="Times New Roman"/>
          <w:sz w:val="28"/>
          <w:szCs w:val="28"/>
        </w:rPr>
        <w:t>2.10.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hyperlink r:id="rId14"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7"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8"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9"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20" w:history="1">
        <w:r w:rsidRPr="00904023">
          <w:rPr>
            <w:rStyle w:val="a3"/>
            <w:rFonts w:ascii="Times New Roman" w:hAnsi="Times New Roman" w:cs="Times New Roman"/>
            <w:color w:val="000000" w:themeColor="text1"/>
            <w:sz w:val="28"/>
            <w:szCs w:val="28"/>
            <w:u w:val="none"/>
          </w:rPr>
          <w:t>Уставом</w:t>
        </w:r>
        <w:r w:rsidR="000711A1">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w:t>
        </w:r>
      </w:hyperlink>
      <w:r w:rsidRPr="00904023">
        <w:rPr>
          <w:rFonts w:ascii="Times New Roman" w:hAnsi="Times New Roman" w:cs="Times New Roman"/>
          <w:color w:val="000000" w:themeColor="text1"/>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Pr="000711A1" w:rsidRDefault="00BF22BE" w:rsidP="00BF22BE">
      <w:pPr>
        <w:pStyle w:val="3"/>
        <w:shd w:val="clear" w:color="auto" w:fill="auto"/>
        <w:spacing w:line="240" w:lineRule="auto"/>
        <w:ind w:firstLine="709"/>
        <w:jc w:val="center"/>
        <w:rPr>
          <w:sz w:val="28"/>
          <w:szCs w:val="28"/>
        </w:rPr>
      </w:pPr>
      <w:r w:rsidRPr="00DF2158">
        <w:rPr>
          <w:b/>
          <w:sz w:val="28"/>
          <w:szCs w:val="28"/>
        </w:rPr>
        <w:t>Ис</w:t>
      </w:r>
      <w:r w:rsidRPr="000711A1">
        <w:rPr>
          <w:b/>
          <w:sz w:val="28"/>
          <w:szCs w:val="28"/>
        </w:rPr>
        <w:t>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Pr="000711A1" w:rsidRDefault="00BF22BE" w:rsidP="00BF22BE">
      <w:pPr>
        <w:pStyle w:val="3"/>
        <w:shd w:val="clear" w:color="auto" w:fill="auto"/>
        <w:tabs>
          <w:tab w:val="left" w:pos="1215"/>
        </w:tabs>
        <w:spacing w:line="240" w:lineRule="auto"/>
        <w:ind w:firstLine="709"/>
        <w:rPr>
          <w:sz w:val="28"/>
          <w:szCs w:val="28"/>
        </w:rPr>
      </w:pPr>
      <w:r w:rsidRPr="000711A1">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0711A1" w:rsidRDefault="00BF22BE" w:rsidP="00BF22BE">
      <w:pPr>
        <w:pStyle w:val="3"/>
        <w:shd w:val="clear" w:color="auto" w:fill="auto"/>
        <w:tabs>
          <w:tab w:val="left" w:pos="1023"/>
        </w:tabs>
        <w:spacing w:line="240" w:lineRule="auto"/>
        <w:ind w:firstLine="709"/>
        <w:rPr>
          <w:sz w:val="28"/>
          <w:szCs w:val="28"/>
        </w:rPr>
      </w:pPr>
      <w:r w:rsidRPr="000711A1">
        <w:rPr>
          <w:sz w:val="28"/>
          <w:szCs w:val="28"/>
        </w:rPr>
        <w:t>а)</w:t>
      </w:r>
      <w:r w:rsidRPr="000711A1">
        <w:rPr>
          <w:sz w:val="28"/>
          <w:szCs w:val="28"/>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0711A1">
        <w:rPr>
          <w:sz w:val="28"/>
          <w:szCs w:val="28"/>
        </w:rPr>
        <w:t>ЕПГУ</w:t>
      </w:r>
      <w:r w:rsidRPr="000711A1">
        <w:rPr>
          <w:sz w:val="28"/>
          <w:szCs w:val="28"/>
        </w:rPr>
        <w:t xml:space="preserve"> в соответствии с подпунктом "а" пункта 2.</w:t>
      </w:r>
      <w:r w:rsidR="003860DD" w:rsidRPr="000711A1">
        <w:rPr>
          <w:sz w:val="28"/>
          <w:szCs w:val="28"/>
        </w:rPr>
        <w:t>12</w:t>
      </w:r>
      <w:r w:rsidRPr="000711A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0711A1">
        <w:rPr>
          <w:sz w:val="28"/>
          <w:szCs w:val="28"/>
        </w:rPr>
        <w:t>ЕПГУ</w:t>
      </w:r>
      <w:r w:rsidRPr="000711A1">
        <w:rPr>
          <w:sz w:val="28"/>
          <w:szCs w:val="28"/>
        </w:rPr>
        <w:t>;</w:t>
      </w:r>
    </w:p>
    <w:p w:rsidR="00BF22BE" w:rsidRPr="000711A1" w:rsidRDefault="00BF22BE" w:rsidP="00BF22BE">
      <w:pPr>
        <w:pStyle w:val="3"/>
        <w:shd w:val="clear" w:color="auto" w:fill="auto"/>
        <w:tabs>
          <w:tab w:val="left" w:pos="1186"/>
        </w:tabs>
        <w:ind w:left="20" w:right="20" w:firstLine="720"/>
        <w:rPr>
          <w:sz w:val="28"/>
          <w:szCs w:val="28"/>
        </w:rPr>
      </w:pPr>
      <w:r w:rsidRPr="000711A1">
        <w:rPr>
          <w:sz w:val="28"/>
          <w:szCs w:val="28"/>
        </w:rPr>
        <w:t>б)</w:t>
      </w:r>
      <w:r w:rsidRPr="000711A1">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0711A1">
        <w:rPr>
          <w:sz w:val="28"/>
          <w:szCs w:val="28"/>
        </w:rPr>
        <w:t>МФЦ</w:t>
      </w:r>
      <w:r w:rsidRPr="000711A1">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0711A1" w:rsidRDefault="00BF22BE" w:rsidP="00BF22BE">
      <w:pPr>
        <w:pStyle w:val="3"/>
        <w:shd w:val="clear" w:color="auto" w:fill="auto"/>
        <w:tabs>
          <w:tab w:val="left" w:pos="1220"/>
        </w:tabs>
        <w:ind w:left="20" w:right="20" w:firstLine="720"/>
        <w:rPr>
          <w:sz w:val="28"/>
          <w:szCs w:val="28"/>
        </w:rPr>
      </w:pPr>
      <w:r w:rsidRPr="000711A1">
        <w:rPr>
          <w:sz w:val="28"/>
          <w:szCs w:val="28"/>
        </w:rPr>
        <w:lastRenderedPageBreak/>
        <w:t>в)</w:t>
      </w:r>
      <w:r w:rsidRPr="000711A1">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0711A1">
        <w:rPr>
          <w:sz w:val="28"/>
          <w:szCs w:val="28"/>
        </w:rPr>
        <w:t>12</w:t>
      </w:r>
      <w:r w:rsidRPr="000711A1">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0711A1" w:rsidRDefault="00BF22BE" w:rsidP="00BF22BE">
      <w:pPr>
        <w:pStyle w:val="3"/>
        <w:shd w:val="clear" w:color="auto" w:fill="auto"/>
        <w:tabs>
          <w:tab w:val="left" w:pos="1014"/>
        </w:tabs>
        <w:ind w:left="20" w:right="20" w:firstLine="720"/>
        <w:rPr>
          <w:sz w:val="28"/>
          <w:szCs w:val="28"/>
        </w:rPr>
      </w:pPr>
      <w:r w:rsidRPr="000711A1">
        <w:rPr>
          <w:sz w:val="28"/>
          <w:szCs w:val="28"/>
        </w:rPr>
        <w:t>г)</w:t>
      </w:r>
      <w:r w:rsidRPr="000711A1">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0711A1" w:rsidRDefault="00BF22BE" w:rsidP="00BF22BE">
      <w:pPr>
        <w:pStyle w:val="3"/>
        <w:shd w:val="clear" w:color="auto" w:fill="auto"/>
        <w:tabs>
          <w:tab w:val="left" w:pos="1028"/>
        </w:tabs>
        <w:spacing w:line="240" w:lineRule="auto"/>
        <w:ind w:firstLine="709"/>
        <w:rPr>
          <w:sz w:val="28"/>
          <w:szCs w:val="28"/>
        </w:rPr>
      </w:pPr>
      <w:r w:rsidRPr="000711A1">
        <w:rPr>
          <w:sz w:val="28"/>
          <w:szCs w:val="28"/>
        </w:rPr>
        <w:t>д)</w:t>
      </w:r>
      <w:r w:rsidRPr="000711A1">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0711A1" w:rsidRDefault="00BF22BE" w:rsidP="00BF22BE">
      <w:pPr>
        <w:pStyle w:val="3"/>
        <w:shd w:val="clear" w:color="auto" w:fill="auto"/>
        <w:tabs>
          <w:tab w:val="left" w:pos="1234"/>
        </w:tabs>
        <w:spacing w:line="240" w:lineRule="auto"/>
        <w:ind w:firstLine="709"/>
        <w:rPr>
          <w:sz w:val="28"/>
          <w:szCs w:val="28"/>
        </w:rPr>
      </w:pPr>
      <w:r w:rsidRPr="000711A1">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Pr="000711A1" w:rsidRDefault="00BF22BE" w:rsidP="00BF22BE">
      <w:pPr>
        <w:pStyle w:val="3"/>
        <w:shd w:val="clear" w:color="auto" w:fill="auto"/>
        <w:ind w:left="20" w:right="40" w:firstLine="680"/>
        <w:rPr>
          <w:sz w:val="28"/>
          <w:szCs w:val="28"/>
        </w:rPr>
      </w:pPr>
      <w:r w:rsidRPr="000711A1">
        <w:rPr>
          <w:sz w:val="28"/>
          <w:szCs w:val="28"/>
        </w:rPr>
        <w:t>а) в электронной форме посредством ЕПГУ</w:t>
      </w:r>
    </w:p>
    <w:p w:rsidR="00BF22BE" w:rsidRPr="000711A1" w:rsidRDefault="00BF22BE" w:rsidP="00BF22BE">
      <w:pPr>
        <w:pStyle w:val="3"/>
        <w:shd w:val="clear" w:color="auto" w:fill="auto"/>
        <w:tabs>
          <w:tab w:val="left" w:pos="2909"/>
          <w:tab w:val="left" w:pos="5866"/>
        </w:tabs>
        <w:ind w:right="20" w:firstLine="720"/>
        <w:rPr>
          <w:sz w:val="28"/>
          <w:szCs w:val="28"/>
        </w:rPr>
      </w:pPr>
      <w:r w:rsidRPr="000711A1">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0711A1" w:rsidRDefault="00BF22BE" w:rsidP="00BF22BE">
      <w:pPr>
        <w:pStyle w:val="3"/>
        <w:shd w:val="clear" w:color="auto" w:fill="auto"/>
        <w:ind w:right="20" w:firstLine="720"/>
        <w:rPr>
          <w:sz w:val="28"/>
          <w:szCs w:val="28"/>
        </w:rPr>
      </w:pPr>
      <w:r w:rsidRPr="000711A1">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w:t>
      </w:r>
      <w:r w:rsidRPr="000711A1">
        <w:rPr>
          <w:sz w:val="28"/>
          <w:szCs w:val="28"/>
        </w:rPr>
        <w:lastRenderedPageBreak/>
        <w:t>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0711A1" w:rsidRDefault="00BF22BE" w:rsidP="00BF22BE">
      <w:pPr>
        <w:pStyle w:val="3"/>
        <w:shd w:val="clear" w:color="auto" w:fill="auto"/>
        <w:ind w:left="20" w:right="20" w:firstLine="720"/>
        <w:rPr>
          <w:sz w:val="28"/>
          <w:szCs w:val="28"/>
        </w:rPr>
      </w:pPr>
      <w:r w:rsidRPr="000711A1">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F22BE" w:rsidRPr="000711A1" w:rsidRDefault="00BF22BE" w:rsidP="00BF22BE">
      <w:pPr>
        <w:pStyle w:val="3"/>
        <w:shd w:val="clear" w:color="auto" w:fill="auto"/>
        <w:ind w:left="20" w:right="20" w:firstLine="720"/>
        <w:rPr>
          <w:sz w:val="28"/>
          <w:szCs w:val="28"/>
        </w:rPr>
      </w:pPr>
      <w:r w:rsidRPr="000711A1">
        <w:rPr>
          <w:sz w:val="28"/>
          <w:szCs w:val="28"/>
        </w:rPr>
        <w:t xml:space="preserve">В целях предоставления услуги заявителю или его представителю обеспечивается в </w:t>
      </w:r>
      <w:r w:rsidR="00DC0494" w:rsidRPr="000711A1">
        <w:rPr>
          <w:sz w:val="28"/>
          <w:szCs w:val="28"/>
        </w:rPr>
        <w:t>МФЦ</w:t>
      </w:r>
      <w:r w:rsidRPr="000711A1">
        <w:rPr>
          <w:sz w:val="28"/>
          <w:szCs w:val="28"/>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0711A1">
        <w:rPr>
          <w:sz w:val="28"/>
          <w:szCs w:val="28"/>
        </w:rPr>
        <w:t>МФЦ</w:t>
      </w:r>
      <w:r w:rsidRPr="000711A1">
        <w:rPr>
          <w:sz w:val="28"/>
          <w:szCs w:val="28"/>
        </w:rPr>
        <w:t xml:space="preserve"> предоставления государственных и муниципальных услуг».</w:t>
      </w:r>
    </w:p>
    <w:p w:rsidR="00BF22BE" w:rsidRPr="000711A1" w:rsidRDefault="00BF22BE" w:rsidP="00BF22BE">
      <w:pPr>
        <w:pStyle w:val="3"/>
        <w:shd w:val="clear" w:color="auto" w:fill="auto"/>
        <w:tabs>
          <w:tab w:val="left" w:pos="1042"/>
        </w:tabs>
        <w:ind w:left="20" w:right="20" w:firstLine="720"/>
        <w:rPr>
          <w:sz w:val="28"/>
          <w:szCs w:val="28"/>
        </w:rPr>
      </w:pPr>
      <w:r w:rsidRPr="000711A1">
        <w:rPr>
          <w:sz w:val="28"/>
          <w:szCs w:val="28"/>
        </w:rPr>
        <w:t>б)</w:t>
      </w:r>
      <w:r w:rsidRPr="000711A1">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0711A1" w:rsidRDefault="00BF22BE" w:rsidP="00BF22BE">
      <w:pPr>
        <w:pStyle w:val="3"/>
        <w:shd w:val="clear" w:color="auto" w:fill="auto"/>
        <w:tabs>
          <w:tab w:val="left" w:pos="1023"/>
        </w:tabs>
        <w:ind w:left="20" w:right="20" w:firstLine="720"/>
        <w:rPr>
          <w:sz w:val="28"/>
          <w:szCs w:val="28"/>
        </w:rPr>
      </w:pPr>
      <w:r w:rsidRPr="000711A1">
        <w:rPr>
          <w:sz w:val="28"/>
          <w:szCs w:val="28"/>
        </w:rPr>
        <w:t>в)</w:t>
      </w:r>
      <w:r w:rsidRPr="000711A1">
        <w:rPr>
          <w:sz w:val="28"/>
          <w:szCs w:val="28"/>
        </w:rPr>
        <w:tab/>
        <w:t xml:space="preserve">на бумажном носителе посредством обращения в уполномоченный орган через </w:t>
      </w:r>
      <w:r w:rsidR="00DC0494" w:rsidRPr="000711A1">
        <w:rPr>
          <w:sz w:val="28"/>
          <w:szCs w:val="28"/>
        </w:rPr>
        <w:t>МФЦ</w:t>
      </w:r>
      <w:r w:rsidRPr="000711A1">
        <w:rPr>
          <w:sz w:val="28"/>
          <w:szCs w:val="28"/>
        </w:rPr>
        <w:t xml:space="preserve"> в соответствии с соглашением о взаимодействии между </w:t>
      </w:r>
      <w:r w:rsidR="00DC0494" w:rsidRPr="000711A1">
        <w:rPr>
          <w:sz w:val="28"/>
          <w:szCs w:val="28"/>
        </w:rPr>
        <w:t>МФЦ</w:t>
      </w:r>
      <w:r w:rsidRPr="000711A1">
        <w:rPr>
          <w:sz w:val="28"/>
          <w:szCs w:val="28"/>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0711A1">
        <w:rPr>
          <w:sz w:val="28"/>
          <w:szCs w:val="28"/>
        </w:rPr>
        <w:lastRenderedPageBreak/>
        <w:t>органами государственной власти субъектов Российской Федерации, органами местного самоуправления».</w:t>
      </w:r>
    </w:p>
    <w:p w:rsidR="00BF22BE" w:rsidRPr="000711A1" w:rsidRDefault="00BF22BE" w:rsidP="00BF22BE">
      <w:pPr>
        <w:pStyle w:val="3"/>
        <w:shd w:val="clear" w:color="auto" w:fill="auto"/>
        <w:ind w:left="20" w:right="20" w:firstLine="720"/>
        <w:rPr>
          <w:sz w:val="28"/>
          <w:szCs w:val="28"/>
        </w:rPr>
      </w:pPr>
      <w:r w:rsidRPr="000711A1">
        <w:rPr>
          <w:sz w:val="28"/>
          <w:szCs w:val="28"/>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0711A1" w:rsidRDefault="00BF22BE" w:rsidP="00BF22BE">
      <w:pPr>
        <w:pStyle w:val="3"/>
        <w:shd w:val="clear" w:color="auto" w:fill="auto"/>
        <w:tabs>
          <w:tab w:val="left" w:pos="1066"/>
        </w:tabs>
        <w:ind w:left="20" w:right="20" w:firstLine="720"/>
        <w:rPr>
          <w:sz w:val="28"/>
          <w:szCs w:val="28"/>
        </w:rPr>
      </w:pPr>
      <w:r w:rsidRPr="000711A1">
        <w:rPr>
          <w:sz w:val="28"/>
          <w:szCs w:val="28"/>
        </w:rPr>
        <w:t>а)</w:t>
      </w:r>
      <w:r w:rsidRPr="000711A1">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0711A1" w:rsidRDefault="00BF22BE" w:rsidP="00BF22BE">
      <w:pPr>
        <w:pStyle w:val="3"/>
        <w:shd w:val="clear" w:color="auto" w:fill="auto"/>
        <w:tabs>
          <w:tab w:val="left" w:pos="1196"/>
        </w:tabs>
        <w:ind w:left="20" w:right="20" w:firstLine="720"/>
        <w:rPr>
          <w:sz w:val="28"/>
          <w:szCs w:val="28"/>
        </w:rPr>
      </w:pPr>
      <w:r w:rsidRPr="000711A1">
        <w:rPr>
          <w:sz w:val="28"/>
          <w:szCs w:val="28"/>
        </w:rPr>
        <w:t>б)</w:t>
      </w:r>
      <w:r w:rsidRPr="000711A1">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0711A1" w:rsidRDefault="00BF22BE" w:rsidP="00BF22BE">
      <w:pPr>
        <w:pStyle w:val="3"/>
        <w:shd w:val="clear" w:color="auto" w:fill="auto"/>
        <w:tabs>
          <w:tab w:val="left" w:pos="1028"/>
        </w:tabs>
        <w:ind w:left="20" w:firstLine="720"/>
        <w:rPr>
          <w:sz w:val="28"/>
          <w:szCs w:val="28"/>
        </w:rPr>
      </w:pPr>
      <w:r w:rsidRPr="000711A1">
        <w:rPr>
          <w:sz w:val="28"/>
          <w:szCs w:val="28"/>
        </w:rPr>
        <w:t>в)</w:t>
      </w:r>
      <w:r w:rsidRPr="000711A1">
        <w:rPr>
          <w:sz w:val="28"/>
          <w:szCs w:val="28"/>
        </w:rPr>
        <w:tab/>
        <w:t>разрешение на строительство;</w:t>
      </w:r>
    </w:p>
    <w:p w:rsidR="00BF22BE" w:rsidRPr="000711A1" w:rsidRDefault="00BF22BE" w:rsidP="00BF22BE">
      <w:pPr>
        <w:pStyle w:val="3"/>
        <w:shd w:val="clear" w:color="auto" w:fill="auto"/>
        <w:tabs>
          <w:tab w:val="left" w:pos="1004"/>
        </w:tabs>
        <w:ind w:left="20" w:right="20" w:firstLine="720"/>
        <w:rPr>
          <w:sz w:val="28"/>
          <w:szCs w:val="28"/>
        </w:rPr>
      </w:pPr>
      <w:r w:rsidRPr="000711A1">
        <w:rPr>
          <w:sz w:val="28"/>
          <w:szCs w:val="28"/>
        </w:rPr>
        <w:t>г)</w:t>
      </w:r>
      <w:r w:rsidRPr="000711A1">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0711A1" w:rsidRDefault="00BF22BE" w:rsidP="00BF22BE">
      <w:pPr>
        <w:pStyle w:val="3"/>
        <w:shd w:val="clear" w:color="auto" w:fill="auto"/>
        <w:tabs>
          <w:tab w:val="left" w:pos="1326"/>
        </w:tabs>
        <w:ind w:left="20" w:right="20" w:firstLine="720"/>
        <w:rPr>
          <w:sz w:val="28"/>
          <w:szCs w:val="28"/>
        </w:rPr>
      </w:pPr>
      <w:r w:rsidRPr="000711A1">
        <w:rPr>
          <w:sz w:val="28"/>
          <w:szCs w:val="28"/>
        </w:rPr>
        <w:t>д)</w:t>
      </w:r>
      <w:r w:rsidRPr="000711A1">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0711A1" w:rsidRDefault="00BF22BE" w:rsidP="00BF22BE">
      <w:pPr>
        <w:pStyle w:val="3"/>
        <w:shd w:val="clear" w:color="auto" w:fill="auto"/>
        <w:tabs>
          <w:tab w:val="left" w:pos="1129"/>
        </w:tabs>
        <w:ind w:left="20" w:right="20" w:firstLine="720"/>
        <w:rPr>
          <w:sz w:val="28"/>
          <w:szCs w:val="28"/>
        </w:rPr>
      </w:pPr>
      <w:r w:rsidRPr="000711A1">
        <w:rPr>
          <w:sz w:val="28"/>
          <w:szCs w:val="28"/>
        </w:rPr>
        <w:t>е)</w:t>
      </w:r>
      <w:r w:rsidRPr="000711A1">
        <w:rPr>
          <w:sz w:val="28"/>
          <w:szCs w:val="28"/>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0711A1" w:rsidRDefault="00BF22BE" w:rsidP="00BF22BE">
      <w:pPr>
        <w:pStyle w:val="3"/>
        <w:shd w:val="clear" w:color="auto" w:fill="auto"/>
        <w:tabs>
          <w:tab w:val="left" w:pos="1095"/>
        </w:tabs>
        <w:ind w:left="20" w:right="20" w:firstLine="720"/>
        <w:rPr>
          <w:sz w:val="28"/>
          <w:szCs w:val="28"/>
        </w:rPr>
      </w:pPr>
      <w:r w:rsidRPr="000711A1">
        <w:rPr>
          <w:sz w:val="28"/>
          <w:szCs w:val="28"/>
        </w:rPr>
        <w:t>ж)</w:t>
      </w:r>
      <w:r w:rsidRPr="000711A1">
        <w:rPr>
          <w:sz w:val="28"/>
          <w:szCs w:val="28"/>
        </w:rPr>
        <w:tab/>
        <w:t xml:space="preserve">схема, отображающая расположение построенного, реконструированного объекта капитального строительства, расположение сетей </w:t>
      </w:r>
      <w:r w:rsidRPr="000711A1">
        <w:rPr>
          <w:sz w:val="28"/>
          <w:szCs w:val="28"/>
        </w:rPr>
        <w:lastRenderedPageBreak/>
        <w:t>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0711A1" w:rsidRDefault="00BF22BE" w:rsidP="00BF22BE">
      <w:pPr>
        <w:pStyle w:val="3"/>
        <w:shd w:val="clear" w:color="auto" w:fill="auto"/>
        <w:tabs>
          <w:tab w:val="left" w:pos="1071"/>
        </w:tabs>
        <w:ind w:left="20" w:right="20" w:firstLine="720"/>
        <w:rPr>
          <w:sz w:val="28"/>
          <w:szCs w:val="28"/>
        </w:rPr>
      </w:pPr>
      <w:r w:rsidRPr="000711A1">
        <w:rPr>
          <w:sz w:val="28"/>
          <w:szCs w:val="28"/>
        </w:rPr>
        <w:t>з)</w:t>
      </w:r>
      <w:r w:rsidRPr="000711A1">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0711A1">
        <w:rPr>
          <w:sz w:val="28"/>
          <w:szCs w:val="28"/>
          <w:vertAlign w:val="superscript"/>
        </w:rPr>
        <w:t>3</w:t>
      </w:r>
      <w:r w:rsidRPr="000711A1">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0711A1" w:rsidRDefault="00BF22BE" w:rsidP="00BF22BE">
      <w:pPr>
        <w:pStyle w:val="3"/>
        <w:shd w:val="clear" w:color="auto" w:fill="auto"/>
        <w:tabs>
          <w:tab w:val="left" w:pos="1105"/>
        </w:tabs>
        <w:ind w:left="20" w:right="20" w:firstLine="720"/>
        <w:rPr>
          <w:sz w:val="28"/>
          <w:szCs w:val="28"/>
        </w:rPr>
      </w:pPr>
      <w:r w:rsidRPr="000711A1">
        <w:rPr>
          <w:sz w:val="28"/>
          <w:szCs w:val="28"/>
        </w:rPr>
        <w:t>и)</w:t>
      </w:r>
      <w:r w:rsidRPr="000711A1">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711A1" w:rsidRDefault="00BF22BE" w:rsidP="00BF22BE">
      <w:pPr>
        <w:pStyle w:val="3"/>
        <w:shd w:val="clear" w:color="auto" w:fill="auto"/>
        <w:spacing w:line="240" w:lineRule="auto"/>
        <w:ind w:firstLine="709"/>
        <w:rPr>
          <w:sz w:val="28"/>
          <w:szCs w:val="28"/>
        </w:rPr>
      </w:pPr>
      <w:r w:rsidRPr="000711A1">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0711A1" w:rsidRDefault="00BF22BE" w:rsidP="00BF22BE">
      <w:pPr>
        <w:pStyle w:val="3"/>
        <w:shd w:val="clear" w:color="auto" w:fill="auto"/>
        <w:tabs>
          <w:tab w:val="left" w:pos="1359"/>
        </w:tabs>
        <w:spacing w:line="240" w:lineRule="auto"/>
        <w:ind w:firstLine="709"/>
        <w:rPr>
          <w:sz w:val="28"/>
          <w:szCs w:val="28"/>
        </w:rPr>
      </w:pPr>
      <w:r w:rsidRPr="000711A1">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711A1" w:rsidRDefault="00BF22BE" w:rsidP="00BF22BE">
      <w:pPr>
        <w:pStyle w:val="3"/>
        <w:shd w:val="clear" w:color="auto" w:fill="auto"/>
        <w:tabs>
          <w:tab w:val="left" w:pos="1359"/>
        </w:tabs>
        <w:spacing w:line="240" w:lineRule="auto"/>
        <w:ind w:firstLine="709"/>
        <w:rPr>
          <w:sz w:val="28"/>
          <w:szCs w:val="28"/>
        </w:rPr>
      </w:pPr>
      <w:r w:rsidRPr="000711A1">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0711A1" w:rsidRDefault="00BF22BE" w:rsidP="00BF22BE">
      <w:pPr>
        <w:pStyle w:val="3"/>
        <w:shd w:val="clear" w:color="auto" w:fill="auto"/>
        <w:spacing w:line="240" w:lineRule="auto"/>
        <w:ind w:firstLine="709"/>
        <w:rPr>
          <w:sz w:val="28"/>
          <w:szCs w:val="28"/>
        </w:rPr>
      </w:pPr>
      <w:r w:rsidRPr="000711A1">
        <w:rPr>
          <w:sz w:val="28"/>
          <w:szCs w:val="28"/>
        </w:rPr>
        <w:lastRenderedPageBreak/>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0711A1" w:rsidRDefault="00BF22BE" w:rsidP="00BF22BE">
      <w:pPr>
        <w:pStyle w:val="3"/>
        <w:shd w:val="clear" w:color="auto" w:fill="auto"/>
        <w:spacing w:line="240" w:lineRule="auto"/>
        <w:ind w:firstLine="709"/>
        <w:jc w:val="center"/>
        <w:rPr>
          <w:sz w:val="28"/>
          <w:szCs w:val="28"/>
        </w:rPr>
      </w:pPr>
      <w:bookmarkStart w:id="8" w:name="bookmark120"/>
      <w:r w:rsidRPr="000711A1">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7E6688" w:rsidRPr="000711A1" w:rsidRDefault="007E6688" w:rsidP="007E6688">
      <w:pPr>
        <w:pStyle w:val="3"/>
        <w:shd w:val="clear" w:color="auto" w:fill="auto"/>
        <w:tabs>
          <w:tab w:val="left" w:pos="1359"/>
        </w:tabs>
        <w:spacing w:line="240" w:lineRule="auto"/>
        <w:ind w:firstLine="709"/>
        <w:rPr>
          <w:sz w:val="28"/>
          <w:szCs w:val="28"/>
        </w:rPr>
      </w:pPr>
      <w:r w:rsidRPr="000711A1">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0711A1" w:rsidRDefault="007E6688" w:rsidP="007E6688">
      <w:pPr>
        <w:pStyle w:val="3"/>
        <w:shd w:val="clear" w:color="auto" w:fill="auto"/>
        <w:tabs>
          <w:tab w:val="left" w:pos="1148"/>
        </w:tabs>
        <w:spacing w:line="240" w:lineRule="auto"/>
        <w:ind w:firstLine="709"/>
        <w:rPr>
          <w:sz w:val="28"/>
          <w:szCs w:val="28"/>
        </w:rPr>
      </w:pPr>
      <w:r w:rsidRPr="000711A1">
        <w:rPr>
          <w:sz w:val="28"/>
          <w:szCs w:val="28"/>
        </w:rPr>
        <w:t>а)</w:t>
      </w:r>
      <w:r w:rsidRPr="000711A1">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0711A1" w:rsidRDefault="007E6688" w:rsidP="007E6688">
      <w:pPr>
        <w:pStyle w:val="3"/>
        <w:shd w:val="clear" w:color="auto" w:fill="auto"/>
        <w:tabs>
          <w:tab w:val="left" w:pos="1191"/>
        </w:tabs>
        <w:spacing w:line="240" w:lineRule="auto"/>
        <w:ind w:firstLine="709"/>
        <w:rPr>
          <w:sz w:val="28"/>
          <w:szCs w:val="28"/>
        </w:rPr>
      </w:pPr>
      <w:r w:rsidRPr="000711A1">
        <w:rPr>
          <w:sz w:val="28"/>
          <w:szCs w:val="28"/>
        </w:rPr>
        <w:t>б)</w:t>
      </w:r>
      <w:r w:rsidRPr="000711A1">
        <w:rPr>
          <w:sz w:val="28"/>
          <w:szCs w:val="28"/>
        </w:rPr>
        <w:tab/>
        <w:t>неполное заполнение полей в форме заявления, в том числе в интерактивной форме заявления на ЕПГУ;</w:t>
      </w:r>
    </w:p>
    <w:p w:rsidR="007E6688" w:rsidRPr="000711A1" w:rsidRDefault="007E6688" w:rsidP="007E6688">
      <w:pPr>
        <w:pStyle w:val="3"/>
        <w:shd w:val="clear" w:color="auto" w:fill="auto"/>
        <w:tabs>
          <w:tab w:val="left" w:pos="1090"/>
        </w:tabs>
        <w:spacing w:line="240" w:lineRule="auto"/>
        <w:ind w:firstLine="709"/>
        <w:rPr>
          <w:sz w:val="28"/>
          <w:szCs w:val="28"/>
        </w:rPr>
      </w:pPr>
      <w:r w:rsidRPr="000711A1">
        <w:rPr>
          <w:sz w:val="28"/>
          <w:szCs w:val="28"/>
        </w:rPr>
        <w:t>в)</w:t>
      </w:r>
      <w:r w:rsidRPr="000711A1">
        <w:rPr>
          <w:sz w:val="28"/>
          <w:szCs w:val="28"/>
        </w:rPr>
        <w:tab/>
        <w:t>непредставление документов, предусмотренных подпунктами «а» - «в» пункта 2.11 настоящего Административного регламента;</w:t>
      </w:r>
    </w:p>
    <w:p w:rsidR="007E6688" w:rsidRPr="000711A1" w:rsidRDefault="007E6688" w:rsidP="007E6688">
      <w:pPr>
        <w:pStyle w:val="3"/>
        <w:shd w:val="clear" w:color="auto" w:fill="auto"/>
        <w:tabs>
          <w:tab w:val="left" w:pos="1158"/>
        </w:tabs>
        <w:spacing w:line="240" w:lineRule="auto"/>
        <w:ind w:firstLine="709"/>
        <w:rPr>
          <w:sz w:val="28"/>
          <w:szCs w:val="28"/>
        </w:rPr>
      </w:pPr>
      <w:r w:rsidRPr="000711A1">
        <w:rPr>
          <w:sz w:val="28"/>
          <w:szCs w:val="28"/>
        </w:rPr>
        <w:t>г)</w:t>
      </w:r>
      <w:r w:rsidRPr="000711A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0711A1" w:rsidRDefault="007E6688" w:rsidP="007E6688">
      <w:pPr>
        <w:pStyle w:val="3"/>
        <w:shd w:val="clear" w:color="auto" w:fill="auto"/>
        <w:tabs>
          <w:tab w:val="left" w:pos="1027"/>
        </w:tabs>
        <w:spacing w:line="240" w:lineRule="auto"/>
        <w:ind w:firstLine="709"/>
        <w:rPr>
          <w:sz w:val="28"/>
          <w:szCs w:val="28"/>
        </w:rPr>
      </w:pPr>
      <w:r w:rsidRPr="000711A1">
        <w:rPr>
          <w:sz w:val="28"/>
          <w:szCs w:val="28"/>
        </w:rPr>
        <w:t>д)</w:t>
      </w:r>
      <w:r w:rsidRPr="000711A1">
        <w:rPr>
          <w:sz w:val="28"/>
          <w:szCs w:val="28"/>
        </w:rPr>
        <w:tab/>
        <w:t>представленные документы содержат подчистки и исправления текста;</w:t>
      </w:r>
    </w:p>
    <w:p w:rsidR="007E6688" w:rsidRPr="000711A1" w:rsidRDefault="007E6688" w:rsidP="007E6688">
      <w:pPr>
        <w:pStyle w:val="3"/>
        <w:shd w:val="clear" w:color="auto" w:fill="auto"/>
        <w:tabs>
          <w:tab w:val="left" w:pos="1008"/>
        </w:tabs>
        <w:spacing w:line="240" w:lineRule="auto"/>
        <w:ind w:firstLine="709"/>
        <w:rPr>
          <w:sz w:val="28"/>
          <w:szCs w:val="28"/>
        </w:rPr>
      </w:pPr>
      <w:r w:rsidRPr="000711A1">
        <w:rPr>
          <w:sz w:val="28"/>
          <w:szCs w:val="28"/>
        </w:rPr>
        <w:t>е)</w:t>
      </w:r>
      <w:r w:rsidRPr="000711A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0711A1" w:rsidRDefault="007E6688" w:rsidP="007E6688">
      <w:pPr>
        <w:pStyle w:val="3"/>
        <w:shd w:val="clear" w:color="auto" w:fill="auto"/>
        <w:tabs>
          <w:tab w:val="left" w:pos="1162"/>
        </w:tabs>
        <w:spacing w:line="240" w:lineRule="auto"/>
        <w:ind w:firstLine="709"/>
        <w:rPr>
          <w:sz w:val="28"/>
          <w:szCs w:val="28"/>
        </w:rPr>
      </w:pPr>
      <w:r w:rsidRPr="000711A1">
        <w:rPr>
          <w:sz w:val="28"/>
          <w:szCs w:val="28"/>
        </w:rPr>
        <w:t>ж)</w:t>
      </w:r>
      <w:r w:rsidRPr="000711A1">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0711A1">
        <w:rPr>
          <w:sz w:val="28"/>
          <w:szCs w:val="28"/>
        </w:rPr>
        <w:t>37</w:t>
      </w:r>
      <w:r w:rsidRPr="000711A1">
        <w:rPr>
          <w:sz w:val="28"/>
          <w:szCs w:val="28"/>
        </w:rPr>
        <w:t xml:space="preserve"> - 2.</w:t>
      </w:r>
      <w:r w:rsidR="003860DD" w:rsidRPr="000711A1">
        <w:rPr>
          <w:sz w:val="28"/>
          <w:szCs w:val="28"/>
        </w:rPr>
        <w:t>39</w:t>
      </w:r>
      <w:r w:rsidRPr="000711A1">
        <w:rPr>
          <w:sz w:val="28"/>
          <w:szCs w:val="28"/>
        </w:rPr>
        <w:t xml:space="preserve"> настоящего Административного регламента;</w:t>
      </w:r>
    </w:p>
    <w:p w:rsidR="007E6688" w:rsidRPr="000711A1" w:rsidRDefault="007E6688" w:rsidP="007E6688">
      <w:pPr>
        <w:pStyle w:val="3"/>
        <w:shd w:val="clear" w:color="auto" w:fill="auto"/>
        <w:tabs>
          <w:tab w:val="left" w:pos="1008"/>
        </w:tabs>
        <w:spacing w:line="240" w:lineRule="auto"/>
        <w:ind w:firstLine="709"/>
        <w:rPr>
          <w:sz w:val="28"/>
          <w:szCs w:val="28"/>
        </w:rPr>
      </w:pPr>
      <w:r w:rsidRPr="000711A1">
        <w:rPr>
          <w:sz w:val="28"/>
          <w:szCs w:val="28"/>
        </w:rPr>
        <w:t>з)</w:t>
      </w:r>
      <w:r w:rsidRPr="000711A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0711A1" w:rsidRDefault="007E6688" w:rsidP="007E6688">
      <w:pPr>
        <w:pStyle w:val="3"/>
        <w:shd w:val="clear" w:color="auto" w:fill="auto"/>
        <w:tabs>
          <w:tab w:val="left" w:pos="1339"/>
        </w:tabs>
        <w:spacing w:line="240" w:lineRule="auto"/>
        <w:ind w:firstLine="709"/>
        <w:rPr>
          <w:sz w:val="28"/>
          <w:szCs w:val="28"/>
        </w:rPr>
      </w:pPr>
      <w:r w:rsidRPr="000711A1">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0711A1" w:rsidRDefault="007E6688" w:rsidP="007E6688">
      <w:pPr>
        <w:pStyle w:val="3"/>
        <w:shd w:val="clear" w:color="auto" w:fill="auto"/>
        <w:tabs>
          <w:tab w:val="left" w:pos="1421"/>
        </w:tabs>
        <w:spacing w:line="240" w:lineRule="auto"/>
        <w:ind w:firstLine="709"/>
        <w:rPr>
          <w:sz w:val="28"/>
          <w:szCs w:val="28"/>
        </w:rPr>
      </w:pPr>
      <w:r w:rsidRPr="000711A1">
        <w:rPr>
          <w:sz w:val="28"/>
          <w:szCs w:val="28"/>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0711A1">
        <w:rPr>
          <w:sz w:val="28"/>
          <w:szCs w:val="28"/>
        </w:rPr>
        <w:t>МФЦ</w:t>
      </w:r>
      <w:r w:rsidRPr="000711A1">
        <w:rPr>
          <w:sz w:val="28"/>
          <w:szCs w:val="28"/>
        </w:rPr>
        <w:t>, выбранный при подаче заявления, или уполномоченный орган.</w:t>
      </w:r>
    </w:p>
    <w:p w:rsidR="00BF22BE" w:rsidRPr="000711A1" w:rsidRDefault="007E6688" w:rsidP="007E6688">
      <w:pPr>
        <w:pStyle w:val="3"/>
        <w:shd w:val="clear" w:color="auto" w:fill="auto"/>
        <w:spacing w:line="240" w:lineRule="auto"/>
        <w:ind w:firstLine="709"/>
        <w:rPr>
          <w:sz w:val="28"/>
          <w:szCs w:val="28"/>
        </w:rPr>
      </w:pPr>
      <w:r w:rsidRPr="000711A1">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Pr="000711A1" w:rsidRDefault="007E6688" w:rsidP="007E6688">
      <w:pPr>
        <w:pStyle w:val="3"/>
        <w:shd w:val="clear" w:color="auto" w:fill="auto"/>
        <w:spacing w:line="240" w:lineRule="auto"/>
        <w:ind w:firstLine="709"/>
        <w:jc w:val="center"/>
        <w:rPr>
          <w:sz w:val="28"/>
          <w:szCs w:val="28"/>
        </w:rPr>
      </w:pPr>
      <w:bookmarkStart w:id="9" w:name="bookmark119"/>
      <w:r w:rsidRPr="000711A1">
        <w:rPr>
          <w:b/>
          <w:sz w:val="28"/>
          <w:szCs w:val="28"/>
        </w:rPr>
        <w:lastRenderedPageBreak/>
        <w:t>Исчерпывающий перечень оснований для приостановления или отказа в предоставлении муниципальной услуги</w:t>
      </w:r>
      <w:bookmarkEnd w:id="9"/>
    </w:p>
    <w:p w:rsidR="007E6688" w:rsidRPr="000711A1" w:rsidRDefault="007E6688" w:rsidP="007E6688">
      <w:pPr>
        <w:pStyle w:val="3"/>
        <w:shd w:val="clear" w:color="auto" w:fill="auto"/>
        <w:tabs>
          <w:tab w:val="left" w:pos="1398"/>
        </w:tabs>
        <w:spacing w:line="240" w:lineRule="auto"/>
        <w:ind w:firstLine="709"/>
        <w:rPr>
          <w:sz w:val="28"/>
          <w:szCs w:val="28"/>
        </w:rPr>
      </w:pPr>
      <w:r w:rsidRPr="000711A1">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0711A1" w:rsidRDefault="007E6688" w:rsidP="007E6688">
      <w:pPr>
        <w:pStyle w:val="3"/>
        <w:shd w:val="clear" w:color="auto" w:fill="auto"/>
        <w:spacing w:line="240" w:lineRule="auto"/>
        <w:ind w:firstLine="709"/>
        <w:rPr>
          <w:sz w:val="28"/>
          <w:szCs w:val="28"/>
        </w:rPr>
      </w:pPr>
      <w:r w:rsidRPr="000711A1">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0711A1" w:rsidRDefault="007E6688" w:rsidP="007E6688">
      <w:pPr>
        <w:pStyle w:val="3"/>
        <w:shd w:val="clear" w:color="auto" w:fill="auto"/>
        <w:spacing w:line="240" w:lineRule="auto"/>
        <w:ind w:firstLine="709"/>
        <w:jc w:val="center"/>
        <w:rPr>
          <w:b/>
          <w:sz w:val="28"/>
          <w:szCs w:val="28"/>
        </w:rPr>
      </w:pPr>
      <w:r w:rsidRPr="000711A1">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Pr="000711A1" w:rsidRDefault="007E6688" w:rsidP="007E6688">
      <w:pPr>
        <w:pStyle w:val="3"/>
        <w:shd w:val="clear" w:color="auto" w:fill="auto"/>
        <w:spacing w:line="240" w:lineRule="auto"/>
        <w:ind w:firstLine="709"/>
        <w:rPr>
          <w:b/>
          <w:sz w:val="28"/>
          <w:szCs w:val="28"/>
        </w:rPr>
      </w:pPr>
      <w:r w:rsidRPr="000711A1">
        <w:rPr>
          <w:sz w:val="28"/>
          <w:szCs w:val="28"/>
        </w:rPr>
        <w:t>2.21.</w:t>
      </w:r>
      <w:r w:rsidRPr="000711A1">
        <w:rPr>
          <w:b/>
          <w:sz w:val="28"/>
          <w:szCs w:val="28"/>
        </w:rPr>
        <w:t xml:space="preserve"> </w:t>
      </w:r>
      <w:r w:rsidRPr="000711A1">
        <w:rPr>
          <w:sz w:val="28"/>
          <w:szCs w:val="28"/>
        </w:rPr>
        <w:t>Предоставление услуги осуществляется без взимания платы.</w:t>
      </w:r>
    </w:p>
    <w:p w:rsidR="007E6688" w:rsidRPr="000711A1" w:rsidRDefault="007E6688" w:rsidP="007E6688">
      <w:pPr>
        <w:pStyle w:val="3"/>
        <w:shd w:val="clear" w:color="auto" w:fill="auto"/>
        <w:spacing w:line="240" w:lineRule="auto"/>
        <w:ind w:firstLine="709"/>
        <w:jc w:val="center"/>
        <w:rPr>
          <w:b/>
          <w:sz w:val="28"/>
          <w:szCs w:val="28"/>
        </w:rPr>
      </w:pPr>
      <w:bookmarkStart w:id="10" w:name="bookmark196"/>
      <w:r w:rsidRPr="000711A1">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Pr="000711A1" w:rsidRDefault="007E6688" w:rsidP="007E6688">
      <w:pPr>
        <w:pStyle w:val="3"/>
        <w:shd w:val="clear" w:color="auto" w:fill="auto"/>
        <w:tabs>
          <w:tab w:val="left" w:pos="1479"/>
        </w:tabs>
        <w:spacing w:line="240" w:lineRule="auto"/>
        <w:ind w:firstLine="709"/>
        <w:rPr>
          <w:sz w:val="28"/>
          <w:szCs w:val="28"/>
        </w:rPr>
      </w:pPr>
      <w:r w:rsidRPr="000711A1">
        <w:rPr>
          <w:sz w:val="28"/>
          <w:szCs w:val="28"/>
        </w:rPr>
        <w:t>2.22.</w:t>
      </w:r>
      <w:r w:rsidRPr="000711A1">
        <w:rPr>
          <w:b/>
          <w:sz w:val="28"/>
          <w:szCs w:val="28"/>
        </w:rPr>
        <w:t xml:space="preserve"> </w:t>
      </w:r>
      <w:r w:rsidRPr="000711A1">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0711A1" w:rsidRDefault="007E6688" w:rsidP="007E6688">
      <w:pPr>
        <w:pStyle w:val="3"/>
        <w:shd w:val="clear" w:color="auto" w:fill="auto"/>
        <w:spacing w:line="240" w:lineRule="auto"/>
        <w:ind w:firstLine="709"/>
        <w:jc w:val="center"/>
        <w:rPr>
          <w:b/>
          <w:sz w:val="28"/>
          <w:szCs w:val="28"/>
        </w:rPr>
      </w:pPr>
      <w:r w:rsidRPr="000711A1">
        <w:rPr>
          <w:b/>
          <w:sz w:val="28"/>
          <w:szCs w:val="28"/>
        </w:rPr>
        <w:t>Срок и порядок регистрации запроса заявителя о пред</w:t>
      </w:r>
      <w:r w:rsidR="000711A1">
        <w:rPr>
          <w:b/>
          <w:sz w:val="28"/>
          <w:szCs w:val="28"/>
        </w:rPr>
        <w:t>оставлении муниципальной услуги</w:t>
      </w:r>
    </w:p>
    <w:p w:rsidR="007E6688" w:rsidRPr="000711A1" w:rsidRDefault="007E6688" w:rsidP="007E6688">
      <w:pPr>
        <w:pStyle w:val="112"/>
        <w:ind w:firstLine="709"/>
        <w:jc w:val="both"/>
        <w:rPr>
          <w:sz w:val="28"/>
          <w:szCs w:val="28"/>
        </w:rPr>
      </w:pPr>
      <w:r w:rsidRPr="000711A1">
        <w:rPr>
          <w:sz w:val="28"/>
          <w:szCs w:val="28"/>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0711A1" w:rsidRDefault="007E6688" w:rsidP="007E6688">
      <w:pPr>
        <w:pStyle w:val="112"/>
        <w:ind w:firstLine="709"/>
        <w:jc w:val="both"/>
        <w:rPr>
          <w:sz w:val="28"/>
          <w:szCs w:val="28"/>
        </w:rPr>
      </w:pPr>
      <w:r w:rsidRPr="000711A1">
        <w:rPr>
          <w:sz w:val="28"/>
          <w:szCs w:val="28"/>
        </w:rPr>
        <w:t>2.24.</w:t>
      </w:r>
      <w:r w:rsidRPr="000711A1">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0711A1" w:rsidRDefault="007E6688" w:rsidP="007E6688">
      <w:pPr>
        <w:pStyle w:val="112"/>
        <w:ind w:firstLine="709"/>
        <w:jc w:val="both"/>
        <w:rPr>
          <w:sz w:val="28"/>
          <w:szCs w:val="28"/>
        </w:rPr>
      </w:pPr>
      <w:r w:rsidRPr="000711A1">
        <w:rPr>
          <w:sz w:val="28"/>
          <w:szCs w:val="28"/>
        </w:rPr>
        <w:t>2.25.</w:t>
      </w:r>
      <w:r w:rsidRPr="000711A1">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0711A1" w:rsidRDefault="007E6688" w:rsidP="007E6688">
      <w:pPr>
        <w:pStyle w:val="112"/>
        <w:shd w:val="clear" w:color="auto" w:fill="auto"/>
        <w:spacing w:before="0" w:line="240" w:lineRule="auto"/>
        <w:ind w:firstLine="709"/>
        <w:jc w:val="both"/>
        <w:rPr>
          <w:sz w:val="28"/>
          <w:szCs w:val="28"/>
        </w:rPr>
      </w:pPr>
      <w:r w:rsidRPr="000711A1">
        <w:rPr>
          <w:sz w:val="28"/>
          <w:szCs w:val="28"/>
        </w:rPr>
        <w:t>2.26.</w:t>
      </w:r>
      <w:r w:rsidRPr="000711A1">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7E6688" w:rsidRPr="000711A1" w:rsidRDefault="007E6688" w:rsidP="007E6688">
      <w:pPr>
        <w:pStyle w:val="112"/>
        <w:ind w:firstLine="709"/>
        <w:rPr>
          <w:b/>
          <w:sz w:val="28"/>
          <w:szCs w:val="28"/>
        </w:rPr>
      </w:pPr>
      <w:r w:rsidRPr="000711A1">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0711A1">
        <w:rPr>
          <w:b/>
          <w:sz w:val="28"/>
          <w:szCs w:val="28"/>
        </w:rPr>
        <w:t>и о социальной защите инвалидов</w:t>
      </w:r>
    </w:p>
    <w:p w:rsidR="007E6688" w:rsidRPr="00DD3914" w:rsidRDefault="007E6688" w:rsidP="007E6688">
      <w:pPr>
        <w:pStyle w:val="112"/>
        <w:ind w:firstLine="709"/>
        <w:jc w:val="both"/>
        <w:rPr>
          <w:sz w:val="28"/>
          <w:szCs w:val="28"/>
        </w:rPr>
      </w:pPr>
      <w:r w:rsidRPr="000711A1">
        <w:rPr>
          <w:sz w:val="28"/>
          <w:szCs w:val="28"/>
        </w:rPr>
        <w:t>2.27.</w:t>
      </w:r>
      <w:r w:rsidRPr="000711A1">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w:t>
      </w:r>
      <w:r w:rsidRPr="00DD3914">
        <w:rPr>
          <w:sz w:val="28"/>
          <w:szCs w:val="28"/>
        </w:rPr>
        <w:t>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DD3914" w:rsidRDefault="007E6688" w:rsidP="007E6688">
      <w:pPr>
        <w:pStyle w:val="112"/>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DD3914" w:rsidRDefault="007E6688" w:rsidP="007E6688">
      <w:pPr>
        <w:pStyle w:val="112"/>
        <w:ind w:firstLine="709"/>
        <w:jc w:val="both"/>
        <w:rPr>
          <w:sz w:val="28"/>
          <w:szCs w:val="28"/>
        </w:rPr>
      </w:pPr>
      <w:r w:rsidRPr="00DD391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D3914">
        <w:rPr>
          <w:sz w:val="28"/>
          <w:szCs w:val="28"/>
        </w:rPr>
        <w:lastRenderedPageBreak/>
        <w:t>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DD3914" w:rsidRDefault="007E6688" w:rsidP="007E6688">
      <w:pPr>
        <w:pStyle w:val="112"/>
        <w:ind w:firstLine="709"/>
        <w:rPr>
          <w:b/>
          <w:sz w:val="28"/>
          <w:szCs w:val="28"/>
        </w:rPr>
      </w:pPr>
      <w:r w:rsidRPr="00DD3914">
        <w:rPr>
          <w:b/>
          <w:sz w:val="28"/>
          <w:szCs w:val="28"/>
        </w:rPr>
        <w:t xml:space="preserve">Показатели доступности </w:t>
      </w:r>
      <w:r w:rsidR="000711A1">
        <w:rPr>
          <w:b/>
          <w:sz w:val="28"/>
          <w:szCs w:val="28"/>
        </w:rPr>
        <w:t>и качества муниципальной услуги</w:t>
      </w: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0711A1" w:rsidRDefault="007E6688" w:rsidP="000711A1">
      <w:pPr>
        <w:pStyle w:val="31"/>
        <w:shd w:val="clear" w:color="auto" w:fill="auto"/>
        <w:spacing w:line="240" w:lineRule="auto"/>
        <w:ind w:firstLine="0"/>
        <w:jc w:val="center"/>
        <w:rPr>
          <w:sz w:val="28"/>
          <w:szCs w:val="28"/>
        </w:rPr>
      </w:pPr>
      <w:r w:rsidRPr="000711A1">
        <w:rPr>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r w:rsidRPr="000711A1">
        <w:rPr>
          <w:sz w:val="28"/>
          <w:szCs w:val="28"/>
        </w:rPr>
        <w:lastRenderedPageBreak/>
        <w:t>и особенности предоставления муниципальной услуги в электронной форме</w:t>
      </w:r>
    </w:p>
    <w:p w:rsidR="007E6688" w:rsidRPr="000711A1" w:rsidRDefault="003860DD" w:rsidP="000711A1">
      <w:pPr>
        <w:pStyle w:val="3"/>
        <w:shd w:val="clear" w:color="auto" w:fill="auto"/>
        <w:tabs>
          <w:tab w:val="left" w:pos="1225"/>
        </w:tabs>
        <w:spacing w:line="240" w:lineRule="auto"/>
        <w:ind w:firstLine="709"/>
        <w:rPr>
          <w:sz w:val="28"/>
          <w:szCs w:val="28"/>
        </w:rPr>
      </w:pPr>
      <w:r w:rsidRPr="000711A1">
        <w:rPr>
          <w:sz w:val="28"/>
          <w:szCs w:val="28"/>
        </w:rPr>
        <w:t xml:space="preserve">2.37. </w:t>
      </w:r>
      <w:r w:rsidR="007E6688" w:rsidRPr="000711A1">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0711A1" w:rsidRDefault="007E6688" w:rsidP="000711A1">
      <w:pPr>
        <w:pStyle w:val="3"/>
        <w:shd w:val="clear" w:color="auto" w:fill="auto"/>
        <w:tabs>
          <w:tab w:val="left" w:pos="1110"/>
        </w:tabs>
        <w:spacing w:line="240" w:lineRule="auto"/>
        <w:ind w:firstLine="709"/>
        <w:rPr>
          <w:sz w:val="28"/>
          <w:szCs w:val="28"/>
        </w:rPr>
      </w:pPr>
      <w:r w:rsidRPr="000711A1">
        <w:rPr>
          <w:sz w:val="28"/>
          <w:szCs w:val="28"/>
        </w:rPr>
        <w:t>а)</w:t>
      </w:r>
      <w:r w:rsidRPr="000711A1">
        <w:rPr>
          <w:sz w:val="28"/>
          <w:szCs w:val="28"/>
        </w:rPr>
        <w:tab/>
      </w:r>
      <w:r w:rsidRPr="000711A1">
        <w:rPr>
          <w:sz w:val="28"/>
          <w:szCs w:val="28"/>
          <w:lang w:val="en-US"/>
        </w:rPr>
        <w:t>xml</w:t>
      </w:r>
      <w:r w:rsidRPr="000711A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711A1">
        <w:rPr>
          <w:sz w:val="28"/>
          <w:szCs w:val="28"/>
          <w:lang w:val="en-US"/>
        </w:rPr>
        <w:t>xml</w:t>
      </w:r>
      <w:r w:rsidRPr="000711A1">
        <w:rPr>
          <w:sz w:val="28"/>
          <w:szCs w:val="28"/>
        </w:rPr>
        <w:t>;</w:t>
      </w:r>
    </w:p>
    <w:p w:rsidR="007E6688" w:rsidRPr="000711A1" w:rsidRDefault="007E6688" w:rsidP="000711A1">
      <w:pPr>
        <w:pStyle w:val="3"/>
        <w:shd w:val="clear" w:color="auto" w:fill="auto"/>
        <w:tabs>
          <w:tab w:val="left" w:pos="1028"/>
        </w:tabs>
        <w:spacing w:line="240" w:lineRule="auto"/>
        <w:ind w:firstLine="709"/>
        <w:rPr>
          <w:sz w:val="28"/>
          <w:szCs w:val="28"/>
        </w:rPr>
      </w:pPr>
      <w:r w:rsidRPr="000711A1">
        <w:rPr>
          <w:sz w:val="28"/>
          <w:szCs w:val="28"/>
        </w:rPr>
        <w:t>б)</w:t>
      </w:r>
      <w:r w:rsidRPr="000711A1">
        <w:rPr>
          <w:sz w:val="28"/>
          <w:szCs w:val="28"/>
        </w:rPr>
        <w:tab/>
      </w:r>
      <w:r w:rsidRPr="000711A1">
        <w:rPr>
          <w:sz w:val="28"/>
          <w:szCs w:val="28"/>
          <w:lang w:val="en-US"/>
        </w:rPr>
        <w:t>doc</w:t>
      </w:r>
      <w:r w:rsidRPr="000711A1">
        <w:rPr>
          <w:sz w:val="28"/>
          <w:szCs w:val="28"/>
        </w:rPr>
        <w:t xml:space="preserve">, </w:t>
      </w:r>
      <w:proofErr w:type="spellStart"/>
      <w:r w:rsidRPr="000711A1">
        <w:rPr>
          <w:sz w:val="28"/>
          <w:szCs w:val="28"/>
          <w:lang w:val="en-US"/>
        </w:rPr>
        <w:t>docx</w:t>
      </w:r>
      <w:proofErr w:type="spellEnd"/>
      <w:r w:rsidRPr="000711A1">
        <w:rPr>
          <w:sz w:val="28"/>
          <w:szCs w:val="28"/>
        </w:rPr>
        <w:t xml:space="preserve">, </w:t>
      </w:r>
      <w:proofErr w:type="spellStart"/>
      <w:r w:rsidRPr="000711A1">
        <w:rPr>
          <w:sz w:val="28"/>
          <w:szCs w:val="28"/>
          <w:lang w:val="en-US"/>
        </w:rPr>
        <w:t>odt</w:t>
      </w:r>
      <w:proofErr w:type="spellEnd"/>
      <w:r w:rsidRPr="000711A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0711A1" w:rsidRDefault="007E6688" w:rsidP="003860DD">
      <w:pPr>
        <w:pStyle w:val="3"/>
        <w:shd w:val="clear" w:color="auto" w:fill="auto"/>
        <w:tabs>
          <w:tab w:val="left" w:pos="1028"/>
        </w:tabs>
        <w:spacing w:line="240" w:lineRule="auto"/>
        <w:ind w:firstLine="709"/>
        <w:rPr>
          <w:sz w:val="28"/>
          <w:szCs w:val="28"/>
        </w:rPr>
      </w:pPr>
      <w:r w:rsidRPr="000711A1">
        <w:rPr>
          <w:sz w:val="28"/>
          <w:szCs w:val="28"/>
        </w:rPr>
        <w:t>в)</w:t>
      </w:r>
      <w:r w:rsidRPr="000711A1">
        <w:rPr>
          <w:sz w:val="28"/>
          <w:szCs w:val="28"/>
        </w:rPr>
        <w:tab/>
      </w:r>
      <w:proofErr w:type="spellStart"/>
      <w:r w:rsidRPr="000711A1">
        <w:rPr>
          <w:sz w:val="28"/>
          <w:szCs w:val="28"/>
          <w:lang w:val="en-US"/>
        </w:rPr>
        <w:t>xls</w:t>
      </w:r>
      <w:proofErr w:type="spellEnd"/>
      <w:r w:rsidRPr="000711A1">
        <w:rPr>
          <w:sz w:val="28"/>
          <w:szCs w:val="28"/>
        </w:rPr>
        <w:t xml:space="preserve">, </w:t>
      </w:r>
      <w:proofErr w:type="spellStart"/>
      <w:r w:rsidRPr="000711A1">
        <w:rPr>
          <w:sz w:val="28"/>
          <w:szCs w:val="28"/>
          <w:lang w:val="en-US"/>
        </w:rPr>
        <w:t>xlsx</w:t>
      </w:r>
      <w:proofErr w:type="spellEnd"/>
      <w:r w:rsidRPr="000711A1">
        <w:rPr>
          <w:sz w:val="28"/>
          <w:szCs w:val="28"/>
        </w:rPr>
        <w:t xml:space="preserve">, </w:t>
      </w:r>
      <w:proofErr w:type="spellStart"/>
      <w:r w:rsidRPr="000711A1">
        <w:rPr>
          <w:sz w:val="28"/>
          <w:szCs w:val="28"/>
          <w:lang w:val="en-US"/>
        </w:rPr>
        <w:t>ods</w:t>
      </w:r>
      <w:proofErr w:type="spellEnd"/>
      <w:r w:rsidRPr="000711A1">
        <w:rPr>
          <w:sz w:val="28"/>
          <w:szCs w:val="28"/>
        </w:rPr>
        <w:t xml:space="preserve"> - для документов, содержащих расчеты;</w:t>
      </w:r>
    </w:p>
    <w:p w:rsidR="007E6688" w:rsidRPr="000711A1" w:rsidRDefault="007E6688" w:rsidP="003860DD">
      <w:pPr>
        <w:pStyle w:val="3"/>
        <w:shd w:val="clear" w:color="auto" w:fill="auto"/>
        <w:tabs>
          <w:tab w:val="left" w:pos="1023"/>
        </w:tabs>
        <w:spacing w:line="240" w:lineRule="auto"/>
        <w:ind w:firstLine="709"/>
        <w:rPr>
          <w:sz w:val="28"/>
          <w:szCs w:val="28"/>
        </w:rPr>
      </w:pPr>
      <w:r w:rsidRPr="000711A1">
        <w:rPr>
          <w:sz w:val="28"/>
          <w:szCs w:val="28"/>
        </w:rPr>
        <w:t>г)</w:t>
      </w:r>
      <w:r w:rsidRPr="000711A1">
        <w:rPr>
          <w:sz w:val="28"/>
          <w:szCs w:val="28"/>
        </w:rPr>
        <w:tab/>
      </w:r>
      <w:proofErr w:type="spellStart"/>
      <w:r w:rsidRPr="000711A1">
        <w:rPr>
          <w:sz w:val="28"/>
          <w:szCs w:val="28"/>
          <w:lang w:val="en-US"/>
        </w:rPr>
        <w:t>pdf</w:t>
      </w:r>
      <w:proofErr w:type="spellEnd"/>
      <w:r w:rsidRPr="000711A1">
        <w:rPr>
          <w:sz w:val="28"/>
          <w:szCs w:val="28"/>
        </w:rPr>
        <w:t xml:space="preserve">, </w:t>
      </w:r>
      <w:r w:rsidRPr="000711A1">
        <w:rPr>
          <w:sz w:val="28"/>
          <w:szCs w:val="28"/>
          <w:lang w:val="en-US"/>
        </w:rPr>
        <w:t>jpg</w:t>
      </w:r>
      <w:r w:rsidRPr="000711A1">
        <w:rPr>
          <w:sz w:val="28"/>
          <w:szCs w:val="28"/>
        </w:rPr>
        <w:t xml:space="preserve">, </w:t>
      </w:r>
      <w:r w:rsidRPr="000711A1">
        <w:rPr>
          <w:sz w:val="28"/>
          <w:szCs w:val="28"/>
          <w:lang w:val="en-US"/>
        </w:rPr>
        <w:t>jpeg</w:t>
      </w:r>
      <w:r w:rsidRPr="000711A1">
        <w:rPr>
          <w:sz w:val="28"/>
          <w:szCs w:val="28"/>
        </w:rPr>
        <w:t xml:space="preserve">, </w:t>
      </w:r>
      <w:proofErr w:type="spellStart"/>
      <w:r w:rsidRPr="000711A1">
        <w:rPr>
          <w:sz w:val="28"/>
          <w:szCs w:val="28"/>
          <w:lang w:val="en-US"/>
        </w:rPr>
        <w:t>png</w:t>
      </w:r>
      <w:proofErr w:type="spellEnd"/>
      <w:r w:rsidRPr="000711A1">
        <w:rPr>
          <w:sz w:val="28"/>
          <w:szCs w:val="28"/>
        </w:rPr>
        <w:t xml:space="preserve">, </w:t>
      </w:r>
      <w:r w:rsidRPr="000711A1">
        <w:rPr>
          <w:sz w:val="28"/>
          <w:szCs w:val="28"/>
          <w:lang w:val="en-US"/>
        </w:rPr>
        <w:t>bmp</w:t>
      </w:r>
      <w:r w:rsidRPr="000711A1">
        <w:rPr>
          <w:sz w:val="28"/>
          <w:szCs w:val="28"/>
        </w:rPr>
        <w:t xml:space="preserve">, </w:t>
      </w:r>
      <w:r w:rsidRPr="000711A1">
        <w:rPr>
          <w:sz w:val="28"/>
          <w:szCs w:val="28"/>
          <w:lang w:val="en-US"/>
        </w:rPr>
        <w:t>tiff</w:t>
      </w:r>
      <w:r w:rsidRPr="000711A1">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0711A1" w:rsidRDefault="007E6688" w:rsidP="003860DD">
      <w:pPr>
        <w:pStyle w:val="3"/>
        <w:shd w:val="clear" w:color="auto" w:fill="auto"/>
        <w:tabs>
          <w:tab w:val="left" w:pos="1052"/>
        </w:tabs>
        <w:spacing w:line="240" w:lineRule="auto"/>
        <w:ind w:firstLine="709"/>
        <w:rPr>
          <w:sz w:val="28"/>
          <w:szCs w:val="28"/>
        </w:rPr>
      </w:pPr>
      <w:r w:rsidRPr="000711A1">
        <w:rPr>
          <w:sz w:val="28"/>
          <w:szCs w:val="28"/>
        </w:rPr>
        <w:t>д)</w:t>
      </w:r>
      <w:r w:rsidRPr="000711A1">
        <w:rPr>
          <w:sz w:val="28"/>
          <w:szCs w:val="28"/>
        </w:rPr>
        <w:tab/>
      </w:r>
      <w:r w:rsidRPr="000711A1">
        <w:rPr>
          <w:sz w:val="28"/>
          <w:szCs w:val="28"/>
          <w:lang w:val="en-US"/>
        </w:rPr>
        <w:t>zip</w:t>
      </w:r>
      <w:r w:rsidRPr="000711A1">
        <w:rPr>
          <w:sz w:val="28"/>
          <w:szCs w:val="28"/>
        </w:rPr>
        <w:t xml:space="preserve">, </w:t>
      </w:r>
      <w:proofErr w:type="spellStart"/>
      <w:r w:rsidRPr="000711A1">
        <w:rPr>
          <w:sz w:val="28"/>
          <w:szCs w:val="28"/>
          <w:lang w:val="en-US"/>
        </w:rPr>
        <w:t>rar</w:t>
      </w:r>
      <w:proofErr w:type="spellEnd"/>
      <w:r w:rsidRPr="000711A1">
        <w:rPr>
          <w:sz w:val="28"/>
          <w:szCs w:val="28"/>
        </w:rPr>
        <w:t xml:space="preserve"> - для сжатых документов в один файл;</w:t>
      </w:r>
    </w:p>
    <w:p w:rsidR="007E6688" w:rsidRPr="000711A1" w:rsidRDefault="007E6688" w:rsidP="003860DD">
      <w:pPr>
        <w:pStyle w:val="3"/>
        <w:shd w:val="clear" w:color="auto" w:fill="auto"/>
        <w:tabs>
          <w:tab w:val="left" w:pos="1134"/>
        </w:tabs>
        <w:spacing w:line="240" w:lineRule="auto"/>
        <w:ind w:firstLine="709"/>
        <w:rPr>
          <w:sz w:val="28"/>
          <w:szCs w:val="28"/>
        </w:rPr>
      </w:pPr>
      <w:r w:rsidRPr="000711A1">
        <w:rPr>
          <w:sz w:val="28"/>
          <w:szCs w:val="28"/>
        </w:rPr>
        <w:t>е)</w:t>
      </w:r>
      <w:r w:rsidRPr="000711A1">
        <w:rPr>
          <w:sz w:val="28"/>
          <w:szCs w:val="28"/>
        </w:rPr>
        <w:tab/>
      </w:r>
      <w:r w:rsidRPr="000711A1">
        <w:rPr>
          <w:sz w:val="28"/>
          <w:szCs w:val="28"/>
          <w:lang w:val="en-US"/>
        </w:rPr>
        <w:t>sig</w:t>
      </w:r>
      <w:r w:rsidRPr="000711A1">
        <w:rPr>
          <w:sz w:val="28"/>
          <w:szCs w:val="28"/>
        </w:rPr>
        <w:t xml:space="preserve"> - для открепленной усиленной квалифицированной электронной подписи.</w:t>
      </w:r>
    </w:p>
    <w:p w:rsidR="007E6688" w:rsidRPr="000711A1" w:rsidRDefault="003860DD" w:rsidP="003860DD">
      <w:pPr>
        <w:pStyle w:val="3"/>
        <w:shd w:val="clear" w:color="auto" w:fill="auto"/>
        <w:tabs>
          <w:tab w:val="left" w:pos="1297"/>
        </w:tabs>
        <w:spacing w:line="240" w:lineRule="auto"/>
        <w:ind w:firstLine="709"/>
        <w:rPr>
          <w:sz w:val="28"/>
          <w:szCs w:val="28"/>
        </w:rPr>
      </w:pPr>
      <w:r w:rsidRPr="000711A1">
        <w:rPr>
          <w:sz w:val="28"/>
          <w:szCs w:val="28"/>
        </w:rPr>
        <w:t xml:space="preserve">2.38. </w:t>
      </w:r>
      <w:r w:rsidR="007E6688" w:rsidRPr="000711A1">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0711A1">
        <w:rPr>
          <w:sz w:val="28"/>
          <w:szCs w:val="28"/>
          <w:lang w:val="en-US"/>
        </w:rPr>
        <w:t>dpi</w:t>
      </w:r>
      <w:r w:rsidR="007E6688" w:rsidRPr="000711A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«черно-белый» (при отсутствии в документе графических изображений и (или) цветного текста);</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«оттенки серого» (при наличии в документе графических изображений, отличных от цветного графического изображения);</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«цветной» или «режим полной цветопередачи» (при наличии в документе цветных графических изображений либо цветного текста).</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0711A1" w:rsidRDefault="003860DD" w:rsidP="003860DD">
      <w:pPr>
        <w:pStyle w:val="3"/>
        <w:shd w:val="clear" w:color="auto" w:fill="auto"/>
        <w:tabs>
          <w:tab w:val="left" w:pos="1297"/>
        </w:tabs>
        <w:spacing w:line="240" w:lineRule="auto"/>
        <w:ind w:firstLine="709"/>
        <w:rPr>
          <w:sz w:val="28"/>
          <w:szCs w:val="28"/>
        </w:rPr>
      </w:pPr>
      <w:r w:rsidRPr="000711A1">
        <w:rPr>
          <w:sz w:val="28"/>
          <w:szCs w:val="28"/>
        </w:rPr>
        <w:t xml:space="preserve">2.39. </w:t>
      </w:r>
      <w:r w:rsidR="007E6688" w:rsidRPr="000711A1">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возможность идентифицировать документ и количество листов в документе;</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w:t>
      </w:r>
      <w:r w:rsidRPr="000711A1">
        <w:rPr>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 xml:space="preserve">Документы, подлежащие представлению в форматах </w:t>
      </w:r>
      <w:proofErr w:type="spellStart"/>
      <w:r w:rsidRPr="000711A1">
        <w:rPr>
          <w:sz w:val="28"/>
          <w:szCs w:val="28"/>
          <w:lang w:val="en-US"/>
        </w:rPr>
        <w:t>xls</w:t>
      </w:r>
      <w:proofErr w:type="spellEnd"/>
      <w:r w:rsidRPr="000711A1">
        <w:rPr>
          <w:sz w:val="28"/>
          <w:szCs w:val="28"/>
        </w:rPr>
        <w:t xml:space="preserve">, </w:t>
      </w:r>
      <w:proofErr w:type="spellStart"/>
      <w:r w:rsidRPr="000711A1">
        <w:rPr>
          <w:sz w:val="28"/>
          <w:szCs w:val="28"/>
          <w:lang w:val="en-US"/>
        </w:rPr>
        <w:t>xlsx</w:t>
      </w:r>
      <w:proofErr w:type="spellEnd"/>
      <w:r w:rsidRPr="000711A1">
        <w:rPr>
          <w:sz w:val="28"/>
          <w:szCs w:val="28"/>
        </w:rPr>
        <w:t xml:space="preserve"> или </w:t>
      </w:r>
      <w:proofErr w:type="spellStart"/>
      <w:r w:rsidRPr="000711A1">
        <w:rPr>
          <w:sz w:val="28"/>
          <w:szCs w:val="28"/>
          <w:lang w:val="en-US"/>
        </w:rPr>
        <w:t>ods</w:t>
      </w:r>
      <w:proofErr w:type="spellEnd"/>
      <w:r w:rsidRPr="000711A1">
        <w:rPr>
          <w:sz w:val="28"/>
          <w:szCs w:val="28"/>
        </w:rPr>
        <w:t>, формируются в виде отдельного документа, представляемого в электронной форме.</w:t>
      </w:r>
    </w:p>
    <w:p w:rsidR="003860DD" w:rsidRPr="000711A1" w:rsidRDefault="003860DD" w:rsidP="003860DD">
      <w:pPr>
        <w:pStyle w:val="112"/>
        <w:ind w:firstLine="709"/>
        <w:rPr>
          <w:b/>
          <w:sz w:val="28"/>
          <w:szCs w:val="28"/>
        </w:rPr>
      </w:pPr>
      <w:r w:rsidRPr="000711A1">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0711A1" w:rsidRDefault="003860DD" w:rsidP="003860DD">
      <w:pPr>
        <w:pStyle w:val="112"/>
        <w:ind w:firstLine="709"/>
        <w:jc w:val="both"/>
        <w:rPr>
          <w:sz w:val="28"/>
          <w:szCs w:val="28"/>
        </w:rPr>
      </w:pPr>
      <w:r w:rsidRPr="000711A1">
        <w:rPr>
          <w:sz w:val="28"/>
          <w:szCs w:val="28"/>
        </w:rPr>
        <w:t>2.40.</w:t>
      </w:r>
      <w:r w:rsidRPr="000711A1">
        <w:rPr>
          <w:sz w:val="28"/>
          <w:szCs w:val="28"/>
        </w:rPr>
        <w:tab/>
        <w:t>Услуги, необходимые и обязательные для предоставления муниципальной услуги, отсутствуют.</w:t>
      </w:r>
    </w:p>
    <w:p w:rsidR="007E6688" w:rsidRPr="000711A1" w:rsidRDefault="003860DD" w:rsidP="003860DD">
      <w:pPr>
        <w:pStyle w:val="3"/>
        <w:shd w:val="clear" w:color="auto" w:fill="auto"/>
        <w:spacing w:line="240" w:lineRule="auto"/>
        <w:ind w:firstLine="709"/>
        <w:rPr>
          <w:sz w:val="28"/>
          <w:szCs w:val="28"/>
        </w:rPr>
      </w:pPr>
      <w:r w:rsidRPr="000711A1">
        <w:rPr>
          <w:sz w:val="28"/>
          <w:szCs w:val="28"/>
        </w:rPr>
        <w:t>2.41.</w:t>
      </w:r>
      <w:r w:rsidRPr="000711A1">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0711A1" w:rsidRDefault="000711A1" w:rsidP="000711A1">
      <w:pPr>
        <w:pStyle w:val="12"/>
        <w:keepNext/>
        <w:keepLines/>
        <w:shd w:val="clear" w:color="auto" w:fill="auto"/>
        <w:spacing w:before="0" w:line="322" w:lineRule="exact"/>
        <w:ind w:right="480" w:firstLine="0"/>
        <w:rPr>
          <w:sz w:val="28"/>
          <w:szCs w:val="28"/>
        </w:rPr>
      </w:pPr>
      <w:bookmarkStart w:id="11" w:name="bookmark20"/>
    </w:p>
    <w:p w:rsidR="002B693F" w:rsidRDefault="004B5D62" w:rsidP="000711A1">
      <w:pPr>
        <w:pStyle w:val="12"/>
        <w:keepNext/>
        <w:keepLines/>
        <w:shd w:val="clear" w:color="auto" w:fill="auto"/>
        <w:spacing w:before="0" w:line="322" w:lineRule="exact"/>
        <w:ind w:right="480" w:firstLine="0"/>
        <w:rPr>
          <w:sz w:val="28"/>
          <w:szCs w:val="28"/>
        </w:rPr>
      </w:pPr>
      <w:r w:rsidRPr="000711A1">
        <w:rPr>
          <w:sz w:val="28"/>
          <w:szCs w:val="28"/>
        </w:rPr>
        <w:t>Раздел</w:t>
      </w:r>
      <w:r w:rsidRPr="000711A1">
        <w:rPr>
          <w:rStyle w:val="15"/>
          <w:sz w:val="28"/>
          <w:szCs w:val="28"/>
        </w:rPr>
        <w:t xml:space="preserve"> III.</w:t>
      </w:r>
      <w:r w:rsidRPr="000711A1">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r w:rsidR="000711A1">
        <w:rPr>
          <w:sz w:val="28"/>
          <w:szCs w:val="28"/>
        </w:rPr>
        <w:t xml:space="preserve"> </w:t>
      </w:r>
      <w:bookmarkStart w:id="12" w:name="bookmark21"/>
      <w:r w:rsidRPr="000711A1">
        <w:rPr>
          <w:sz w:val="28"/>
          <w:szCs w:val="28"/>
        </w:rPr>
        <w:t>процедур в электронной форме</w:t>
      </w:r>
      <w:bookmarkEnd w:id="12"/>
      <w:r w:rsidR="000711A1">
        <w:rPr>
          <w:sz w:val="28"/>
          <w:szCs w:val="28"/>
        </w:rPr>
        <w:t xml:space="preserve"> </w:t>
      </w:r>
      <w:bookmarkStart w:id="13" w:name="bookmark22"/>
      <w:r w:rsidRPr="000711A1">
        <w:rPr>
          <w:sz w:val="28"/>
          <w:szCs w:val="28"/>
        </w:rPr>
        <w:t>Исчерпывающий перечень административных процедур</w:t>
      </w:r>
      <w:bookmarkEnd w:id="13"/>
    </w:p>
    <w:p w:rsidR="000711A1" w:rsidRPr="000711A1" w:rsidRDefault="000711A1" w:rsidP="000711A1">
      <w:pPr>
        <w:pStyle w:val="12"/>
        <w:keepNext/>
        <w:keepLines/>
        <w:shd w:val="clear" w:color="auto" w:fill="auto"/>
        <w:spacing w:before="0" w:line="322" w:lineRule="exact"/>
        <w:ind w:right="480" w:firstLine="0"/>
        <w:rPr>
          <w:sz w:val="28"/>
          <w:szCs w:val="28"/>
        </w:rPr>
      </w:pPr>
    </w:p>
    <w:p w:rsidR="002B693F" w:rsidRPr="000711A1" w:rsidRDefault="004B5D62">
      <w:pPr>
        <w:pStyle w:val="3"/>
        <w:numPr>
          <w:ilvl w:val="0"/>
          <w:numId w:val="7"/>
        </w:numPr>
        <w:shd w:val="clear" w:color="auto" w:fill="auto"/>
        <w:tabs>
          <w:tab w:val="left" w:pos="1234"/>
        </w:tabs>
        <w:ind w:left="20" w:right="20" w:firstLine="700"/>
        <w:rPr>
          <w:sz w:val="28"/>
          <w:szCs w:val="28"/>
        </w:rPr>
      </w:pPr>
      <w:r w:rsidRPr="000711A1">
        <w:rPr>
          <w:sz w:val="28"/>
          <w:szCs w:val="28"/>
        </w:rPr>
        <w:t>Предоставление услуги включает в себя следующие административные процедуры:</w:t>
      </w:r>
    </w:p>
    <w:p w:rsidR="002B693F" w:rsidRPr="000711A1" w:rsidRDefault="004B5D62">
      <w:pPr>
        <w:pStyle w:val="3"/>
        <w:shd w:val="clear" w:color="auto" w:fill="auto"/>
        <w:spacing w:line="326" w:lineRule="exact"/>
        <w:ind w:left="20" w:right="20" w:firstLine="700"/>
        <w:rPr>
          <w:sz w:val="28"/>
          <w:szCs w:val="28"/>
        </w:rPr>
      </w:pPr>
      <w:r w:rsidRPr="000711A1">
        <w:rPr>
          <w:sz w:val="28"/>
          <w:szCs w:val="28"/>
        </w:rPr>
        <w:t>прием, проверка документов и регистрация заявления о выдаче разрешения на ввод объекта в эксплуатацию;</w:t>
      </w:r>
    </w:p>
    <w:p w:rsidR="002B693F" w:rsidRPr="000711A1" w:rsidRDefault="004B5D62">
      <w:pPr>
        <w:pStyle w:val="3"/>
        <w:shd w:val="clear" w:color="auto" w:fill="auto"/>
        <w:ind w:left="20" w:right="20" w:firstLine="700"/>
        <w:rPr>
          <w:sz w:val="28"/>
          <w:szCs w:val="28"/>
        </w:rPr>
      </w:pPr>
      <w:r w:rsidRPr="000711A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860DD" w:rsidRPr="000711A1" w:rsidRDefault="004B5D62" w:rsidP="000711A1">
      <w:pPr>
        <w:pStyle w:val="3"/>
        <w:shd w:val="clear" w:color="auto" w:fill="auto"/>
        <w:spacing w:line="240" w:lineRule="auto"/>
        <w:ind w:firstLine="709"/>
        <w:jc w:val="left"/>
        <w:rPr>
          <w:sz w:val="28"/>
          <w:szCs w:val="28"/>
        </w:rPr>
      </w:pPr>
      <w:r w:rsidRPr="000711A1">
        <w:rPr>
          <w:sz w:val="28"/>
          <w:szCs w:val="28"/>
        </w:rPr>
        <w:t>рассмотрение документов и сведений; принятие решения; выдача результата.</w:t>
      </w:r>
      <w:bookmarkStart w:id="14" w:name="bookmark23"/>
    </w:p>
    <w:p w:rsidR="002B693F" w:rsidRPr="000711A1" w:rsidRDefault="004B5D62" w:rsidP="003860DD">
      <w:pPr>
        <w:pStyle w:val="12"/>
        <w:keepNext/>
        <w:keepLines/>
        <w:shd w:val="clear" w:color="auto" w:fill="auto"/>
        <w:spacing w:before="0" w:line="240" w:lineRule="auto"/>
        <w:ind w:firstLine="709"/>
        <w:rPr>
          <w:sz w:val="28"/>
          <w:szCs w:val="28"/>
        </w:rPr>
      </w:pPr>
      <w:r w:rsidRPr="000711A1">
        <w:rPr>
          <w:sz w:val="28"/>
          <w:szCs w:val="28"/>
        </w:rPr>
        <w:t>Перечень административных процедур (действий) при предоставлении муниципальной услуги услуг в электронной форме</w:t>
      </w:r>
      <w:bookmarkEnd w:id="14"/>
    </w:p>
    <w:p w:rsidR="002B693F" w:rsidRPr="000711A1" w:rsidRDefault="004B5D62">
      <w:pPr>
        <w:pStyle w:val="3"/>
        <w:numPr>
          <w:ilvl w:val="0"/>
          <w:numId w:val="7"/>
        </w:numPr>
        <w:shd w:val="clear" w:color="auto" w:fill="auto"/>
        <w:tabs>
          <w:tab w:val="left" w:pos="1417"/>
        </w:tabs>
        <w:spacing w:line="326" w:lineRule="exact"/>
        <w:ind w:left="20" w:right="20" w:firstLine="700"/>
        <w:rPr>
          <w:sz w:val="28"/>
          <w:szCs w:val="28"/>
        </w:rPr>
      </w:pPr>
      <w:r w:rsidRPr="000711A1">
        <w:rPr>
          <w:sz w:val="28"/>
          <w:szCs w:val="28"/>
        </w:rPr>
        <w:t>При предоставлении услуги в электронной форме заявителю обеспечиваются:</w:t>
      </w:r>
    </w:p>
    <w:p w:rsidR="002B693F" w:rsidRPr="000711A1" w:rsidRDefault="004B5D62">
      <w:pPr>
        <w:pStyle w:val="3"/>
        <w:shd w:val="clear" w:color="auto" w:fill="auto"/>
        <w:ind w:left="20" w:right="20" w:firstLine="700"/>
        <w:jc w:val="left"/>
        <w:rPr>
          <w:sz w:val="28"/>
          <w:szCs w:val="28"/>
        </w:rPr>
      </w:pPr>
      <w:r w:rsidRPr="000711A1">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0711A1" w:rsidRDefault="004B5D62" w:rsidP="00F75557">
      <w:pPr>
        <w:pStyle w:val="3"/>
        <w:shd w:val="clear" w:color="auto" w:fill="auto"/>
        <w:ind w:left="20" w:right="20" w:firstLine="700"/>
        <w:rPr>
          <w:sz w:val="28"/>
          <w:szCs w:val="28"/>
        </w:rPr>
      </w:pPr>
      <w:r w:rsidRPr="000711A1">
        <w:rPr>
          <w:sz w:val="28"/>
          <w:szCs w:val="28"/>
        </w:rPr>
        <w:t xml:space="preserve">прием и регистрация уполномоченным </w:t>
      </w:r>
      <w:r w:rsidR="00F75557" w:rsidRPr="000711A1">
        <w:rPr>
          <w:sz w:val="28"/>
          <w:szCs w:val="28"/>
        </w:rPr>
        <w:t xml:space="preserve">органом </w:t>
      </w:r>
      <w:r w:rsidRPr="000711A1">
        <w:rPr>
          <w:sz w:val="28"/>
          <w:szCs w:val="28"/>
        </w:rPr>
        <w:t>заявления о выдаче разрешения на ввод объекта в эксплуатацию и иных документов, необходимых для</w:t>
      </w:r>
      <w:r w:rsidR="00F75557" w:rsidRPr="000711A1">
        <w:rPr>
          <w:sz w:val="28"/>
          <w:szCs w:val="28"/>
        </w:rPr>
        <w:t xml:space="preserve"> </w:t>
      </w:r>
      <w:r w:rsidRPr="000711A1">
        <w:rPr>
          <w:sz w:val="28"/>
          <w:szCs w:val="28"/>
        </w:rPr>
        <w:t>предоставления услуги;</w:t>
      </w:r>
    </w:p>
    <w:p w:rsidR="002B693F" w:rsidRPr="000711A1" w:rsidRDefault="004B5D62">
      <w:pPr>
        <w:pStyle w:val="3"/>
        <w:shd w:val="clear" w:color="auto" w:fill="auto"/>
        <w:ind w:firstLine="720"/>
        <w:rPr>
          <w:sz w:val="28"/>
          <w:szCs w:val="28"/>
        </w:rPr>
      </w:pPr>
      <w:r w:rsidRPr="000711A1">
        <w:rPr>
          <w:sz w:val="28"/>
          <w:szCs w:val="28"/>
        </w:rPr>
        <w:t>получение результата предоставления услуги;</w:t>
      </w:r>
    </w:p>
    <w:p w:rsidR="002B693F" w:rsidRPr="000711A1" w:rsidRDefault="004B5D62">
      <w:pPr>
        <w:pStyle w:val="3"/>
        <w:shd w:val="clear" w:color="auto" w:fill="auto"/>
        <w:ind w:right="20" w:firstLine="720"/>
        <w:rPr>
          <w:sz w:val="28"/>
          <w:szCs w:val="28"/>
        </w:rPr>
      </w:pPr>
      <w:r w:rsidRPr="000711A1">
        <w:rPr>
          <w:sz w:val="28"/>
          <w:szCs w:val="28"/>
        </w:rPr>
        <w:t>получение сведений о ходе рассмотрения заявления о выдаче разрешения на ввод объекта в эксплуатацию;</w:t>
      </w:r>
    </w:p>
    <w:p w:rsidR="002B693F" w:rsidRPr="000711A1" w:rsidRDefault="004B5D62">
      <w:pPr>
        <w:pStyle w:val="3"/>
        <w:shd w:val="clear" w:color="auto" w:fill="auto"/>
        <w:ind w:firstLine="720"/>
        <w:rPr>
          <w:sz w:val="28"/>
          <w:szCs w:val="28"/>
        </w:rPr>
      </w:pPr>
      <w:r w:rsidRPr="000711A1">
        <w:rPr>
          <w:sz w:val="28"/>
          <w:szCs w:val="28"/>
        </w:rPr>
        <w:t>осуществление оценки качества предоставления услуги;</w:t>
      </w:r>
    </w:p>
    <w:p w:rsidR="002B693F" w:rsidRPr="000711A1" w:rsidRDefault="004B5D62" w:rsidP="000711A1">
      <w:pPr>
        <w:pStyle w:val="3"/>
        <w:shd w:val="clear" w:color="auto" w:fill="auto"/>
        <w:spacing w:line="240" w:lineRule="auto"/>
        <w:ind w:firstLine="720"/>
        <w:rPr>
          <w:sz w:val="28"/>
          <w:szCs w:val="28"/>
        </w:rPr>
      </w:pPr>
      <w:r w:rsidRPr="000711A1">
        <w:rPr>
          <w:sz w:val="28"/>
          <w:szCs w:val="28"/>
        </w:rPr>
        <w:lastRenderedPageBreak/>
        <w:t>досудебное (внесудебное) обжалование решений и действий (бездействия) уполномоченного органа</w:t>
      </w:r>
      <w:r w:rsidR="00F75557" w:rsidRPr="000711A1">
        <w:rPr>
          <w:sz w:val="28"/>
          <w:szCs w:val="28"/>
        </w:rPr>
        <w:t>,</w:t>
      </w:r>
      <w:r w:rsidRPr="000711A1">
        <w:rPr>
          <w:sz w:val="28"/>
          <w:szCs w:val="28"/>
        </w:rPr>
        <w:t xml:space="preserve"> либо действия (бездействие) должнос</w:t>
      </w:r>
      <w:r w:rsidR="00F75557" w:rsidRPr="000711A1">
        <w:rPr>
          <w:sz w:val="28"/>
          <w:szCs w:val="28"/>
        </w:rPr>
        <w:t>тных лиц уполномоченного органа</w:t>
      </w:r>
      <w:r w:rsidRPr="000711A1">
        <w:rPr>
          <w:sz w:val="28"/>
          <w:szCs w:val="28"/>
        </w:rPr>
        <w:t>.</w:t>
      </w:r>
    </w:p>
    <w:p w:rsidR="002B693F" w:rsidRPr="000711A1" w:rsidRDefault="004B5D62" w:rsidP="000711A1">
      <w:pPr>
        <w:pStyle w:val="12"/>
        <w:keepNext/>
        <w:keepLines/>
        <w:shd w:val="clear" w:color="auto" w:fill="auto"/>
        <w:spacing w:before="0" w:line="240" w:lineRule="auto"/>
        <w:ind w:firstLine="720"/>
        <w:rPr>
          <w:sz w:val="28"/>
          <w:szCs w:val="28"/>
        </w:rPr>
      </w:pPr>
      <w:bookmarkStart w:id="15" w:name="bookmark24"/>
      <w:r w:rsidRPr="000711A1">
        <w:rPr>
          <w:sz w:val="28"/>
          <w:szCs w:val="28"/>
        </w:rPr>
        <w:t>Порядок осуществления административных процедур (действий) в</w:t>
      </w:r>
      <w:bookmarkEnd w:id="15"/>
      <w:r w:rsidR="000711A1">
        <w:rPr>
          <w:sz w:val="28"/>
          <w:szCs w:val="28"/>
        </w:rPr>
        <w:t xml:space="preserve"> </w:t>
      </w:r>
      <w:bookmarkStart w:id="16" w:name="bookmark25"/>
      <w:r w:rsidRPr="000711A1">
        <w:rPr>
          <w:sz w:val="28"/>
          <w:szCs w:val="28"/>
        </w:rPr>
        <w:t>электронной форме</w:t>
      </w:r>
      <w:bookmarkEnd w:id="16"/>
    </w:p>
    <w:p w:rsidR="002B693F" w:rsidRPr="000711A1" w:rsidRDefault="004B5D62" w:rsidP="000711A1">
      <w:pPr>
        <w:pStyle w:val="3"/>
        <w:shd w:val="clear" w:color="auto" w:fill="auto"/>
        <w:spacing w:line="240" w:lineRule="auto"/>
        <w:ind w:firstLine="720"/>
        <w:rPr>
          <w:sz w:val="28"/>
          <w:szCs w:val="28"/>
        </w:rPr>
      </w:pPr>
      <w:r w:rsidRPr="000711A1">
        <w:rPr>
          <w:sz w:val="28"/>
          <w:szCs w:val="28"/>
        </w:rPr>
        <w:t>3.3. Формирование заявления о выдаче разрешения на ввод объекта в эксплуатацию.</w:t>
      </w:r>
    </w:p>
    <w:p w:rsidR="002B693F" w:rsidRPr="000711A1" w:rsidRDefault="004B5D62" w:rsidP="000711A1">
      <w:pPr>
        <w:pStyle w:val="3"/>
        <w:shd w:val="clear" w:color="auto" w:fill="auto"/>
        <w:spacing w:line="240" w:lineRule="auto"/>
        <w:ind w:firstLine="720"/>
        <w:rPr>
          <w:sz w:val="28"/>
          <w:szCs w:val="28"/>
        </w:rPr>
      </w:pPr>
      <w:r w:rsidRPr="000711A1">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0711A1">
        <w:rPr>
          <w:sz w:val="28"/>
          <w:szCs w:val="28"/>
        </w:rPr>
        <w:t>ЕПГУ</w:t>
      </w:r>
      <w:r w:rsidRPr="000711A1">
        <w:rPr>
          <w:sz w:val="28"/>
          <w:szCs w:val="28"/>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0711A1" w:rsidRDefault="004B5D62" w:rsidP="000711A1">
      <w:pPr>
        <w:pStyle w:val="3"/>
        <w:shd w:val="clear" w:color="auto" w:fill="auto"/>
        <w:spacing w:line="240" w:lineRule="auto"/>
        <w:ind w:firstLine="720"/>
        <w:rPr>
          <w:sz w:val="28"/>
          <w:szCs w:val="28"/>
        </w:rPr>
      </w:pPr>
      <w:r w:rsidRPr="000711A1">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0711A1" w:rsidRDefault="004B5D62">
      <w:pPr>
        <w:pStyle w:val="3"/>
        <w:shd w:val="clear" w:color="auto" w:fill="auto"/>
        <w:ind w:firstLine="720"/>
        <w:rPr>
          <w:sz w:val="28"/>
          <w:szCs w:val="28"/>
        </w:rPr>
      </w:pPr>
      <w:r w:rsidRPr="000711A1">
        <w:rPr>
          <w:sz w:val="28"/>
          <w:szCs w:val="28"/>
        </w:rPr>
        <w:t>При формировании заявления заявителю обеспечивается:</w:t>
      </w:r>
    </w:p>
    <w:p w:rsidR="002B693F" w:rsidRPr="000711A1" w:rsidRDefault="004B5D62">
      <w:pPr>
        <w:pStyle w:val="3"/>
        <w:shd w:val="clear" w:color="auto" w:fill="auto"/>
        <w:tabs>
          <w:tab w:val="left" w:pos="984"/>
        </w:tabs>
        <w:ind w:right="20" w:firstLine="720"/>
        <w:rPr>
          <w:sz w:val="28"/>
          <w:szCs w:val="28"/>
        </w:rPr>
      </w:pPr>
      <w:r w:rsidRPr="000711A1">
        <w:rPr>
          <w:sz w:val="28"/>
          <w:szCs w:val="28"/>
        </w:rPr>
        <w:t>а)</w:t>
      </w:r>
      <w:r w:rsidRPr="000711A1">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rsidRPr="000711A1">
        <w:rPr>
          <w:sz w:val="28"/>
          <w:szCs w:val="28"/>
        </w:rPr>
        <w:t>11</w:t>
      </w:r>
      <w:r w:rsidRPr="000711A1">
        <w:rPr>
          <w:sz w:val="28"/>
          <w:szCs w:val="28"/>
        </w:rPr>
        <w:t>, пункте 2.</w:t>
      </w:r>
      <w:r w:rsidR="003860DD" w:rsidRPr="000711A1">
        <w:rPr>
          <w:sz w:val="28"/>
          <w:szCs w:val="28"/>
        </w:rPr>
        <w:t>13</w:t>
      </w:r>
      <w:r w:rsidRPr="000711A1">
        <w:rPr>
          <w:sz w:val="28"/>
          <w:szCs w:val="28"/>
        </w:rPr>
        <w:t xml:space="preserve"> настоящего Административного регламента, необходимых для предоставления услуги;</w:t>
      </w:r>
    </w:p>
    <w:p w:rsidR="002B693F" w:rsidRPr="000711A1" w:rsidRDefault="004B5D62">
      <w:pPr>
        <w:pStyle w:val="3"/>
        <w:shd w:val="clear" w:color="auto" w:fill="auto"/>
        <w:tabs>
          <w:tab w:val="left" w:pos="1061"/>
        </w:tabs>
        <w:ind w:right="20" w:firstLine="720"/>
        <w:rPr>
          <w:sz w:val="28"/>
          <w:szCs w:val="28"/>
        </w:rPr>
      </w:pPr>
      <w:r w:rsidRPr="000711A1">
        <w:rPr>
          <w:sz w:val="28"/>
          <w:szCs w:val="28"/>
        </w:rPr>
        <w:t>б)</w:t>
      </w:r>
      <w:r w:rsidRPr="000711A1">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0711A1" w:rsidRDefault="004B5D62">
      <w:pPr>
        <w:pStyle w:val="3"/>
        <w:shd w:val="clear" w:color="auto" w:fill="auto"/>
        <w:tabs>
          <w:tab w:val="left" w:pos="1056"/>
        </w:tabs>
        <w:ind w:right="20" w:firstLine="720"/>
        <w:rPr>
          <w:sz w:val="28"/>
          <w:szCs w:val="28"/>
        </w:rPr>
      </w:pPr>
      <w:r w:rsidRPr="000711A1">
        <w:rPr>
          <w:sz w:val="28"/>
          <w:szCs w:val="28"/>
        </w:rPr>
        <w:t>в)</w:t>
      </w:r>
      <w:r w:rsidRPr="000711A1">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0711A1" w:rsidRDefault="004B5D62">
      <w:pPr>
        <w:pStyle w:val="3"/>
        <w:shd w:val="clear" w:color="auto" w:fill="auto"/>
        <w:tabs>
          <w:tab w:val="left" w:pos="1023"/>
        </w:tabs>
        <w:ind w:left="20" w:right="20" w:firstLine="720"/>
        <w:rPr>
          <w:sz w:val="28"/>
          <w:szCs w:val="28"/>
        </w:rPr>
      </w:pPr>
      <w:r w:rsidRPr="000711A1">
        <w:rPr>
          <w:sz w:val="28"/>
          <w:szCs w:val="28"/>
        </w:rPr>
        <w:t>г)</w:t>
      </w:r>
      <w:r w:rsidRPr="000711A1">
        <w:rPr>
          <w:sz w:val="28"/>
          <w:szCs w:val="28"/>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0711A1">
        <w:rPr>
          <w:sz w:val="28"/>
          <w:szCs w:val="28"/>
        </w:rPr>
        <w:t>ЕПГУ</w:t>
      </w:r>
      <w:r w:rsidRPr="000711A1">
        <w:rPr>
          <w:sz w:val="28"/>
          <w:szCs w:val="28"/>
        </w:rPr>
        <w:t>, в части, касающейся сведений, отсутствующих в ЕСИА;</w:t>
      </w:r>
    </w:p>
    <w:p w:rsidR="002B693F" w:rsidRPr="000711A1" w:rsidRDefault="004B5D62">
      <w:pPr>
        <w:pStyle w:val="3"/>
        <w:shd w:val="clear" w:color="auto" w:fill="auto"/>
        <w:tabs>
          <w:tab w:val="left" w:pos="1124"/>
        </w:tabs>
        <w:ind w:left="20" w:right="20" w:firstLine="720"/>
        <w:rPr>
          <w:sz w:val="28"/>
          <w:szCs w:val="28"/>
        </w:rPr>
      </w:pPr>
      <w:r w:rsidRPr="000711A1">
        <w:rPr>
          <w:sz w:val="28"/>
          <w:szCs w:val="28"/>
        </w:rPr>
        <w:t>д)</w:t>
      </w:r>
      <w:r w:rsidRPr="000711A1">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0711A1" w:rsidRDefault="004B5D62">
      <w:pPr>
        <w:pStyle w:val="3"/>
        <w:shd w:val="clear" w:color="auto" w:fill="auto"/>
        <w:tabs>
          <w:tab w:val="left" w:pos="1009"/>
        </w:tabs>
        <w:ind w:left="20" w:right="20" w:firstLine="720"/>
        <w:rPr>
          <w:sz w:val="28"/>
          <w:szCs w:val="28"/>
        </w:rPr>
      </w:pPr>
      <w:r w:rsidRPr="000711A1">
        <w:rPr>
          <w:sz w:val="28"/>
          <w:szCs w:val="28"/>
        </w:rPr>
        <w:t>е)</w:t>
      </w:r>
      <w:r w:rsidRPr="000711A1">
        <w:rPr>
          <w:sz w:val="28"/>
          <w:szCs w:val="28"/>
        </w:rPr>
        <w:tab/>
        <w:t xml:space="preserve">возможность доступа заявителя на </w:t>
      </w:r>
      <w:r w:rsidR="003860DD" w:rsidRPr="000711A1">
        <w:rPr>
          <w:sz w:val="28"/>
          <w:szCs w:val="28"/>
        </w:rPr>
        <w:t>ЕПГУ</w:t>
      </w:r>
      <w:r w:rsidRPr="000711A1">
        <w:rPr>
          <w:sz w:val="28"/>
          <w:szCs w:val="28"/>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Pr="000711A1" w:rsidRDefault="004B5D62">
      <w:pPr>
        <w:pStyle w:val="3"/>
        <w:shd w:val="clear" w:color="auto" w:fill="auto"/>
        <w:ind w:left="20" w:right="20" w:firstLine="720"/>
        <w:rPr>
          <w:sz w:val="28"/>
          <w:szCs w:val="28"/>
        </w:rPr>
      </w:pPr>
      <w:r w:rsidRPr="000711A1">
        <w:rPr>
          <w:sz w:val="28"/>
          <w:szCs w:val="28"/>
        </w:rPr>
        <w:lastRenderedPageBreak/>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0711A1">
        <w:rPr>
          <w:sz w:val="28"/>
          <w:szCs w:val="28"/>
        </w:rPr>
        <w:t>авляются в уполномоченный орган,</w:t>
      </w:r>
      <w:r w:rsidRPr="000711A1">
        <w:rPr>
          <w:sz w:val="28"/>
          <w:szCs w:val="28"/>
        </w:rPr>
        <w:t xml:space="preserve"> посредством </w:t>
      </w:r>
      <w:r w:rsidR="003860DD" w:rsidRPr="000711A1">
        <w:rPr>
          <w:sz w:val="28"/>
          <w:szCs w:val="28"/>
        </w:rPr>
        <w:t>ЕПГУ</w:t>
      </w:r>
      <w:r w:rsidRPr="000711A1">
        <w:rPr>
          <w:sz w:val="28"/>
          <w:szCs w:val="28"/>
        </w:rPr>
        <w:t>.</w:t>
      </w:r>
    </w:p>
    <w:p w:rsidR="002B693F" w:rsidRPr="000711A1" w:rsidRDefault="004B5D62">
      <w:pPr>
        <w:pStyle w:val="3"/>
        <w:numPr>
          <w:ilvl w:val="0"/>
          <w:numId w:val="8"/>
        </w:numPr>
        <w:shd w:val="clear" w:color="auto" w:fill="auto"/>
        <w:tabs>
          <w:tab w:val="left" w:pos="1374"/>
        </w:tabs>
        <w:ind w:left="20" w:right="20" w:firstLine="720"/>
        <w:rPr>
          <w:sz w:val="28"/>
          <w:szCs w:val="28"/>
        </w:rPr>
      </w:pPr>
      <w:r w:rsidRPr="000711A1">
        <w:rPr>
          <w:sz w:val="28"/>
          <w:szCs w:val="28"/>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0711A1">
        <w:rPr>
          <w:sz w:val="28"/>
          <w:szCs w:val="28"/>
        </w:rPr>
        <w:t>ЕПГУ</w:t>
      </w:r>
      <w:r w:rsidR="00F75557" w:rsidRPr="000711A1">
        <w:rPr>
          <w:sz w:val="28"/>
          <w:szCs w:val="28"/>
        </w:rPr>
        <w:t>,</w:t>
      </w:r>
      <w:r w:rsidRPr="000711A1">
        <w:rPr>
          <w:sz w:val="28"/>
          <w:szCs w:val="28"/>
        </w:rPr>
        <w:t xml:space="preserve"> а в случае его поступления в выходной, нерабочий праздничный день, - в следующий за ним первый рабочий день:</w:t>
      </w:r>
    </w:p>
    <w:p w:rsidR="002B693F" w:rsidRPr="000711A1" w:rsidRDefault="004B5D62">
      <w:pPr>
        <w:pStyle w:val="3"/>
        <w:shd w:val="clear" w:color="auto" w:fill="auto"/>
        <w:tabs>
          <w:tab w:val="left" w:pos="1206"/>
        </w:tabs>
        <w:ind w:left="20" w:right="20" w:firstLine="720"/>
        <w:rPr>
          <w:sz w:val="28"/>
          <w:szCs w:val="28"/>
        </w:rPr>
      </w:pPr>
      <w:r w:rsidRPr="000711A1">
        <w:rPr>
          <w:sz w:val="28"/>
          <w:szCs w:val="28"/>
        </w:rPr>
        <w:t>а)</w:t>
      </w:r>
      <w:r w:rsidRPr="000711A1">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0711A1" w:rsidRDefault="004B5D62">
      <w:pPr>
        <w:pStyle w:val="3"/>
        <w:shd w:val="clear" w:color="auto" w:fill="auto"/>
        <w:tabs>
          <w:tab w:val="left" w:pos="1177"/>
        </w:tabs>
        <w:ind w:left="20" w:right="20" w:firstLine="720"/>
        <w:rPr>
          <w:sz w:val="28"/>
          <w:szCs w:val="28"/>
        </w:rPr>
      </w:pPr>
      <w:r w:rsidRPr="000711A1">
        <w:rPr>
          <w:sz w:val="28"/>
          <w:szCs w:val="28"/>
        </w:rPr>
        <w:t>б)</w:t>
      </w:r>
      <w:r w:rsidRPr="000711A1">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0711A1" w:rsidRDefault="004B5D62">
      <w:pPr>
        <w:pStyle w:val="3"/>
        <w:numPr>
          <w:ilvl w:val="0"/>
          <w:numId w:val="8"/>
        </w:numPr>
        <w:shd w:val="clear" w:color="auto" w:fill="auto"/>
        <w:tabs>
          <w:tab w:val="left" w:pos="1345"/>
        </w:tabs>
        <w:ind w:left="20" w:right="20" w:firstLine="720"/>
        <w:rPr>
          <w:sz w:val="28"/>
          <w:szCs w:val="28"/>
        </w:rPr>
      </w:pPr>
      <w:r w:rsidRPr="000711A1">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0711A1" w:rsidRDefault="004B5D62">
      <w:pPr>
        <w:pStyle w:val="3"/>
        <w:shd w:val="clear" w:color="auto" w:fill="auto"/>
        <w:ind w:left="20" w:firstLine="720"/>
        <w:rPr>
          <w:sz w:val="28"/>
          <w:szCs w:val="28"/>
        </w:rPr>
      </w:pPr>
      <w:r w:rsidRPr="000711A1">
        <w:rPr>
          <w:sz w:val="28"/>
          <w:szCs w:val="28"/>
        </w:rPr>
        <w:t>Ответственное должностное лицо:</w:t>
      </w:r>
    </w:p>
    <w:p w:rsidR="002B693F" w:rsidRPr="000711A1" w:rsidRDefault="004B5D62">
      <w:pPr>
        <w:pStyle w:val="3"/>
        <w:shd w:val="clear" w:color="auto" w:fill="auto"/>
        <w:ind w:left="20" w:right="20" w:firstLine="720"/>
        <w:rPr>
          <w:sz w:val="28"/>
          <w:szCs w:val="28"/>
        </w:rPr>
      </w:pPr>
      <w:r w:rsidRPr="000711A1">
        <w:rPr>
          <w:sz w:val="28"/>
          <w:szCs w:val="28"/>
        </w:rPr>
        <w:t xml:space="preserve">проверяет наличие электронных заявлений о выдаче разрешения на ввод объекта в эксплуатацию поступивших посредством </w:t>
      </w:r>
      <w:r w:rsidR="003860DD" w:rsidRPr="000711A1">
        <w:rPr>
          <w:sz w:val="28"/>
          <w:szCs w:val="28"/>
        </w:rPr>
        <w:t>ЕПГУ</w:t>
      </w:r>
      <w:r w:rsidRPr="000711A1">
        <w:rPr>
          <w:sz w:val="28"/>
          <w:szCs w:val="28"/>
        </w:rPr>
        <w:t xml:space="preserve"> с периодом не реже 2 раз в день;</w:t>
      </w:r>
    </w:p>
    <w:p w:rsidR="002B693F" w:rsidRPr="000711A1" w:rsidRDefault="004B5D62">
      <w:pPr>
        <w:pStyle w:val="3"/>
        <w:shd w:val="clear" w:color="auto" w:fill="auto"/>
        <w:ind w:left="20" w:right="20" w:firstLine="720"/>
        <w:rPr>
          <w:sz w:val="28"/>
          <w:szCs w:val="28"/>
        </w:rPr>
      </w:pPr>
      <w:r w:rsidRPr="000711A1">
        <w:rPr>
          <w:sz w:val="28"/>
          <w:szCs w:val="28"/>
        </w:rPr>
        <w:t>рассматривает поступившие заявления о выдаче разрешения на ввод объекта в эксплуатацию и приложенные к ним документы;</w:t>
      </w:r>
    </w:p>
    <w:p w:rsidR="002B693F" w:rsidRPr="000711A1" w:rsidRDefault="004B5D62">
      <w:pPr>
        <w:pStyle w:val="3"/>
        <w:shd w:val="clear" w:color="auto" w:fill="auto"/>
        <w:ind w:right="20" w:firstLine="720"/>
        <w:rPr>
          <w:sz w:val="28"/>
          <w:szCs w:val="28"/>
        </w:rPr>
      </w:pPr>
      <w:r w:rsidRPr="000711A1">
        <w:rPr>
          <w:sz w:val="28"/>
          <w:szCs w:val="28"/>
        </w:rPr>
        <w:t>производит действия в соответствии с пунктом 3.4 настоящего Административного регламента.</w:t>
      </w:r>
    </w:p>
    <w:p w:rsidR="002B693F" w:rsidRPr="000711A1" w:rsidRDefault="004B5D62">
      <w:pPr>
        <w:pStyle w:val="3"/>
        <w:numPr>
          <w:ilvl w:val="0"/>
          <w:numId w:val="8"/>
        </w:numPr>
        <w:shd w:val="clear" w:color="auto" w:fill="auto"/>
        <w:tabs>
          <w:tab w:val="left" w:pos="1210"/>
        </w:tabs>
        <w:ind w:right="20" w:firstLine="720"/>
        <w:rPr>
          <w:sz w:val="28"/>
          <w:szCs w:val="28"/>
        </w:rPr>
      </w:pPr>
      <w:r w:rsidRPr="000711A1">
        <w:rPr>
          <w:sz w:val="28"/>
          <w:szCs w:val="28"/>
        </w:rPr>
        <w:t>Заявителю в качестве результата предоставления услуги обеспечивается возможность получения документа:</w:t>
      </w:r>
    </w:p>
    <w:p w:rsidR="002B693F" w:rsidRPr="000711A1" w:rsidRDefault="004B5D62">
      <w:pPr>
        <w:pStyle w:val="3"/>
        <w:shd w:val="clear" w:color="auto" w:fill="auto"/>
        <w:ind w:right="20" w:firstLine="720"/>
        <w:rPr>
          <w:sz w:val="28"/>
          <w:szCs w:val="28"/>
        </w:rPr>
      </w:pPr>
      <w:r w:rsidRPr="000711A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0711A1">
        <w:rPr>
          <w:sz w:val="28"/>
          <w:szCs w:val="28"/>
        </w:rPr>
        <w:t>ЕПГУ</w:t>
      </w:r>
      <w:r w:rsidRPr="000711A1">
        <w:rPr>
          <w:sz w:val="28"/>
          <w:szCs w:val="28"/>
        </w:rPr>
        <w:t>;</w:t>
      </w:r>
    </w:p>
    <w:p w:rsidR="002B693F" w:rsidRPr="000711A1" w:rsidRDefault="004B5D62">
      <w:pPr>
        <w:pStyle w:val="3"/>
        <w:shd w:val="clear" w:color="auto" w:fill="auto"/>
        <w:ind w:right="20" w:firstLine="720"/>
        <w:rPr>
          <w:sz w:val="28"/>
          <w:szCs w:val="28"/>
        </w:rPr>
      </w:pPr>
      <w:r w:rsidRPr="000711A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0711A1">
        <w:rPr>
          <w:sz w:val="28"/>
          <w:szCs w:val="28"/>
        </w:rPr>
        <w:t>МФЦ</w:t>
      </w:r>
      <w:r w:rsidRPr="000711A1">
        <w:rPr>
          <w:sz w:val="28"/>
          <w:szCs w:val="28"/>
        </w:rPr>
        <w:t>.</w:t>
      </w:r>
    </w:p>
    <w:p w:rsidR="002B693F" w:rsidRPr="000711A1" w:rsidRDefault="004B5D62">
      <w:pPr>
        <w:pStyle w:val="3"/>
        <w:numPr>
          <w:ilvl w:val="0"/>
          <w:numId w:val="8"/>
        </w:numPr>
        <w:shd w:val="clear" w:color="auto" w:fill="auto"/>
        <w:tabs>
          <w:tab w:val="left" w:pos="1310"/>
        </w:tabs>
        <w:ind w:right="20" w:firstLine="720"/>
        <w:rPr>
          <w:sz w:val="28"/>
          <w:szCs w:val="28"/>
        </w:rPr>
      </w:pPr>
      <w:r w:rsidRPr="000711A1">
        <w:rPr>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0711A1">
        <w:rPr>
          <w:sz w:val="28"/>
          <w:szCs w:val="28"/>
        </w:rPr>
        <w:t>ЕПГУ</w:t>
      </w:r>
      <w:r w:rsidRPr="000711A1">
        <w:rPr>
          <w:sz w:val="28"/>
          <w:szCs w:val="28"/>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0711A1" w:rsidRDefault="004B5D62">
      <w:pPr>
        <w:pStyle w:val="3"/>
        <w:shd w:val="clear" w:color="auto" w:fill="auto"/>
        <w:ind w:firstLine="720"/>
        <w:rPr>
          <w:sz w:val="28"/>
          <w:szCs w:val="28"/>
        </w:rPr>
      </w:pPr>
      <w:r w:rsidRPr="000711A1">
        <w:rPr>
          <w:sz w:val="28"/>
          <w:szCs w:val="28"/>
        </w:rPr>
        <w:t>При предоставлении услуги в электронной форме заявителю направляется:</w:t>
      </w:r>
    </w:p>
    <w:p w:rsidR="002B693F" w:rsidRPr="000711A1" w:rsidRDefault="004B5D62">
      <w:pPr>
        <w:pStyle w:val="3"/>
        <w:shd w:val="clear" w:color="auto" w:fill="auto"/>
        <w:tabs>
          <w:tab w:val="left" w:pos="1018"/>
        </w:tabs>
        <w:ind w:right="20" w:firstLine="720"/>
        <w:rPr>
          <w:sz w:val="28"/>
          <w:szCs w:val="28"/>
        </w:rPr>
      </w:pPr>
      <w:r w:rsidRPr="000711A1">
        <w:rPr>
          <w:sz w:val="28"/>
          <w:szCs w:val="28"/>
        </w:rPr>
        <w:lastRenderedPageBreak/>
        <w:t>а)</w:t>
      </w:r>
      <w:r w:rsidRPr="000711A1">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0711A1" w:rsidRDefault="004B5D62">
      <w:pPr>
        <w:pStyle w:val="3"/>
        <w:shd w:val="clear" w:color="auto" w:fill="auto"/>
        <w:tabs>
          <w:tab w:val="left" w:pos="1046"/>
        </w:tabs>
        <w:ind w:right="20" w:firstLine="720"/>
        <w:rPr>
          <w:sz w:val="28"/>
          <w:szCs w:val="28"/>
        </w:rPr>
      </w:pPr>
      <w:r w:rsidRPr="000711A1">
        <w:rPr>
          <w:sz w:val="28"/>
          <w:szCs w:val="28"/>
        </w:rPr>
        <w:t>б)</w:t>
      </w:r>
      <w:r w:rsidRPr="000711A1">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0711A1" w:rsidRDefault="004B5D62">
      <w:pPr>
        <w:pStyle w:val="3"/>
        <w:numPr>
          <w:ilvl w:val="0"/>
          <w:numId w:val="8"/>
        </w:numPr>
        <w:shd w:val="clear" w:color="auto" w:fill="auto"/>
        <w:tabs>
          <w:tab w:val="left" w:pos="1210"/>
        </w:tabs>
        <w:ind w:firstLine="720"/>
        <w:rPr>
          <w:sz w:val="28"/>
          <w:szCs w:val="28"/>
        </w:rPr>
      </w:pPr>
      <w:r w:rsidRPr="000711A1">
        <w:rPr>
          <w:sz w:val="28"/>
          <w:szCs w:val="28"/>
        </w:rPr>
        <w:t>Оценка качества предоставления муниципальной услуги.</w:t>
      </w:r>
    </w:p>
    <w:p w:rsidR="002B693F" w:rsidRPr="000711A1" w:rsidRDefault="004B5D62">
      <w:pPr>
        <w:pStyle w:val="3"/>
        <w:shd w:val="clear" w:color="auto" w:fill="auto"/>
        <w:ind w:right="20" w:firstLine="720"/>
        <w:rPr>
          <w:sz w:val="28"/>
          <w:szCs w:val="28"/>
        </w:rPr>
      </w:pPr>
      <w:r w:rsidRPr="000711A1">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0711A1" w:rsidRDefault="004B5D62">
      <w:pPr>
        <w:pStyle w:val="3"/>
        <w:shd w:val="clear" w:color="auto" w:fill="auto"/>
        <w:spacing w:after="296"/>
        <w:ind w:right="20" w:firstLine="700"/>
        <w:rPr>
          <w:sz w:val="28"/>
          <w:szCs w:val="28"/>
        </w:rPr>
      </w:pPr>
      <w:r w:rsidRPr="000711A1">
        <w:rPr>
          <w:sz w:val="28"/>
          <w:szCs w:val="28"/>
        </w:rPr>
        <w:t>3.9. Заявителю обеспечивается возможность направления жалобы на решения, действия или без</w:t>
      </w:r>
      <w:r w:rsidR="00F75557" w:rsidRPr="000711A1">
        <w:rPr>
          <w:sz w:val="28"/>
          <w:szCs w:val="28"/>
        </w:rPr>
        <w:t xml:space="preserve">действие уполномоченного органа, </w:t>
      </w:r>
      <w:r w:rsidRPr="000711A1">
        <w:rPr>
          <w:sz w:val="28"/>
          <w:szCs w:val="28"/>
        </w:rPr>
        <w:t>должностн</w:t>
      </w:r>
      <w:r w:rsidR="00F75557" w:rsidRPr="000711A1">
        <w:rPr>
          <w:sz w:val="28"/>
          <w:szCs w:val="28"/>
        </w:rPr>
        <w:t>ого лица уполномоченного органа</w:t>
      </w:r>
      <w:r w:rsidRPr="000711A1">
        <w:rPr>
          <w:sz w:val="28"/>
          <w:szCs w:val="28"/>
        </w:rPr>
        <w:t xml:space="preserve"> в соответствии со статьей 11.2 Федерального закона </w:t>
      </w:r>
      <w:r w:rsidR="00F75557" w:rsidRPr="000711A1">
        <w:rPr>
          <w:sz w:val="28"/>
          <w:szCs w:val="28"/>
        </w:rPr>
        <w:br/>
      </w:r>
      <w:r w:rsidRPr="000711A1">
        <w:rPr>
          <w:sz w:val="28"/>
          <w:szCs w:val="28"/>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Pr="000711A1" w:rsidRDefault="004B5D62" w:rsidP="000711A1">
      <w:pPr>
        <w:pStyle w:val="12"/>
        <w:keepNext/>
        <w:keepLines/>
        <w:shd w:val="clear" w:color="auto" w:fill="auto"/>
        <w:spacing w:before="0" w:line="240" w:lineRule="auto"/>
        <w:ind w:firstLine="700"/>
        <w:rPr>
          <w:sz w:val="28"/>
          <w:szCs w:val="28"/>
        </w:rPr>
      </w:pPr>
      <w:bookmarkStart w:id="17" w:name="bookmark26"/>
      <w:r w:rsidRPr="000711A1">
        <w:rPr>
          <w:sz w:val="28"/>
          <w:szCs w:val="28"/>
        </w:rPr>
        <w:lastRenderedPageBreak/>
        <w:t>Раздел</w:t>
      </w:r>
      <w:r w:rsidRPr="000711A1">
        <w:rPr>
          <w:rStyle w:val="16"/>
          <w:sz w:val="28"/>
          <w:szCs w:val="28"/>
        </w:rPr>
        <w:t xml:space="preserve"> IV.</w:t>
      </w:r>
      <w:r w:rsidRPr="000711A1">
        <w:rPr>
          <w:sz w:val="28"/>
          <w:szCs w:val="28"/>
        </w:rPr>
        <w:t xml:space="preserve"> Формы контроля за исполнением административного регламента</w:t>
      </w:r>
      <w:bookmarkEnd w:id="17"/>
    </w:p>
    <w:p w:rsidR="00246342" w:rsidRDefault="00246342" w:rsidP="000711A1">
      <w:pPr>
        <w:pStyle w:val="12"/>
        <w:keepNext/>
        <w:keepLines/>
        <w:shd w:val="clear" w:color="auto" w:fill="auto"/>
        <w:spacing w:before="0" w:line="240" w:lineRule="auto"/>
        <w:ind w:firstLine="0"/>
        <w:rPr>
          <w:sz w:val="28"/>
          <w:szCs w:val="28"/>
        </w:rPr>
      </w:pPr>
      <w:bookmarkStart w:id="18" w:name="bookmark27"/>
    </w:p>
    <w:p w:rsidR="002B693F" w:rsidRPr="000711A1" w:rsidRDefault="004B5D62" w:rsidP="000711A1">
      <w:pPr>
        <w:pStyle w:val="12"/>
        <w:keepNext/>
        <w:keepLines/>
        <w:shd w:val="clear" w:color="auto" w:fill="auto"/>
        <w:spacing w:before="0" w:line="240" w:lineRule="auto"/>
        <w:ind w:firstLine="0"/>
        <w:rPr>
          <w:sz w:val="28"/>
          <w:szCs w:val="28"/>
        </w:rPr>
      </w:pPr>
      <w:r w:rsidRPr="000711A1">
        <w:rPr>
          <w:sz w:val="28"/>
          <w:szCs w:val="28"/>
        </w:rPr>
        <w:t>Порядок осуществления текущего контроля за соблюдением и исполнением ответственными должностными лицами положений</w:t>
      </w:r>
      <w:bookmarkEnd w:id="18"/>
      <w:r w:rsidR="00246342">
        <w:rPr>
          <w:sz w:val="28"/>
          <w:szCs w:val="28"/>
        </w:rPr>
        <w:t xml:space="preserve"> </w:t>
      </w:r>
      <w:bookmarkStart w:id="19" w:name="bookmark28"/>
      <w:r w:rsidRPr="000711A1">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0711A1" w:rsidRDefault="004B5D62" w:rsidP="000711A1">
      <w:pPr>
        <w:pStyle w:val="112"/>
        <w:spacing w:before="0" w:line="240" w:lineRule="auto"/>
        <w:ind w:firstLine="709"/>
        <w:jc w:val="both"/>
        <w:rPr>
          <w:bCs/>
          <w:sz w:val="28"/>
          <w:szCs w:val="28"/>
        </w:rPr>
      </w:pPr>
      <w:r w:rsidRPr="000711A1">
        <w:rPr>
          <w:sz w:val="28"/>
          <w:szCs w:val="28"/>
        </w:rPr>
        <w:t xml:space="preserve">4.1. </w:t>
      </w:r>
      <w:r w:rsidR="003860DD" w:rsidRPr="000711A1">
        <w:rPr>
          <w:bCs/>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Pr="000711A1" w:rsidRDefault="004B5D62" w:rsidP="000711A1">
      <w:pPr>
        <w:pStyle w:val="12"/>
        <w:keepNext/>
        <w:keepLines/>
        <w:shd w:val="clear" w:color="auto" w:fill="auto"/>
        <w:spacing w:before="0" w:line="240" w:lineRule="auto"/>
        <w:ind w:firstLine="560"/>
        <w:rPr>
          <w:sz w:val="28"/>
          <w:szCs w:val="28"/>
        </w:rPr>
      </w:pPr>
      <w:bookmarkStart w:id="20" w:name="bookmark29"/>
      <w:r w:rsidRPr="000711A1">
        <w:rPr>
          <w:sz w:val="28"/>
          <w:szCs w:val="28"/>
        </w:rPr>
        <w:t>Порядок и периодичность осуществления плановых и внеплановых</w:t>
      </w:r>
      <w:bookmarkEnd w:id="20"/>
    </w:p>
    <w:p w:rsidR="002B693F" w:rsidRPr="000711A1" w:rsidRDefault="004B5D62" w:rsidP="000711A1">
      <w:pPr>
        <w:pStyle w:val="12"/>
        <w:keepNext/>
        <w:keepLines/>
        <w:shd w:val="clear" w:color="auto" w:fill="auto"/>
        <w:spacing w:before="0" w:line="240" w:lineRule="auto"/>
        <w:ind w:firstLine="0"/>
        <w:rPr>
          <w:sz w:val="28"/>
          <w:szCs w:val="28"/>
        </w:rPr>
      </w:pPr>
      <w:bookmarkStart w:id="21" w:name="bookmark30"/>
      <w:r w:rsidRPr="000711A1">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2" w:name="bookmark31"/>
      <w:bookmarkEnd w:id="21"/>
      <w:r w:rsidR="00F75557" w:rsidRPr="000711A1">
        <w:rPr>
          <w:sz w:val="28"/>
          <w:szCs w:val="28"/>
        </w:rPr>
        <w:t xml:space="preserve"> </w:t>
      </w:r>
      <w:r w:rsidRPr="000711A1">
        <w:rPr>
          <w:sz w:val="28"/>
          <w:szCs w:val="28"/>
        </w:rPr>
        <w:t>услуги</w:t>
      </w:r>
      <w:bookmarkEnd w:id="22"/>
    </w:p>
    <w:p w:rsidR="003860DD" w:rsidRPr="000711A1" w:rsidRDefault="003860DD" w:rsidP="000711A1">
      <w:pPr>
        <w:pStyle w:val="112"/>
        <w:spacing w:before="0" w:line="240" w:lineRule="auto"/>
        <w:ind w:firstLine="709"/>
        <w:jc w:val="both"/>
        <w:rPr>
          <w:bCs/>
          <w:sz w:val="28"/>
          <w:szCs w:val="28"/>
        </w:rPr>
      </w:pPr>
      <w:bookmarkStart w:id="23" w:name="bookmark32"/>
      <w:r w:rsidRPr="000711A1">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0711A1" w:rsidRDefault="003860DD" w:rsidP="000711A1">
      <w:pPr>
        <w:pStyle w:val="112"/>
        <w:shd w:val="clear" w:color="auto" w:fill="auto"/>
        <w:spacing w:before="0" w:line="240" w:lineRule="auto"/>
        <w:ind w:firstLine="709"/>
        <w:jc w:val="both"/>
        <w:rPr>
          <w:bCs/>
          <w:sz w:val="28"/>
          <w:szCs w:val="28"/>
        </w:rPr>
      </w:pPr>
      <w:r w:rsidRPr="000711A1">
        <w:rPr>
          <w:bCs/>
          <w:sz w:val="28"/>
          <w:szCs w:val="28"/>
        </w:rPr>
        <w:t>4.6. Периодичность осуществления плановых проверок - не реже одного раза в квартал.</w:t>
      </w:r>
    </w:p>
    <w:p w:rsidR="002B693F" w:rsidRPr="000711A1" w:rsidRDefault="004B5D62" w:rsidP="000711A1">
      <w:pPr>
        <w:pStyle w:val="12"/>
        <w:keepNext/>
        <w:keepLines/>
        <w:shd w:val="clear" w:color="auto" w:fill="auto"/>
        <w:spacing w:before="0" w:line="240" w:lineRule="auto"/>
        <w:ind w:firstLine="0"/>
        <w:rPr>
          <w:sz w:val="28"/>
          <w:szCs w:val="28"/>
        </w:rPr>
      </w:pPr>
      <w:r w:rsidRPr="000711A1">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0711A1" w:rsidRDefault="004B5D62" w:rsidP="000711A1">
      <w:pPr>
        <w:pStyle w:val="112"/>
        <w:spacing w:before="0" w:line="240" w:lineRule="auto"/>
        <w:ind w:firstLine="709"/>
        <w:jc w:val="both"/>
        <w:rPr>
          <w:bCs/>
          <w:sz w:val="28"/>
          <w:szCs w:val="28"/>
        </w:rPr>
      </w:pPr>
      <w:r w:rsidRPr="000711A1">
        <w:rPr>
          <w:rStyle w:val="42"/>
          <w:i w:val="0"/>
          <w:sz w:val="28"/>
          <w:szCs w:val="28"/>
        </w:rPr>
        <w:t>4.</w:t>
      </w:r>
      <w:r w:rsidR="003860DD" w:rsidRPr="000711A1">
        <w:rPr>
          <w:rStyle w:val="42"/>
          <w:i w:val="0"/>
          <w:sz w:val="28"/>
          <w:szCs w:val="28"/>
        </w:rPr>
        <w:t>7</w:t>
      </w:r>
      <w:r w:rsidRPr="000711A1">
        <w:rPr>
          <w:rStyle w:val="42"/>
          <w:i w:val="0"/>
          <w:sz w:val="28"/>
          <w:szCs w:val="28"/>
        </w:rPr>
        <w:t>.</w:t>
      </w:r>
      <w:r w:rsidRPr="000711A1">
        <w:rPr>
          <w:rStyle w:val="42"/>
          <w:sz w:val="28"/>
          <w:szCs w:val="28"/>
        </w:rPr>
        <w:t xml:space="preserve"> </w:t>
      </w:r>
      <w:r w:rsidR="003860DD" w:rsidRPr="000711A1">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0711A1" w:rsidRDefault="003860DD" w:rsidP="000711A1">
      <w:pPr>
        <w:pStyle w:val="112"/>
        <w:spacing w:before="0" w:line="240" w:lineRule="auto"/>
        <w:ind w:firstLine="709"/>
        <w:jc w:val="both"/>
        <w:rPr>
          <w:bCs/>
          <w:sz w:val="28"/>
          <w:szCs w:val="28"/>
        </w:rPr>
      </w:pPr>
      <w:r w:rsidRPr="000711A1">
        <w:rPr>
          <w:bCs/>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246342" w:rsidRDefault="003860DD" w:rsidP="00246342">
      <w:pPr>
        <w:pStyle w:val="112"/>
        <w:spacing w:before="0" w:line="240" w:lineRule="auto"/>
        <w:ind w:firstLine="709"/>
        <w:jc w:val="both"/>
        <w:rPr>
          <w:bCs/>
          <w:sz w:val="28"/>
          <w:szCs w:val="28"/>
        </w:rPr>
      </w:pPr>
      <w:r w:rsidRPr="000711A1">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w:t>
      </w:r>
      <w:r w:rsidRPr="00246342">
        <w:rPr>
          <w:bCs/>
          <w:sz w:val="28"/>
          <w:szCs w:val="28"/>
        </w:rPr>
        <w:t>ившему) заявление.</w:t>
      </w:r>
    </w:p>
    <w:p w:rsidR="003860DD" w:rsidRPr="00246342" w:rsidRDefault="003860DD" w:rsidP="00246342">
      <w:pPr>
        <w:pStyle w:val="112"/>
        <w:spacing w:before="0" w:line="240" w:lineRule="auto"/>
        <w:ind w:firstLine="709"/>
        <w:jc w:val="both"/>
        <w:rPr>
          <w:bCs/>
          <w:sz w:val="28"/>
          <w:szCs w:val="28"/>
        </w:rPr>
      </w:pPr>
      <w:r w:rsidRPr="0024634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246342" w:rsidRDefault="003860DD" w:rsidP="00246342">
      <w:pPr>
        <w:pStyle w:val="12"/>
        <w:keepNext/>
        <w:keepLines/>
        <w:shd w:val="clear" w:color="auto" w:fill="auto"/>
        <w:spacing w:before="0" w:line="240" w:lineRule="auto"/>
        <w:ind w:firstLine="0"/>
        <w:rPr>
          <w:sz w:val="28"/>
          <w:szCs w:val="28"/>
        </w:rPr>
      </w:pPr>
      <w:r w:rsidRPr="00246342">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246342" w:rsidRPr="00246342">
        <w:rPr>
          <w:bCs w:val="0"/>
          <w:sz w:val="28"/>
          <w:szCs w:val="28"/>
        </w:rPr>
        <w:t>н, их объединений и организаций</w:t>
      </w:r>
    </w:p>
    <w:p w:rsidR="003860DD" w:rsidRPr="00246342" w:rsidRDefault="003860DD" w:rsidP="00246342">
      <w:pPr>
        <w:pStyle w:val="112"/>
        <w:spacing w:before="0" w:line="240" w:lineRule="auto"/>
        <w:ind w:firstLine="709"/>
        <w:jc w:val="both"/>
        <w:rPr>
          <w:bCs/>
          <w:sz w:val="28"/>
          <w:szCs w:val="28"/>
        </w:rPr>
      </w:pPr>
      <w:r w:rsidRPr="0024634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246342">
      <w:pPr>
        <w:pStyle w:val="112"/>
        <w:shd w:val="clear" w:color="auto" w:fill="auto"/>
        <w:spacing w:before="0" w:line="240" w:lineRule="auto"/>
        <w:ind w:firstLine="709"/>
        <w:jc w:val="both"/>
      </w:pPr>
      <w:r w:rsidRPr="00246342">
        <w:rPr>
          <w:bCs/>
          <w:sz w:val="28"/>
          <w:szCs w:val="28"/>
        </w:rPr>
        <w:t>4.10. Граждане, их объединени</w:t>
      </w:r>
      <w:r w:rsidRPr="003860DD">
        <w:rPr>
          <w:bCs/>
        </w:rPr>
        <w:t>я и организации вправе направлять замечания и предложения по улучшению качества и доступности предоставления муниципальной услуги.</w:t>
      </w:r>
    </w:p>
    <w:p w:rsidR="00246342" w:rsidRDefault="00246342" w:rsidP="003860DD">
      <w:pPr>
        <w:pStyle w:val="101"/>
        <w:shd w:val="clear" w:color="auto" w:fill="auto"/>
        <w:spacing w:line="240" w:lineRule="auto"/>
        <w:ind w:firstLine="709"/>
        <w:jc w:val="center"/>
        <w:rPr>
          <w:b/>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246342" w:rsidRDefault="003860DD" w:rsidP="003860DD">
      <w:pPr>
        <w:pStyle w:val="112"/>
        <w:numPr>
          <w:ilvl w:val="0"/>
          <w:numId w:val="15"/>
        </w:numPr>
        <w:shd w:val="clear" w:color="auto" w:fill="auto"/>
        <w:tabs>
          <w:tab w:val="left" w:pos="1239"/>
        </w:tabs>
        <w:spacing w:before="0" w:line="240" w:lineRule="auto"/>
        <w:ind w:firstLine="709"/>
        <w:jc w:val="both"/>
        <w:rPr>
          <w:sz w:val="28"/>
          <w:szCs w:val="28"/>
        </w:rPr>
      </w:pPr>
      <w:r w:rsidRPr="0024634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к руководителю МФЦ - на решения и действия (бездействие) работника МФЦ;</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к учредителю МФЦ - на решение и действия (бездействие) МФЦ.</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 xml:space="preserve">В уполномоченном органе, </w:t>
      </w:r>
      <w:r w:rsidR="00DC0494" w:rsidRPr="00246342">
        <w:rPr>
          <w:sz w:val="28"/>
          <w:szCs w:val="28"/>
        </w:rPr>
        <w:t>МФЦ</w:t>
      </w:r>
      <w:r w:rsidRPr="00246342">
        <w:rPr>
          <w:sz w:val="28"/>
          <w:szCs w:val="28"/>
        </w:rPr>
        <w:t>, у учредителя МФЦ определяются уполномоченные на рассмотрение жалоб должностные лица.</w:t>
      </w:r>
    </w:p>
    <w:p w:rsidR="003860DD" w:rsidRPr="00246342" w:rsidRDefault="003860DD" w:rsidP="003860DD">
      <w:pPr>
        <w:pStyle w:val="101"/>
        <w:shd w:val="clear" w:color="auto" w:fill="auto"/>
        <w:spacing w:line="240" w:lineRule="auto"/>
        <w:ind w:firstLine="709"/>
        <w:jc w:val="center"/>
        <w:rPr>
          <w:b/>
          <w:sz w:val="28"/>
          <w:szCs w:val="28"/>
        </w:rPr>
      </w:pPr>
      <w:r w:rsidRPr="00246342">
        <w:rPr>
          <w:b/>
          <w:sz w:val="28"/>
          <w:szCs w:val="28"/>
        </w:rPr>
        <w:t xml:space="preserve">Способы информирования заявителей о порядке подачи и рассмотрения жалобы, в том числе с использованием Единого портала </w:t>
      </w:r>
    </w:p>
    <w:p w:rsidR="003860DD" w:rsidRPr="00246342" w:rsidRDefault="003860DD" w:rsidP="003860DD">
      <w:pPr>
        <w:pStyle w:val="112"/>
        <w:numPr>
          <w:ilvl w:val="0"/>
          <w:numId w:val="15"/>
        </w:numPr>
        <w:shd w:val="clear" w:color="auto" w:fill="auto"/>
        <w:tabs>
          <w:tab w:val="left" w:pos="1244"/>
        </w:tabs>
        <w:spacing w:before="0" w:line="240" w:lineRule="auto"/>
        <w:ind w:firstLine="709"/>
        <w:jc w:val="both"/>
        <w:rPr>
          <w:sz w:val="28"/>
          <w:szCs w:val="28"/>
        </w:rPr>
      </w:pPr>
      <w:r w:rsidRPr="00246342">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246342" w:rsidRDefault="003860DD" w:rsidP="003860DD">
      <w:pPr>
        <w:pStyle w:val="101"/>
        <w:shd w:val="clear" w:color="auto" w:fill="auto"/>
        <w:spacing w:line="240" w:lineRule="auto"/>
        <w:ind w:firstLine="709"/>
        <w:jc w:val="center"/>
        <w:rPr>
          <w:b/>
          <w:sz w:val="28"/>
          <w:szCs w:val="28"/>
        </w:rPr>
      </w:pPr>
      <w:r w:rsidRPr="00246342">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246342" w:rsidRDefault="003860DD" w:rsidP="003860DD">
      <w:pPr>
        <w:pStyle w:val="112"/>
        <w:numPr>
          <w:ilvl w:val="0"/>
          <w:numId w:val="15"/>
        </w:numPr>
        <w:shd w:val="clear" w:color="auto" w:fill="auto"/>
        <w:tabs>
          <w:tab w:val="left" w:pos="1234"/>
        </w:tabs>
        <w:spacing w:before="0" w:line="240" w:lineRule="auto"/>
        <w:ind w:firstLine="709"/>
        <w:jc w:val="both"/>
        <w:rPr>
          <w:sz w:val="28"/>
          <w:szCs w:val="28"/>
        </w:rPr>
      </w:pPr>
      <w:r w:rsidRPr="00246342">
        <w:rPr>
          <w:sz w:val="28"/>
          <w:szCs w:val="28"/>
        </w:rPr>
        <w:t xml:space="preserve">Порядок досудебного (внесудебного) обжалования решений и действий (бездействия) </w:t>
      </w:r>
      <w:r w:rsidR="00AE1395" w:rsidRPr="00246342">
        <w:rPr>
          <w:sz w:val="28"/>
          <w:szCs w:val="28"/>
        </w:rPr>
        <w:t>У</w:t>
      </w:r>
      <w:r w:rsidRPr="00246342">
        <w:rPr>
          <w:sz w:val="28"/>
          <w:szCs w:val="28"/>
        </w:rPr>
        <w:t>полномоченного органа, а также его должностных лиц регулируется:</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Федеральным законом № 210-ФЗ;</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246342" w:rsidRDefault="003860DD" w:rsidP="003860DD">
      <w:pPr>
        <w:pStyle w:val="112"/>
        <w:shd w:val="clear" w:color="auto" w:fill="auto"/>
        <w:spacing w:before="0" w:line="240" w:lineRule="auto"/>
        <w:ind w:firstLine="709"/>
        <w:jc w:val="both"/>
        <w:rPr>
          <w:sz w:val="28"/>
          <w:szCs w:val="28"/>
        </w:rPr>
      </w:pPr>
    </w:p>
    <w:p w:rsidR="003860DD" w:rsidRPr="00246342" w:rsidRDefault="003860DD" w:rsidP="003860DD">
      <w:pPr>
        <w:pStyle w:val="101"/>
        <w:shd w:val="clear" w:color="auto" w:fill="auto"/>
        <w:spacing w:line="240" w:lineRule="auto"/>
        <w:ind w:firstLine="709"/>
        <w:jc w:val="center"/>
        <w:rPr>
          <w:b/>
          <w:sz w:val="28"/>
          <w:szCs w:val="28"/>
        </w:rPr>
      </w:pPr>
      <w:r w:rsidRPr="00246342">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246342" w:rsidRDefault="003860DD" w:rsidP="003860DD">
      <w:pPr>
        <w:pStyle w:val="101"/>
        <w:shd w:val="clear" w:color="auto" w:fill="auto"/>
        <w:spacing w:line="240" w:lineRule="auto"/>
        <w:ind w:firstLine="709"/>
        <w:rPr>
          <w:sz w:val="28"/>
          <w:szCs w:val="28"/>
        </w:rPr>
      </w:pPr>
    </w:p>
    <w:p w:rsidR="003860DD" w:rsidRPr="00246342" w:rsidRDefault="003860DD" w:rsidP="003860DD">
      <w:pPr>
        <w:pStyle w:val="12"/>
        <w:keepNext/>
        <w:keepLines/>
        <w:shd w:val="clear" w:color="auto" w:fill="auto"/>
        <w:spacing w:before="0" w:line="240" w:lineRule="auto"/>
        <w:ind w:firstLine="709"/>
        <w:rPr>
          <w:sz w:val="28"/>
          <w:szCs w:val="28"/>
        </w:rPr>
      </w:pPr>
      <w:bookmarkStart w:id="24" w:name="bookmark144"/>
      <w:r w:rsidRPr="00246342">
        <w:rPr>
          <w:sz w:val="28"/>
          <w:szCs w:val="28"/>
        </w:rPr>
        <w:t>Исчерпывающий перечень административных процедур (действий) при предоставлении муниципальной услуги, выполняемых</w:t>
      </w:r>
      <w:bookmarkEnd w:id="24"/>
      <w:r w:rsidRPr="00246342">
        <w:rPr>
          <w:sz w:val="28"/>
          <w:szCs w:val="28"/>
        </w:rPr>
        <w:t xml:space="preserve"> </w:t>
      </w:r>
      <w:bookmarkStart w:id="25" w:name="bookmark145"/>
      <w:r w:rsidRPr="00246342">
        <w:rPr>
          <w:sz w:val="28"/>
          <w:szCs w:val="28"/>
        </w:rPr>
        <w:t>многофункциональными центрами</w:t>
      </w:r>
      <w:bookmarkEnd w:id="25"/>
    </w:p>
    <w:p w:rsidR="003860DD" w:rsidRPr="00246342" w:rsidRDefault="003860DD" w:rsidP="00E7690D">
      <w:pPr>
        <w:ind w:firstLine="709"/>
        <w:jc w:val="both"/>
        <w:rPr>
          <w:rStyle w:val="91"/>
          <w:rFonts w:eastAsia="Arial Unicode MS"/>
          <w:sz w:val="28"/>
          <w:szCs w:val="28"/>
        </w:rPr>
      </w:pPr>
      <w:r w:rsidRPr="00246342">
        <w:rPr>
          <w:rStyle w:val="91"/>
          <w:rFonts w:eastAsia="Arial Unicode MS"/>
          <w:sz w:val="28"/>
          <w:szCs w:val="28"/>
        </w:rPr>
        <w:t>6.1.</w:t>
      </w:r>
      <w:r w:rsidRPr="0024634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246342" w:rsidRDefault="003860DD" w:rsidP="00E7690D">
      <w:pPr>
        <w:ind w:firstLine="709"/>
        <w:jc w:val="both"/>
        <w:rPr>
          <w:rStyle w:val="91"/>
          <w:rFonts w:eastAsia="Arial Unicode MS"/>
          <w:sz w:val="28"/>
          <w:szCs w:val="28"/>
        </w:rPr>
      </w:pPr>
      <w:r w:rsidRPr="00246342">
        <w:rPr>
          <w:rStyle w:val="91"/>
          <w:rFonts w:eastAsia="Arial Unicode MS"/>
          <w:sz w:val="28"/>
          <w:szCs w:val="28"/>
        </w:rPr>
        <w:t>6.2.</w:t>
      </w:r>
      <w:r w:rsidRPr="0024634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246342">
        <w:rPr>
          <w:rStyle w:val="91"/>
          <w:rFonts w:eastAsia="Arial Unicode MS"/>
          <w:sz w:val="28"/>
          <w:szCs w:val="28"/>
        </w:rPr>
        <w:t>6.3.</w:t>
      </w:r>
      <w:r w:rsidRPr="00246342">
        <w:rPr>
          <w:rStyle w:val="91"/>
          <w:rFonts w:eastAsia="Arial Unicode MS"/>
          <w:sz w:val="28"/>
          <w:szCs w:val="28"/>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w:t>
      </w:r>
      <w:r w:rsidRPr="00D23E72">
        <w:rPr>
          <w:rStyle w:val="91"/>
          <w:rFonts w:eastAsia="Arial Unicode MS"/>
          <w:sz w:val="28"/>
          <w:szCs w:val="28"/>
        </w:rPr>
        <w:t xml:space="preserve">а также консультирование заявителей о порядке </w:t>
      </w:r>
      <w:r w:rsidRPr="00D23E72">
        <w:rPr>
          <w:rStyle w:val="91"/>
          <w:rFonts w:eastAsia="Arial Unicode MS"/>
          <w:sz w:val="28"/>
          <w:szCs w:val="28"/>
        </w:rPr>
        <w:lastRenderedPageBreak/>
        <w:t>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246342" w:rsidRDefault="00366613" w:rsidP="00246342">
      <w:pPr>
        <w:autoSpaceDE w:val="0"/>
        <w:autoSpaceDN w:val="0"/>
        <w:ind w:left="4536"/>
        <w:jc w:val="center"/>
        <w:rPr>
          <w:rFonts w:ascii="Times New Roman" w:eastAsiaTheme="minorEastAsia" w:hAnsi="Times New Roman" w:cs="Times New Roman"/>
          <w:bCs/>
          <w:color w:val="auto"/>
          <w:sz w:val="28"/>
          <w:szCs w:val="28"/>
        </w:rPr>
      </w:pPr>
      <w:r w:rsidRPr="00246342">
        <w:rPr>
          <w:rFonts w:ascii="Times New Roman" w:eastAsiaTheme="minorEastAsia" w:hAnsi="Times New Roman" w:cs="Times New Roman"/>
          <w:bCs/>
          <w:color w:val="auto"/>
          <w:sz w:val="28"/>
          <w:szCs w:val="28"/>
        </w:rPr>
        <w:lastRenderedPageBreak/>
        <w:t>Приложение № 1</w:t>
      </w:r>
    </w:p>
    <w:p w:rsidR="00366613" w:rsidRPr="00246342" w:rsidRDefault="00366613" w:rsidP="00246342">
      <w:pPr>
        <w:autoSpaceDE w:val="0"/>
        <w:autoSpaceDN w:val="0"/>
        <w:ind w:left="4536"/>
        <w:jc w:val="center"/>
        <w:rPr>
          <w:rFonts w:ascii="Times New Roman" w:eastAsiaTheme="minorEastAsia" w:hAnsi="Times New Roman" w:cs="Times New Roman"/>
          <w:bCs/>
          <w:color w:val="auto"/>
          <w:sz w:val="28"/>
          <w:szCs w:val="28"/>
        </w:rPr>
      </w:pPr>
      <w:r w:rsidRPr="00246342">
        <w:rPr>
          <w:rFonts w:ascii="Times New Roman" w:eastAsiaTheme="minorEastAsia" w:hAnsi="Times New Roman" w:cs="Times New Roman"/>
          <w:bCs/>
          <w:color w:val="auto"/>
          <w:sz w:val="28"/>
          <w:szCs w:val="28"/>
        </w:rPr>
        <w:t>к Административному регламенту</w:t>
      </w:r>
    </w:p>
    <w:p w:rsidR="00366613" w:rsidRPr="00246342" w:rsidRDefault="00366613" w:rsidP="00246342">
      <w:pPr>
        <w:autoSpaceDE w:val="0"/>
        <w:autoSpaceDN w:val="0"/>
        <w:ind w:left="4536"/>
        <w:jc w:val="center"/>
        <w:rPr>
          <w:rFonts w:ascii="Times New Roman" w:eastAsiaTheme="minorEastAsia" w:hAnsi="Times New Roman" w:cs="Times New Roman"/>
          <w:bCs/>
          <w:color w:val="auto"/>
          <w:sz w:val="28"/>
          <w:szCs w:val="28"/>
        </w:rPr>
      </w:pPr>
      <w:r w:rsidRPr="00246342">
        <w:rPr>
          <w:rFonts w:ascii="Times New Roman" w:eastAsiaTheme="minorEastAsia" w:hAnsi="Times New Roman" w:cs="Times New Roman"/>
          <w:bCs/>
          <w:color w:val="auto"/>
          <w:sz w:val="28"/>
          <w:szCs w:val="28"/>
        </w:rPr>
        <w:t>по предоставлению</w:t>
      </w:r>
    </w:p>
    <w:p w:rsidR="00366613" w:rsidRPr="00246342" w:rsidRDefault="00366613" w:rsidP="00246342">
      <w:pPr>
        <w:autoSpaceDE w:val="0"/>
        <w:autoSpaceDN w:val="0"/>
        <w:ind w:left="4536"/>
        <w:jc w:val="center"/>
        <w:rPr>
          <w:rFonts w:ascii="Times New Roman" w:eastAsiaTheme="minorEastAsia" w:hAnsi="Times New Roman" w:cs="Times New Roman"/>
          <w:bCs/>
          <w:color w:val="auto"/>
          <w:sz w:val="28"/>
          <w:szCs w:val="28"/>
        </w:rPr>
      </w:pPr>
      <w:r w:rsidRPr="00246342">
        <w:rPr>
          <w:rFonts w:ascii="Times New Roman" w:eastAsiaTheme="minorEastAsia" w:hAnsi="Times New Roman" w:cs="Times New Roman"/>
          <w:bCs/>
          <w:color w:val="auto"/>
          <w:sz w:val="28"/>
          <w:szCs w:val="28"/>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A84E32" w:rsidRPr="00BA5A6D" w:rsidRDefault="00A84E32" w:rsidP="00A84E32">
      <w:pPr>
        <w:spacing w:after="240"/>
        <w:jc w:val="right"/>
      </w:pPr>
      <w:r w:rsidRPr="00BA5A6D">
        <w:t>Форма</w:t>
      </w:r>
    </w:p>
    <w:p w:rsidR="00A84E32" w:rsidRPr="00A84E32" w:rsidRDefault="00A84E32" w:rsidP="00A84E32">
      <w:pPr>
        <w:spacing w:after="120"/>
        <w:jc w:val="center"/>
        <w:rPr>
          <w:rFonts w:ascii="Times New Roman" w:hAnsi="Times New Roman" w:cs="Times New Roman"/>
          <w:b/>
        </w:rPr>
      </w:pPr>
      <w:r w:rsidRPr="00A84E32">
        <w:rPr>
          <w:rFonts w:ascii="Times New Roman" w:hAnsi="Times New Roman" w:cs="Times New Roman"/>
          <w:b/>
        </w:rPr>
        <w:t>Разрешение на ввод объекта в эксплуатацию</w:t>
      </w:r>
    </w:p>
    <w:tbl>
      <w:tblPr>
        <w:tblW w:w="0" w:type="auto"/>
        <w:jc w:val="right"/>
        <w:tblLayout w:type="fixed"/>
        <w:tblCellMar>
          <w:left w:w="28" w:type="dxa"/>
          <w:right w:w="28" w:type="dxa"/>
        </w:tblCellMar>
        <w:tblLook w:val="0000" w:firstRow="0" w:lastRow="0" w:firstColumn="0" w:lastColumn="0" w:noHBand="0" w:noVBand="0"/>
      </w:tblPr>
      <w:tblGrid>
        <w:gridCol w:w="510"/>
        <w:gridCol w:w="454"/>
        <w:gridCol w:w="198"/>
      </w:tblGrid>
      <w:tr w:rsidR="00A84E32" w:rsidRPr="00A84E32" w:rsidTr="00282737">
        <w:trPr>
          <w:jc w:val="right"/>
        </w:trPr>
        <w:tc>
          <w:tcPr>
            <w:tcW w:w="510" w:type="dxa"/>
            <w:tcBorders>
              <w:top w:val="nil"/>
              <w:left w:val="nil"/>
              <w:bottom w:val="nil"/>
              <w:right w:val="nil"/>
            </w:tcBorders>
            <w:vAlign w:val="bottom"/>
          </w:tcPr>
          <w:p w:rsidR="00A84E32" w:rsidRPr="00A84E32" w:rsidRDefault="00A84E32" w:rsidP="00282737">
            <w:pPr>
              <w:rPr>
                <w:rFonts w:ascii="Times New Roman" w:hAnsi="Times New Roman" w:cs="Times New Roman"/>
              </w:rPr>
            </w:pPr>
            <w:r w:rsidRPr="00A84E32">
              <w:rPr>
                <w:rFonts w:ascii="Times New Roman" w:hAnsi="Times New Roman" w:cs="Times New Roman"/>
              </w:rPr>
              <w:t>стр.</w:t>
            </w:r>
          </w:p>
        </w:tc>
        <w:tc>
          <w:tcPr>
            <w:tcW w:w="454" w:type="dxa"/>
            <w:tcBorders>
              <w:top w:val="nil"/>
              <w:left w:val="nil"/>
              <w:bottom w:val="single" w:sz="4" w:space="0" w:color="auto"/>
              <w:right w:val="nil"/>
            </w:tcBorders>
            <w:vAlign w:val="bottom"/>
          </w:tcPr>
          <w:p w:rsidR="00A84E32" w:rsidRPr="00A84E32" w:rsidRDefault="00A84E32" w:rsidP="00282737">
            <w:pPr>
              <w:jc w:val="center"/>
              <w:rPr>
                <w:rFonts w:ascii="Times New Roman" w:hAnsi="Times New Roman" w:cs="Times New Roman"/>
              </w:rPr>
            </w:pPr>
          </w:p>
        </w:tc>
        <w:tc>
          <w:tcPr>
            <w:tcW w:w="198" w:type="dxa"/>
            <w:tcBorders>
              <w:top w:val="nil"/>
              <w:left w:val="nil"/>
              <w:bottom w:val="nil"/>
              <w:right w:val="nil"/>
            </w:tcBorders>
            <w:vAlign w:val="bottom"/>
          </w:tcPr>
          <w:p w:rsidR="00A84E32" w:rsidRPr="00A84E32" w:rsidRDefault="00A84E32" w:rsidP="00282737">
            <w:pPr>
              <w:jc w:val="center"/>
              <w:rPr>
                <w:rFonts w:ascii="Times New Roman" w:hAnsi="Times New Roman" w:cs="Times New Roman"/>
              </w:rPr>
            </w:pPr>
            <w:r w:rsidRPr="00A84E32">
              <w:rPr>
                <w:rStyle w:val="af9"/>
                <w:rFonts w:ascii="Times New Roman" w:hAnsi="Times New Roman" w:cs="Times New Roman"/>
              </w:rPr>
              <w:endnoteReference w:customMarkFollows="1" w:id="1"/>
              <w:t>1</w:t>
            </w:r>
          </w:p>
        </w:tc>
      </w:tr>
    </w:tbl>
    <w:p w:rsidR="00A84E32" w:rsidRPr="00A84E32" w:rsidRDefault="00A84E32" w:rsidP="00A84E3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4820"/>
      </w:tblGrid>
      <w:tr w:rsidR="00A84E32" w:rsidRPr="00A84E32" w:rsidTr="00282737">
        <w:trPr>
          <w:cantSplit/>
        </w:trPr>
        <w:tc>
          <w:tcPr>
            <w:tcW w:w="9951" w:type="dxa"/>
            <w:gridSpan w:val="2"/>
            <w:vAlign w:val="bottom"/>
          </w:tcPr>
          <w:p w:rsidR="00A84E32" w:rsidRPr="00A84E32" w:rsidRDefault="00A84E32" w:rsidP="00282737">
            <w:pPr>
              <w:ind w:left="57" w:right="57"/>
              <w:jc w:val="center"/>
              <w:rPr>
                <w:rFonts w:ascii="Times New Roman" w:hAnsi="Times New Roman" w:cs="Times New Roman"/>
                <w:b/>
              </w:rPr>
            </w:pPr>
            <w:r w:rsidRPr="00A84E32">
              <w:rPr>
                <w:rFonts w:ascii="Times New Roman" w:hAnsi="Times New Roman" w:cs="Times New Roman"/>
                <w:b/>
              </w:rPr>
              <w:t>Раздел 1. Реквизиты разрешения на ввод объекта в эксплуатацию</w:t>
            </w: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 xml:space="preserve">1.1. Дата разрешения на ввод объекта в эксплуатацию </w:t>
            </w:r>
            <w:r w:rsidRPr="00A84E32">
              <w:rPr>
                <w:rStyle w:val="af9"/>
                <w:rFonts w:ascii="Times New Roman" w:hAnsi="Times New Roman" w:cs="Times New Roman"/>
              </w:rPr>
              <w:endnoteReference w:customMarkFollows="1" w:id="2"/>
              <w:t>2</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 xml:space="preserve">1.2. Номер разрешения на ввод объекта в эксплуатацию </w:t>
            </w:r>
            <w:r w:rsidRPr="00A84E32">
              <w:rPr>
                <w:rStyle w:val="af9"/>
                <w:rFonts w:ascii="Times New Roman" w:hAnsi="Times New Roman" w:cs="Times New Roman"/>
              </w:rPr>
              <w:endnoteReference w:customMarkFollows="1" w:id="3"/>
              <w:t>3</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1.3. Наименование органа (организации)</w:t>
            </w:r>
            <w:r w:rsidRPr="00A84E32">
              <w:rPr>
                <w:rStyle w:val="af9"/>
                <w:rFonts w:ascii="Times New Roman" w:hAnsi="Times New Roman" w:cs="Times New Roman"/>
              </w:rPr>
              <w:endnoteReference w:customMarkFollows="1" w:id="4"/>
              <w:t>4</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1.4. Дата внесения изменений или исправлений </w:t>
            </w:r>
            <w:r w:rsidRPr="00A84E32">
              <w:rPr>
                <w:rStyle w:val="af9"/>
                <w:rFonts w:ascii="Times New Roman" w:hAnsi="Times New Roman" w:cs="Times New Roman"/>
              </w:rPr>
              <w:endnoteReference w:customMarkFollows="1" w:id="5"/>
              <w:t>5</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9951" w:type="dxa"/>
            <w:gridSpan w:val="2"/>
            <w:vAlign w:val="bottom"/>
          </w:tcPr>
          <w:p w:rsidR="00A84E32" w:rsidRPr="00A84E32" w:rsidRDefault="00A84E32" w:rsidP="00282737">
            <w:pPr>
              <w:ind w:left="57" w:right="57"/>
              <w:jc w:val="center"/>
              <w:rPr>
                <w:rFonts w:ascii="Times New Roman" w:hAnsi="Times New Roman" w:cs="Times New Roman"/>
                <w:b/>
              </w:rPr>
            </w:pPr>
            <w:r w:rsidRPr="00A84E32">
              <w:rPr>
                <w:rFonts w:ascii="Times New Roman" w:hAnsi="Times New Roman" w:cs="Times New Roman"/>
                <w:b/>
              </w:rPr>
              <w:t>Раздел 2. Информация о застройщике</w:t>
            </w:r>
          </w:p>
        </w:tc>
      </w:tr>
      <w:tr w:rsidR="00A84E32" w:rsidRPr="00A84E32" w:rsidTr="00282737">
        <w:trPr>
          <w:cantSplit/>
        </w:trPr>
        <w:tc>
          <w:tcPr>
            <w:tcW w:w="9951" w:type="dxa"/>
            <w:gridSpan w:val="2"/>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2.1. Сведения о физическом лице или индивидуальном предпринимателе:</w:t>
            </w: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2.1.1. Фамилия:</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2.1.2. Имя:</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 xml:space="preserve">2.1.3. Отчество </w:t>
            </w:r>
            <w:r w:rsidRPr="00A84E32">
              <w:rPr>
                <w:rStyle w:val="af9"/>
                <w:rFonts w:ascii="Times New Roman" w:hAnsi="Times New Roman" w:cs="Times New Roman"/>
              </w:rPr>
              <w:endnoteReference w:customMarkFollows="1" w:id="6"/>
              <w:t>6</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2.1.4. ИНН:</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 xml:space="preserve">2.1.5. ОГРНИП </w:t>
            </w:r>
            <w:r w:rsidRPr="00A84E32">
              <w:rPr>
                <w:rStyle w:val="af9"/>
                <w:rFonts w:ascii="Times New Roman" w:hAnsi="Times New Roman" w:cs="Times New Roman"/>
              </w:rPr>
              <w:endnoteReference w:customMarkFollows="1" w:id="7"/>
              <w:t>7</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9951" w:type="dxa"/>
            <w:gridSpan w:val="2"/>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2.2. Сведения о юридическом лице:</w:t>
            </w: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 xml:space="preserve">2.2.1. Полное наименование </w:t>
            </w:r>
            <w:r w:rsidRPr="00A84E32">
              <w:rPr>
                <w:rStyle w:val="af9"/>
                <w:rFonts w:ascii="Times New Roman" w:hAnsi="Times New Roman" w:cs="Times New Roman"/>
              </w:rPr>
              <w:endnoteReference w:customMarkFollows="1" w:id="8"/>
              <w:t>8</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2.2.2. ИНН:</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2.2.3. ОГРН:</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9951" w:type="dxa"/>
            <w:gridSpan w:val="2"/>
            <w:vAlign w:val="bottom"/>
          </w:tcPr>
          <w:p w:rsidR="00A84E32" w:rsidRPr="00A84E32" w:rsidRDefault="00A84E32" w:rsidP="00282737">
            <w:pPr>
              <w:ind w:left="57" w:right="57"/>
              <w:jc w:val="center"/>
              <w:rPr>
                <w:rFonts w:ascii="Times New Roman" w:hAnsi="Times New Roman" w:cs="Times New Roman"/>
                <w:b/>
              </w:rPr>
            </w:pPr>
            <w:r w:rsidRPr="00A84E32">
              <w:rPr>
                <w:rFonts w:ascii="Times New Roman" w:hAnsi="Times New Roman" w:cs="Times New Roman"/>
                <w:b/>
              </w:rPr>
              <w:t>Раздел 3. Информация об объекте капитального строительства</w:t>
            </w: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3.1. Наименование объекта капитального строительства (этапа) в соответствии с проектной документацией:</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3.2. Вид выполненных работ в отношении объекта капитального строительства </w:t>
            </w:r>
            <w:r w:rsidRPr="00A84E32">
              <w:rPr>
                <w:rStyle w:val="af9"/>
                <w:rFonts w:ascii="Times New Roman" w:hAnsi="Times New Roman" w:cs="Times New Roman"/>
              </w:rPr>
              <w:endnoteReference w:customMarkFollows="1" w:id="9"/>
              <w:t>9</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9951" w:type="dxa"/>
            <w:gridSpan w:val="2"/>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 xml:space="preserve">3.3. Адрес (местоположение) объекта капитального строительства </w:t>
            </w:r>
            <w:r w:rsidRPr="00A84E32">
              <w:rPr>
                <w:rStyle w:val="af9"/>
                <w:rFonts w:ascii="Times New Roman" w:hAnsi="Times New Roman" w:cs="Times New Roman"/>
              </w:rPr>
              <w:endnoteReference w:customMarkFollows="1" w:id="10"/>
              <w:t>10</w:t>
            </w: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bookmarkStart w:id="26" w:name="P76"/>
            <w:bookmarkEnd w:id="26"/>
            <w:r w:rsidRPr="00A84E32">
              <w:rPr>
                <w:rFonts w:ascii="Times New Roman" w:hAnsi="Times New Roman" w:cs="Times New Roman"/>
              </w:rPr>
              <w:t>3.3.1. Субъект Российской Федерации:</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3.3.4. Тип и наименование населенного пункта:</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3.3.5. Наименование элемента планировочной структуры:</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lastRenderedPageBreak/>
              <w:t>3.3.6. Наименование элемента улично-дорожной сети:</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bookmarkStart w:id="27" w:name="P88"/>
            <w:bookmarkEnd w:id="27"/>
            <w:r w:rsidRPr="00A84E32">
              <w:rPr>
                <w:rFonts w:ascii="Times New Roman" w:hAnsi="Times New Roman" w:cs="Times New Roman"/>
              </w:rPr>
              <w:t>3.3.7. Тип и номер здания (сооружения):</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9951" w:type="dxa"/>
            <w:gridSpan w:val="2"/>
            <w:vAlign w:val="bottom"/>
          </w:tcPr>
          <w:p w:rsidR="00A84E32" w:rsidRPr="00A84E32" w:rsidRDefault="00A84E32" w:rsidP="00282737">
            <w:pPr>
              <w:keepNext/>
              <w:ind w:left="57" w:right="57"/>
              <w:jc w:val="center"/>
              <w:rPr>
                <w:rFonts w:ascii="Times New Roman" w:hAnsi="Times New Roman" w:cs="Times New Roman"/>
                <w:b/>
              </w:rPr>
            </w:pPr>
            <w:r w:rsidRPr="00A84E32">
              <w:rPr>
                <w:rFonts w:ascii="Times New Roman" w:hAnsi="Times New Roman" w:cs="Times New Roman"/>
                <w:b/>
              </w:rPr>
              <w:t>Раздел 4. Информация о земельном участке</w:t>
            </w: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4.1. Кадастровый номер земельного участка (земельных участков), в границах которого (которых) расположен объект капитального строительства </w:t>
            </w:r>
            <w:r w:rsidRPr="00A84E32">
              <w:rPr>
                <w:rStyle w:val="af9"/>
                <w:rFonts w:ascii="Times New Roman" w:hAnsi="Times New Roman" w:cs="Times New Roman"/>
              </w:rPr>
              <w:endnoteReference w:customMarkFollows="1" w:id="11"/>
              <w:t>11</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9951" w:type="dxa"/>
            <w:gridSpan w:val="2"/>
            <w:vAlign w:val="bottom"/>
          </w:tcPr>
          <w:p w:rsidR="00A84E32" w:rsidRPr="00A84E32" w:rsidRDefault="00A84E32" w:rsidP="00282737">
            <w:pPr>
              <w:keepNext/>
              <w:ind w:left="57" w:right="57"/>
              <w:jc w:val="center"/>
              <w:rPr>
                <w:rFonts w:ascii="Times New Roman" w:hAnsi="Times New Roman" w:cs="Times New Roman"/>
                <w:b/>
              </w:rPr>
            </w:pPr>
            <w:r w:rsidRPr="00A84E32">
              <w:rPr>
                <w:rFonts w:ascii="Times New Roman" w:hAnsi="Times New Roman" w:cs="Times New Roman"/>
                <w:b/>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5.1. Дата разрешения на строительство:</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5.2. Номер разрешения на строительство:</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r w:rsidRPr="00A84E32">
              <w:rPr>
                <w:rFonts w:ascii="Times New Roman" w:hAnsi="Times New Roman" w:cs="Times New Roman"/>
              </w:rPr>
              <w:t>5.3. Наименование органа (организации), выдавшего разрешение на строительство:</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rPr>
          <w:cantSplit/>
        </w:trPr>
        <w:tc>
          <w:tcPr>
            <w:tcW w:w="9951" w:type="dxa"/>
            <w:gridSpan w:val="2"/>
            <w:vAlign w:val="bottom"/>
          </w:tcPr>
          <w:p w:rsidR="00A84E32" w:rsidRPr="00A84E32" w:rsidRDefault="00A84E32" w:rsidP="00282737">
            <w:pPr>
              <w:ind w:left="57" w:right="57"/>
              <w:jc w:val="center"/>
              <w:rPr>
                <w:rFonts w:ascii="Times New Roman" w:hAnsi="Times New Roman" w:cs="Times New Roman"/>
                <w:b/>
              </w:rPr>
            </w:pPr>
            <w:bookmarkStart w:id="28" w:name="P187"/>
            <w:bookmarkEnd w:id="28"/>
            <w:r w:rsidRPr="00A84E32">
              <w:rPr>
                <w:rFonts w:ascii="Times New Roman" w:hAnsi="Times New Roman" w:cs="Times New Roman"/>
                <w:b/>
              </w:rPr>
              <w:t xml:space="preserve">Раздел 6. Фактические показатели объекта капитального строительства и сведения о техническом плане </w:t>
            </w:r>
            <w:r w:rsidRPr="00A84E32">
              <w:rPr>
                <w:rStyle w:val="af9"/>
                <w:rFonts w:ascii="Times New Roman" w:hAnsi="Times New Roman" w:cs="Times New Roman"/>
                <w:b/>
              </w:rPr>
              <w:endnoteReference w:customMarkFollows="1" w:id="12"/>
              <w:t>12</w:t>
            </w: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 Наименование объекта капитального строительства, предусмотренного проектной документацией </w:t>
            </w:r>
            <w:r w:rsidRPr="00A84E32">
              <w:rPr>
                <w:rStyle w:val="af9"/>
                <w:rFonts w:ascii="Times New Roman" w:hAnsi="Times New Roman" w:cs="Times New Roman"/>
              </w:rPr>
              <w:endnoteReference w:customMarkFollows="1" w:id="13"/>
              <w:t>13</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6.X.1. Вид объекта капитального строительства </w:t>
            </w:r>
            <w:r w:rsidRPr="00A84E32">
              <w:rPr>
                <w:rStyle w:val="af9"/>
                <w:rFonts w:ascii="Times New Roman" w:hAnsi="Times New Roman" w:cs="Times New Roman"/>
              </w:rPr>
              <w:endnoteReference w:customMarkFollows="1" w:id="14"/>
              <w:t>14</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 xml:space="preserve">6.X.2. Назначение объекта </w:t>
            </w:r>
            <w:r w:rsidRPr="00A84E32">
              <w:rPr>
                <w:rStyle w:val="af9"/>
                <w:rFonts w:ascii="Times New Roman" w:hAnsi="Times New Roman" w:cs="Times New Roman"/>
              </w:rPr>
              <w:endnoteReference w:customMarkFollows="1" w:id="15"/>
              <w:t>15</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 xml:space="preserve">6.X.3. Кадастровый номер реконструированного объекта капитального строительства </w:t>
            </w:r>
            <w:r w:rsidRPr="00A84E32">
              <w:rPr>
                <w:rStyle w:val="af9"/>
                <w:rFonts w:ascii="Times New Roman" w:hAnsi="Times New Roman" w:cs="Times New Roman"/>
              </w:rPr>
              <w:endnoteReference w:customMarkFollows="1" w:id="16"/>
              <w:t>16</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bookmarkStart w:id="29" w:name="P397"/>
            <w:bookmarkEnd w:id="29"/>
            <w:r w:rsidRPr="00A84E32">
              <w:rPr>
                <w:rFonts w:ascii="Times New Roman" w:hAnsi="Times New Roman" w:cs="Times New Roman"/>
              </w:rPr>
              <w:t>6.X.4. Площадь застройки (кв. м)</w:t>
            </w:r>
            <w:r w:rsidRPr="00A84E32">
              <w:rPr>
                <w:rStyle w:val="af9"/>
                <w:rFonts w:ascii="Times New Roman" w:hAnsi="Times New Roman" w:cs="Times New Roman"/>
              </w:rPr>
              <w:endnoteReference w:customMarkFollows="1" w:id="17"/>
              <w:t>17</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bookmarkStart w:id="30" w:name="P399"/>
            <w:bookmarkEnd w:id="30"/>
            <w:r w:rsidRPr="00A84E32">
              <w:rPr>
                <w:rFonts w:ascii="Times New Roman" w:hAnsi="Times New Roman" w:cs="Times New Roman"/>
              </w:rPr>
              <w:t>6.X.4.1. Площадь застройки части объекта капитального строительства (кв. м)</w:t>
            </w:r>
            <w:r w:rsidRPr="00A84E32">
              <w:rPr>
                <w:rStyle w:val="af9"/>
                <w:rFonts w:ascii="Times New Roman" w:hAnsi="Times New Roman" w:cs="Times New Roman"/>
              </w:rPr>
              <w:endnoteReference w:customMarkFollows="1" w:id="18"/>
              <w:t>18</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bookmarkStart w:id="31" w:name="P401"/>
            <w:bookmarkEnd w:id="31"/>
            <w:r w:rsidRPr="00A84E32">
              <w:rPr>
                <w:rFonts w:ascii="Times New Roman" w:hAnsi="Times New Roman" w:cs="Times New Roman"/>
              </w:rPr>
              <w:t>6.X.5. Площадь (кв. м)</w:t>
            </w:r>
            <w:r w:rsidRPr="00A84E32">
              <w:rPr>
                <w:rStyle w:val="af9"/>
                <w:rFonts w:ascii="Times New Roman" w:hAnsi="Times New Roman" w:cs="Times New Roman"/>
              </w:rPr>
              <w:endnoteReference w:customMarkFollows="1" w:id="19"/>
              <w:t>19</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bookmarkStart w:id="32" w:name="P403"/>
            <w:bookmarkEnd w:id="32"/>
            <w:r w:rsidRPr="00A84E32">
              <w:rPr>
                <w:rFonts w:ascii="Times New Roman" w:hAnsi="Times New Roman" w:cs="Times New Roman"/>
              </w:rPr>
              <w:t>6.X.5.1. Площадь части объекта капитального строительства (кв. м)</w:t>
            </w:r>
            <w:r w:rsidRPr="00A84E32">
              <w:rPr>
                <w:rStyle w:val="af9"/>
                <w:rFonts w:ascii="Times New Roman" w:hAnsi="Times New Roman" w:cs="Times New Roman"/>
              </w:rPr>
              <w:endnoteReference w:customMarkFollows="1" w:id="20"/>
              <w:t>20</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6.X.6. Площадь нежилых помещений (кв. м):</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 xml:space="preserve">6.X.7. Общая площадь жилых помещений </w:t>
            </w:r>
            <w:r w:rsidRPr="00A84E32">
              <w:rPr>
                <w:rFonts w:ascii="Times New Roman" w:hAnsi="Times New Roman" w:cs="Times New Roman"/>
              </w:rPr>
              <w:br/>
              <w:t xml:space="preserve">(с учетом балконов, лоджий, веранд и террас) </w:t>
            </w:r>
            <w:r w:rsidRPr="00A84E32">
              <w:rPr>
                <w:rFonts w:ascii="Times New Roman" w:hAnsi="Times New Roman" w:cs="Times New Roman"/>
              </w:rPr>
              <w:br/>
              <w:t>(кв. м):</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 xml:space="preserve">6.X.7.1. Общая площадь жилых помещений </w:t>
            </w:r>
            <w:r w:rsidRPr="00A84E32">
              <w:rPr>
                <w:rFonts w:ascii="Times New Roman" w:hAnsi="Times New Roman" w:cs="Times New Roman"/>
              </w:rPr>
              <w:br/>
              <w:t xml:space="preserve">(за исключением балконов, лоджий, веранд </w:t>
            </w:r>
            <w:r w:rsidRPr="00A84E32">
              <w:rPr>
                <w:rFonts w:ascii="Times New Roman" w:hAnsi="Times New Roman" w:cs="Times New Roman"/>
              </w:rPr>
              <w:br/>
              <w:t>и террас) (кв. м):</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6.X.8. Количество помещений (штук):</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6.X.9. Количество нежилых помещений (штук):</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6.X.10. Количество жилых помещений (штук):</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6.X.11. в том числе квартир (штук):</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 xml:space="preserve">6.X.12. Количество </w:t>
            </w:r>
            <w:proofErr w:type="spellStart"/>
            <w:r w:rsidRPr="00A84E32">
              <w:rPr>
                <w:rFonts w:ascii="Times New Roman" w:hAnsi="Times New Roman" w:cs="Times New Roman"/>
              </w:rPr>
              <w:t>машино</w:t>
            </w:r>
            <w:proofErr w:type="spellEnd"/>
            <w:r w:rsidRPr="00A84E32">
              <w:rPr>
                <w:rFonts w:ascii="Times New Roman" w:hAnsi="Times New Roman" w:cs="Times New Roman"/>
              </w:rPr>
              <w:t>-мест (штук):</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6.X.13. Количество этажей:</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6.X.14. в том числе, количество подземных этажей:</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6.X.15. Вместимость (человек):</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6.X.16. Высота (м):</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6.X.17. Класс энергетической эффективности (при наличии)</w:t>
            </w:r>
            <w:r w:rsidRPr="00A84E32">
              <w:rPr>
                <w:rStyle w:val="af9"/>
                <w:rFonts w:ascii="Times New Roman" w:hAnsi="Times New Roman" w:cs="Times New Roman"/>
              </w:rPr>
              <w:endnoteReference w:customMarkFollows="1" w:id="21"/>
              <w:t>21</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 xml:space="preserve">6.X.18. Иные показатели </w:t>
            </w:r>
            <w:r w:rsidRPr="00A84E32">
              <w:rPr>
                <w:rStyle w:val="af9"/>
                <w:rFonts w:ascii="Times New Roman" w:hAnsi="Times New Roman" w:cs="Times New Roman"/>
              </w:rPr>
              <w:endnoteReference w:customMarkFollows="1" w:id="22"/>
              <w:t>22</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6.X.19. Дата подготовки технического плана:</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bookmarkStart w:id="33" w:name="P433"/>
            <w:bookmarkEnd w:id="33"/>
            <w:r w:rsidRPr="00A84E32">
              <w:rPr>
                <w:rFonts w:ascii="Times New Roman" w:hAnsi="Times New Roman" w:cs="Times New Roman"/>
              </w:rPr>
              <w:t xml:space="preserve">6.X.20. Страховой номер индивидуального </w:t>
            </w:r>
            <w:r w:rsidRPr="00A84E32">
              <w:rPr>
                <w:rFonts w:ascii="Times New Roman" w:hAnsi="Times New Roman" w:cs="Times New Roman"/>
              </w:rPr>
              <w:lastRenderedPageBreak/>
              <w:t>лицевого счета кадастрового инженера, подготовившего технический план:</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rPr>
          <w:cantSplit/>
        </w:trPr>
        <w:tc>
          <w:tcPr>
            <w:tcW w:w="9951" w:type="dxa"/>
            <w:gridSpan w:val="2"/>
            <w:vAlign w:val="bottom"/>
          </w:tcPr>
          <w:p w:rsidR="00A84E32" w:rsidRPr="00A84E32" w:rsidRDefault="00A84E32" w:rsidP="00282737">
            <w:pPr>
              <w:ind w:left="57" w:right="57"/>
              <w:jc w:val="center"/>
              <w:rPr>
                <w:rFonts w:ascii="Times New Roman" w:hAnsi="Times New Roman" w:cs="Times New Roman"/>
                <w:b/>
              </w:rPr>
            </w:pPr>
            <w:bookmarkStart w:id="34" w:name="P188"/>
            <w:bookmarkStart w:id="35" w:name="P228"/>
            <w:bookmarkEnd w:id="34"/>
            <w:bookmarkEnd w:id="35"/>
            <w:r w:rsidRPr="00A84E32">
              <w:rPr>
                <w:rFonts w:ascii="Times New Roman" w:hAnsi="Times New Roman" w:cs="Times New Roman"/>
                <w:b/>
              </w:rPr>
              <w:lastRenderedPageBreak/>
              <w:t>Раздел 7. Фактические показатели линейного объекта и сведения о техническом плане </w:t>
            </w:r>
            <w:r w:rsidRPr="00A84E32">
              <w:rPr>
                <w:rStyle w:val="af9"/>
                <w:rFonts w:ascii="Times New Roman" w:hAnsi="Times New Roman" w:cs="Times New Roman"/>
                <w:b/>
              </w:rPr>
              <w:endnoteReference w:customMarkFollows="1" w:id="23"/>
              <w:t>23</w:t>
            </w:r>
          </w:p>
        </w:tc>
      </w:tr>
      <w:tr w:rsidR="00A84E32" w:rsidRPr="00A84E32" w:rsidTr="00282737">
        <w:trPr>
          <w:cantSplit/>
        </w:trPr>
        <w:tc>
          <w:tcPr>
            <w:tcW w:w="5131" w:type="dxa"/>
            <w:vAlign w:val="bottom"/>
          </w:tcPr>
          <w:p w:rsidR="00A84E32" w:rsidRPr="00A84E32" w:rsidRDefault="00A84E32" w:rsidP="00282737">
            <w:pPr>
              <w:ind w:left="57" w:right="57"/>
              <w:rPr>
                <w:rFonts w:ascii="Times New Roman" w:hAnsi="Times New Roman" w:cs="Times New Roman"/>
              </w:rPr>
            </w:pPr>
            <w:bookmarkStart w:id="36" w:name="P229"/>
            <w:bookmarkEnd w:id="36"/>
            <w:r w:rsidRPr="00A84E32">
              <w:rPr>
                <w:rFonts w:ascii="Times New Roman" w:hAnsi="Times New Roman" w:cs="Times New Roman"/>
              </w:rPr>
              <w:t>7.X. Наименование линейного объекта, предусмотренного проектной документацией </w:t>
            </w:r>
            <w:r w:rsidRPr="00A84E32">
              <w:rPr>
                <w:rStyle w:val="af9"/>
                <w:rFonts w:ascii="Times New Roman" w:hAnsi="Times New Roman" w:cs="Times New Roman"/>
              </w:rPr>
              <w:endnoteReference w:customMarkFollows="1" w:id="24"/>
              <w:t>24</w:t>
            </w:r>
            <w:r w:rsidRPr="00A84E32">
              <w:rPr>
                <w:rFonts w:ascii="Times New Roman" w:hAnsi="Times New Roman" w:cs="Times New Roman"/>
              </w:rPr>
              <w:t>:</w:t>
            </w:r>
          </w:p>
        </w:tc>
        <w:tc>
          <w:tcPr>
            <w:tcW w:w="4820" w:type="dxa"/>
          </w:tcPr>
          <w:p w:rsidR="00A84E32" w:rsidRPr="00A84E32" w:rsidRDefault="00A84E32" w:rsidP="00282737">
            <w:pPr>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7.X.1. Кадастровый номер реконструированного линейного объекта:</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vAlign w:val="bottom"/>
          </w:tcPr>
          <w:p w:rsidR="00A84E32" w:rsidRPr="00A84E32" w:rsidRDefault="00A84E32" w:rsidP="00282737">
            <w:pPr>
              <w:widowControl w:val="0"/>
              <w:ind w:left="57" w:right="57"/>
              <w:rPr>
                <w:rFonts w:ascii="Times New Roman" w:hAnsi="Times New Roman" w:cs="Times New Roman"/>
              </w:rPr>
            </w:pPr>
            <w:bookmarkStart w:id="37" w:name="P440"/>
            <w:bookmarkEnd w:id="37"/>
            <w:r w:rsidRPr="00A84E32">
              <w:rPr>
                <w:rFonts w:ascii="Times New Roman" w:hAnsi="Times New Roman" w:cs="Times New Roman"/>
              </w:rPr>
              <w:t>7.X.2. Протяженность (м)</w:t>
            </w:r>
            <w:r w:rsidRPr="00A84E32">
              <w:rPr>
                <w:rStyle w:val="af9"/>
                <w:rFonts w:ascii="Times New Roman" w:hAnsi="Times New Roman" w:cs="Times New Roman"/>
              </w:rPr>
              <w:endnoteReference w:customMarkFollows="1" w:id="25"/>
              <w:t>25</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vAlign w:val="bottom"/>
          </w:tcPr>
          <w:p w:rsidR="00A84E32" w:rsidRPr="00A84E32" w:rsidRDefault="00A84E32" w:rsidP="00282737">
            <w:pPr>
              <w:widowControl w:val="0"/>
              <w:ind w:left="57" w:right="57"/>
              <w:rPr>
                <w:rFonts w:ascii="Times New Roman" w:hAnsi="Times New Roman" w:cs="Times New Roman"/>
              </w:rPr>
            </w:pPr>
            <w:bookmarkStart w:id="38" w:name="P442"/>
            <w:bookmarkEnd w:id="38"/>
            <w:r w:rsidRPr="00A84E32">
              <w:rPr>
                <w:rFonts w:ascii="Times New Roman" w:hAnsi="Times New Roman" w:cs="Times New Roman"/>
              </w:rPr>
              <w:t>7.X.2.1. Протяженность участка или части линейного объекта (м)</w:t>
            </w:r>
            <w:r w:rsidRPr="00A84E32">
              <w:rPr>
                <w:rStyle w:val="af9"/>
                <w:rFonts w:ascii="Times New Roman" w:hAnsi="Times New Roman" w:cs="Times New Roman"/>
              </w:rPr>
              <w:endnoteReference w:customMarkFollows="1" w:id="26"/>
              <w:t>26</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vAlign w:val="bottom"/>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7.X.3. Категория (класс):</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vAlign w:val="bottom"/>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7.X.4. Мощность (пропускная способность, грузооборот, интенсивность движения):</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vAlign w:val="bottom"/>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vAlign w:val="bottom"/>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 xml:space="preserve">7.X.6. Иные показатели </w:t>
            </w:r>
            <w:r w:rsidRPr="00A84E32">
              <w:rPr>
                <w:rStyle w:val="af9"/>
                <w:rFonts w:ascii="Times New Roman" w:hAnsi="Times New Roman" w:cs="Times New Roman"/>
              </w:rPr>
              <w:endnoteReference w:customMarkFollows="1" w:id="27"/>
              <w:t>27</w:t>
            </w:r>
            <w:r w:rsidRPr="00A84E32">
              <w:rPr>
                <w:rFonts w:ascii="Times New Roman" w:hAnsi="Times New Roman" w:cs="Times New Roman"/>
              </w:rPr>
              <w:t>:</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vAlign w:val="bottom"/>
          </w:tcPr>
          <w:p w:rsidR="00A84E32" w:rsidRPr="00A84E32" w:rsidRDefault="00A84E32" w:rsidP="00282737">
            <w:pPr>
              <w:widowControl w:val="0"/>
              <w:ind w:left="57" w:right="57"/>
              <w:rPr>
                <w:rFonts w:ascii="Times New Roman" w:hAnsi="Times New Roman" w:cs="Times New Roman"/>
              </w:rPr>
            </w:pPr>
            <w:r w:rsidRPr="00A84E32">
              <w:rPr>
                <w:rFonts w:ascii="Times New Roman" w:hAnsi="Times New Roman" w:cs="Times New Roman"/>
              </w:rPr>
              <w:t>7.X.7. Дата подготовки технического плана:</w:t>
            </w:r>
          </w:p>
        </w:tc>
        <w:tc>
          <w:tcPr>
            <w:tcW w:w="4820" w:type="dxa"/>
          </w:tcPr>
          <w:p w:rsidR="00A84E32" w:rsidRPr="00A84E32" w:rsidRDefault="00A84E32" w:rsidP="00282737">
            <w:pPr>
              <w:widowControl w:val="0"/>
              <w:ind w:left="57" w:right="57"/>
              <w:rPr>
                <w:rFonts w:ascii="Times New Roman" w:hAnsi="Times New Roman" w:cs="Times New Roman"/>
              </w:rPr>
            </w:pPr>
          </w:p>
        </w:tc>
      </w:tr>
      <w:tr w:rsidR="00A84E32" w:rsidRPr="00A84E32" w:rsidTr="00282737">
        <w:tc>
          <w:tcPr>
            <w:tcW w:w="5131" w:type="dxa"/>
          </w:tcPr>
          <w:p w:rsidR="00A84E32" w:rsidRPr="00A84E32" w:rsidRDefault="00A84E32" w:rsidP="00282737">
            <w:pPr>
              <w:widowControl w:val="0"/>
              <w:ind w:left="57" w:right="57"/>
              <w:rPr>
                <w:rFonts w:ascii="Times New Roman" w:hAnsi="Times New Roman" w:cs="Times New Roman"/>
              </w:rPr>
            </w:pPr>
            <w:bookmarkStart w:id="39" w:name="P454"/>
            <w:bookmarkEnd w:id="39"/>
            <w:r w:rsidRPr="00A84E32">
              <w:rPr>
                <w:rFonts w:ascii="Times New Roman" w:hAnsi="Times New Roman" w:cs="Times New Roman"/>
              </w:rPr>
              <w:t>7.X.8. Страховой номер индивидуального лицевого счета кадастрового инженера, подготовившего технический план:</w:t>
            </w:r>
          </w:p>
        </w:tc>
        <w:tc>
          <w:tcPr>
            <w:tcW w:w="4820" w:type="dxa"/>
          </w:tcPr>
          <w:p w:rsidR="00A84E32" w:rsidRPr="00A84E32" w:rsidRDefault="00A84E32" w:rsidP="00282737">
            <w:pPr>
              <w:widowControl w:val="0"/>
              <w:ind w:left="57" w:right="57"/>
              <w:rPr>
                <w:rFonts w:ascii="Times New Roman" w:hAnsi="Times New Roman" w:cs="Times New Roman"/>
              </w:rPr>
            </w:pPr>
          </w:p>
        </w:tc>
      </w:tr>
    </w:tbl>
    <w:p w:rsidR="00A84E32" w:rsidRPr="00A84E32" w:rsidRDefault="00A84E32" w:rsidP="00A84E32">
      <w:pPr>
        <w:rPr>
          <w:rFonts w:ascii="Times New Roman" w:hAnsi="Times New Roman" w:cs="Times New Roman"/>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6"/>
        <w:gridCol w:w="1701"/>
        <w:gridCol w:w="4253"/>
      </w:tblGrid>
      <w:tr w:rsidR="00A84E32" w:rsidRPr="00A84E32" w:rsidTr="00282737">
        <w:trPr>
          <w:trHeight w:val="720"/>
        </w:trPr>
        <w:tc>
          <w:tcPr>
            <w:tcW w:w="4026" w:type="dxa"/>
            <w:vAlign w:val="bottom"/>
          </w:tcPr>
          <w:p w:rsidR="00A84E32" w:rsidRPr="00A84E32" w:rsidRDefault="00A84E32" w:rsidP="00282737">
            <w:pPr>
              <w:jc w:val="center"/>
              <w:rPr>
                <w:rFonts w:ascii="Times New Roman" w:hAnsi="Times New Roman" w:cs="Times New Roman"/>
              </w:rPr>
            </w:pPr>
          </w:p>
        </w:tc>
        <w:tc>
          <w:tcPr>
            <w:tcW w:w="1701" w:type="dxa"/>
            <w:vAlign w:val="bottom"/>
          </w:tcPr>
          <w:p w:rsidR="00A84E32" w:rsidRPr="00A84E32" w:rsidRDefault="00A84E32" w:rsidP="00282737">
            <w:pPr>
              <w:jc w:val="center"/>
              <w:rPr>
                <w:rFonts w:ascii="Times New Roman" w:hAnsi="Times New Roman" w:cs="Times New Roman"/>
              </w:rPr>
            </w:pPr>
          </w:p>
        </w:tc>
        <w:tc>
          <w:tcPr>
            <w:tcW w:w="4253" w:type="dxa"/>
            <w:vAlign w:val="bottom"/>
          </w:tcPr>
          <w:p w:rsidR="00A84E32" w:rsidRPr="00A84E32" w:rsidRDefault="00A84E32" w:rsidP="00282737">
            <w:pPr>
              <w:jc w:val="center"/>
              <w:rPr>
                <w:rFonts w:ascii="Times New Roman" w:hAnsi="Times New Roman" w:cs="Times New Roman"/>
              </w:rPr>
            </w:pPr>
          </w:p>
        </w:tc>
      </w:tr>
      <w:tr w:rsidR="00A84E32" w:rsidRPr="00A84E32" w:rsidTr="00282737">
        <w:tc>
          <w:tcPr>
            <w:tcW w:w="4026" w:type="dxa"/>
          </w:tcPr>
          <w:p w:rsidR="00A84E32" w:rsidRPr="00A84E32" w:rsidRDefault="00A84E32" w:rsidP="00A84E32">
            <w:pPr>
              <w:jc w:val="center"/>
              <w:rPr>
                <w:rFonts w:ascii="Times New Roman" w:hAnsi="Times New Roman" w:cs="Times New Roman"/>
              </w:rPr>
            </w:pPr>
            <w:r w:rsidRPr="00A84E32">
              <w:rPr>
                <w:rFonts w:ascii="Times New Roman" w:hAnsi="Times New Roman" w:cs="Times New Roman"/>
              </w:rPr>
              <w:t xml:space="preserve">должность уполномоченного лица </w:t>
            </w:r>
            <w:r w:rsidRPr="00A84E32">
              <w:rPr>
                <w:rFonts w:ascii="Times New Roman" w:hAnsi="Times New Roman" w:cs="Times New Roman"/>
              </w:rPr>
              <w:br/>
              <w:t>органа (организации), осуществляющего выдачу разрешения на ввод объекта в эксплуатацию</w:t>
            </w:r>
          </w:p>
        </w:tc>
        <w:tc>
          <w:tcPr>
            <w:tcW w:w="1701" w:type="dxa"/>
          </w:tcPr>
          <w:p w:rsidR="00A84E32" w:rsidRPr="00A84E32" w:rsidRDefault="00A84E32" w:rsidP="00282737">
            <w:pPr>
              <w:jc w:val="center"/>
              <w:rPr>
                <w:rFonts w:ascii="Times New Roman" w:hAnsi="Times New Roman" w:cs="Times New Roman"/>
              </w:rPr>
            </w:pPr>
            <w:r w:rsidRPr="00A84E32">
              <w:rPr>
                <w:rFonts w:ascii="Times New Roman" w:hAnsi="Times New Roman" w:cs="Times New Roman"/>
              </w:rPr>
              <w:t>подпись</w:t>
            </w:r>
          </w:p>
        </w:tc>
        <w:tc>
          <w:tcPr>
            <w:tcW w:w="4253" w:type="dxa"/>
          </w:tcPr>
          <w:p w:rsidR="00A84E32" w:rsidRPr="00A84E32" w:rsidRDefault="00A84E32" w:rsidP="00282737">
            <w:pPr>
              <w:jc w:val="center"/>
              <w:rPr>
                <w:rFonts w:ascii="Times New Roman" w:hAnsi="Times New Roman" w:cs="Times New Roman"/>
              </w:rPr>
            </w:pPr>
            <w:r w:rsidRPr="00A84E32">
              <w:rPr>
                <w:rFonts w:ascii="Times New Roman" w:hAnsi="Times New Roman" w:cs="Times New Roman"/>
              </w:rPr>
              <w:t>инициалы, фамилия</w:t>
            </w:r>
          </w:p>
        </w:tc>
      </w:tr>
    </w:tbl>
    <w:p w:rsidR="00A84E32" w:rsidRPr="00A84E32" w:rsidRDefault="00A84E32" w:rsidP="00A84E32">
      <w:pPr>
        <w:rPr>
          <w:rFonts w:ascii="Times New Roman" w:hAnsi="Times New Roman" w:cs="Times New Roman"/>
        </w:rPr>
      </w:pPr>
    </w:p>
    <w:p w:rsidR="00A84E32" w:rsidRPr="0005408A" w:rsidRDefault="00A84E32" w:rsidP="00A84E32"/>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Pr="00246342" w:rsidRDefault="00854622" w:rsidP="00246342">
      <w:pPr>
        <w:pStyle w:val="3"/>
        <w:ind w:left="4536" w:right="20" w:firstLine="0"/>
        <w:jc w:val="center"/>
        <w:rPr>
          <w:sz w:val="28"/>
          <w:szCs w:val="28"/>
        </w:rPr>
      </w:pPr>
      <w:r w:rsidRPr="00246342">
        <w:rPr>
          <w:sz w:val="28"/>
          <w:szCs w:val="28"/>
        </w:rPr>
        <w:lastRenderedPageBreak/>
        <w:t>Приложение № 2 к</w:t>
      </w:r>
    </w:p>
    <w:p w:rsidR="003860DD" w:rsidRPr="00246342" w:rsidRDefault="00854622" w:rsidP="00246342">
      <w:pPr>
        <w:pStyle w:val="3"/>
        <w:shd w:val="clear" w:color="auto" w:fill="auto"/>
        <w:ind w:left="4536" w:right="20" w:firstLine="0"/>
        <w:jc w:val="center"/>
        <w:rPr>
          <w:sz w:val="28"/>
          <w:szCs w:val="28"/>
        </w:rPr>
      </w:pPr>
      <w:r w:rsidRPr="00246342">
        <w:rPr>
          <w:sz w:val="28"/>
          <w:szCs w:val="28"/>
        </w:rPr>
        <w:t>Административному регламенту</w:t>
      </w:r>
      <w:r w:rsidRPr="00246342">
        <w:rPr>
          <w:sz w:val="28"/>
          <w:szCs w:val="28"/>
        </w:rPr>
        <w:br/>
        <w:t xml:space="preserve"> предоставления</w:t>
      </w:r>
      <w:r w:rsidRPr="00246342">
        <w:rPr>
          <w:sz w:val="28"/>
          <w:szCs w:val="28"/>
        </w:rP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A84E3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854622">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r>
        <w:t xml:space="preserve">Р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688"/>
        <w:gridCol w:w="4980"/>
        <w:gridCol w:w="2185"/>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Pr="00246342" w:rsidRDefault="00445D7B" w:rsidP="00246342">
      <w:pPr>
        <w:pStyle w:val="3"/>
        <w:ind w:left="4536" w:right="20" w:firstLine="0"/>
        <w:jc w:val="center"/>
        <w:rPr>
          <w:sz w:val="28"/>
          <w:szCs w:val="28"/>
        </w:rPr>
      </w:pPr>
      <w:r w:rsidRPr="00246342">
        <w:rPr>
          <w:sz w:val="28"/>
          <w:szCs w:val="28"/>
        </w:rPr>
        <w:lastRenderedPageBreak/>
        <w:t>Приложение № 3</w:t>
      </w:r>
    </w:p>
    <w:p w:rsidR="00445D7B" w:rsidRPr="00246342" w:rsidRDefault="00445D7B" w:rsidP="00246342">
      <w:pPr>
        <w:pStyle w:val="3"/>
        <w:ind w:left="4536" w:right="20" w:firstLine="0"/>
        <w:jc w:val="center"/>
        <w:rPr>
          <w:sz w:val="28"/>
          <w:szCs w:val="28"/>
        </w:rPr>
      </w:pPr>
      <w:r w:rsidRPr="00246342">
        <w:rPr>
          <w:sz w:val="28"/>
          <w:szCs w:val="28"/>
        </w:rPr>
        <w:t xml:space="preserve">к Административному регламенту </w:t>
      </w:r>
      <w:r w:rsidRPr="00246342">
        <w:rPr>
          <w:sz w:val="28"/>
          <w:szCs w:val="28"/>
        </w:rPr>
        <w:br/>
        <w:t>предоставления муниципальной услуги</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r w:rsidRPr="00445D7B">
        <w:rPr>
          <w:b/>
        </w:rPr>
        <w:t>З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246342">
        <w:trPr>
          <w:trHeight w:val="111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54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18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1261"/>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55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56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97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11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246342">
        <w:trPr>
          <w:trHeight w:val="285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46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075"/>
        <w:gridCol w:w="4520"/>
        <w:gridCol w:w="4258"/>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Кадастровый номер земельного</w:t>
            </w:r>
          </w:p>
          <w:p w:rsidR="005C72B8" w:rsidRDefault="005C72B8" w:rsidP="005C72B8">
            <w:pPr>
              <w:pStyle w:val="3"/>
              <w:ind w:firstLine="0"/>
            </w:pPr>
            <w:r>
              <w:t>участка (земельных участков),</w:t>
            </w:r>
          </w:p>
          <w:p w:rsidR="005C72B8" w:rsidRDefault="005C72B8" w:rsidP="005C72B8">
            <w:pPr>
              <w:pStyle w:val="3"/>
              <w:ind w:firstLine="0"/>
            </w:pPr>
            <w:r>
              <w:t>в пределах которого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r>
              <w:t>(заполнение не обязательно при</w:t>
            </w:r>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w:t>
            </w:r>
            <w:proofErr w:type="spellStart"/>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5. Сведения о ранее выданных разрешениях на ввод объекта в эксплуатацию в</w:t>
      </w:r>
    </w:p>
    <w:p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w:t>
            </w:r>
            <w:proofErr w:type="spellStart"/>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246342">
        <w:trPr>
          <w:trHeight w:val="1258"/>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 xml:space="preserve">указывается в случае, если предусмотрено осуществление государственного </w:t>
            </w:r>
            <w:r w:rsidRPr="00DE7EBB">
              <w:rPr>
                <w:rFonts w:ascii="Times New Roman" w:eastAsia="Times New Roman" w:hAnsi="Times New Roman" w:cs="Times New Roman"/>
                <w:i/>
                <w:iCs/>
                <w:color w:val="auto"/>
                <w:sz w:val="26"/>
                <w:szCs w:val="26"/>
              </w:rPr>
              <w:lastRenderedPageBreak/>
              <w:t>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lastRenderedPageBreak/>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направить в форме электронного документа в личный кабинет в</w:t>
      </w:r>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369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pPr>
        <w:pStyle w:val="3"/>
        <w:shd w:val="clear" w:color="auto" w:fill="auto"/>
        <w:ind w:right="20" w:firstLine="700"/>
      </w:pPr>
    </w:p>
    <w:p w:rsidR="00DE7EBB" w:rsidRDefault="00DE7EBB">
      <w:r>
        <w:br w:type="page"/>
      </w:r>
    </w:p>
    <w:p w:rsidR="00AA6A41" w:rsidRPr="00246342" w:rsidRDefault="00AA6A41" w:rsidP="00246342">
      <w:pPr>
        <w:ind w:left="4536"/>
        <w:jc w:val="center"/>
        <w:rPr>
          <w:rFonts w:ascii="Times New Roman" w:hAnsi="Times New Roman" w:cs="Times New Roman"/>
          <w:sz w:val="28"/>
          <w:szCs w:val="28"/>
        </w:rPr>
      </w:pPr>
      <w:r w:rsidRPr="00246342">
        <w:rPr>
          <w:rFonts w:ascii="Times New Roman" w:hAnsi="Times New Roman" w:cs="Times New Roman"/>
          <w:sz w:val="28"/>
          <w:szCs w:val="28"/>
        </w:rPr>
        <w:lastRenderedPageBreak/>
        <w:t>Приложение № 4</w:t>
      </w:r>
    </w:p>
    <w:p w:rsidR="00AA6A41" w:rsidRPr="00246342" w:rsidRDefault="00AA6A41" w:rsidP="00246342">
      <w:pPr>
        <w:ind w:left="4536"/>
        <w:jc w:val="center"/>
        <w:rPr>
          <w:rFonts w:ascii="Times New Roman" w:hAnsi="Times New Roman" w:cs="Times New Roman"/>
          <w:sz w:val="28"/>
          <w:szCs w:val="28"/>
        </w:rPr>
      </w:pPr>
      <w:r w:rsidRPr="00246342">
        <w:rPr>
          <w:rFonts w:ascii="Times New Roman" w:hAnsi="Times New Roman" w:cs="Times New Roman"/>
          <w:sz w:val="28"/>
          <w:szCs w:val="28"/>
        </w:rPr>
        <w:t>к Административному регламенту</w:t>
      </w:r>
      <w:r w:rsidRPr="00246342">
        <w:rPr>
          <w:rFonts w:ascii="Times New Roman" w:hAnsi="Times New Roman" w:cs="Times New Roman"/>
          <w:sz w:val="28"/>
          <w:szCs w:val="28"/>
        </w:rPr>
        <w:br/>
        <w:t xml:space="preserve"> предоставления </w:t>
      </w:r>
      <w:r w:rsidRPr="00246342">
        <w:rPr>
          <w:rFonts w:ascii="Times New Roman" w:hAnsi="Times New Roman" w:cs="Times New Roman"/>
          <w:sz w:val="28"/>
          <w:szCs w:val="28"/>
        </w:rPr>
        <w:br/>
        <w:t>муниципальной услуги</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ayout w:type="fixed"/>
        <w:tblLook w:val="04A0" w:firstRow="1" w:lastRow="0" w:firstColumn="1" w:lastColumn="0" w:noHBand="0" w:noVBand="1"/>
      </w:tblPr>
      <w:tblGrid>
        <w:gridCol w:w="3019"/>
        <w:gridCol w:w="3543"/>
        <w:gridCol w:w="3291"/>
      </w:tblGrid>
      <w:tr w:rsidR="00AA6A41" w:rsidRPr="00AA6A41" w:rsidTr="00246342">
        <w:trPr>
          <w:trHeight w:val="300"/>
        </w:trPr>
        <w:tc>
          <w:tcPr>
            <w:tcW w:w="1532"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r w:rsidRPr="00AA6A41">
              <w:rPr>
                <w:rFonts w:ascii="Times New Roman" w:eastAsia="Times New Roman" w:hAnsi="Times New Roman" w:cs="Times New Roman"/>
                <w:color w:val="auto"/>
                <w:sz w:val="22"/>
                <w:szCs w:val="22"/>
              </w:rPr>
              <w:t xml:space="preserve"> регламента</w:t>
            </w:r>
          </w:p>
        </w:tc>
        <w:tc>
          <w:tcPr>
            <w:tcW w:w="1798"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670"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246342">
        <w:trPr>
          <w:trHeight w:val="300"/>
        </w:trPr>
        <w:tc>
          <w:tcPr>
            <w:tcW w:w="1532"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798"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670"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670"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246342">
        <w:trPr>
          <w:trHeight w:val="9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246342">
        <w:trPr>
          <w:trHeight w:val="9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246342">
        <w:trPr>
          <w:trHeight w:val="9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0711A1">
      <w:type w:val="continuous"/>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51" w:rsidRDefault="001F2151" w:rsidP="002B693F">
      <w:r>
        <w:separator/>
      </w:r>
    </w:p>
  </w:endnote>
  <w:endnote w:type="continuationSeparator" w:id="0">
    <w:p w:rsidR="001F2151" w:rsidRDefault="001F2151" w:rsidP="002B693F">
      <w:r>
        <w:continuationSeparator/>
      </w:r>
    </w:p>
  </w:endnote>
  <w:endnote w:id="1">
    <w:p w:rsidR="00A84E32" w:rsidRDefault="00A84E32" w:rsidP="00A84E32">
      <w:pPr>
        <w:pStyle w:val="af7"/>
        <w:ind w:firstLine="567"/>
        <w:jc w:val="both"/>
      </w:pPr>
      <w:r w:rsidRPr="00EB1DEA">
        <w:rPr>
          <w:rStyle w:val="af9"/>
          <w:sz w:val="19"/>
          <w:szCs w:val="19"/>
        </w:rPr>
        <w:t>1</w:t>
      </w:r>
      <w:r w:rsidRPr="00EB1DEA">
        <w:rPr>
          <w:sz w:val="19"/>
          <w:szCs w:val="19"/>
        </w:rPr>
        <w:t> </w:t>
      </w:r>
      <w:r w:rsidRPr="00B91196">
        <w:rPr>
          <w:sz w:val="19"/>
          <w:szCs w:val="19"/>
        </w:rPr>
        <w:t xml:space="preserve">Полностью незаполненные (пустые) разделы формы разрешения на ввод объекта в эксплуатацию </w:t>
      </w:r>
      <w:r>
        <w:rPr>
          <w:sz w:val="19"/>
          <w:szCs w:val="19"/>
        </w:rPr>
        <w:br/>
      </w:r>
      <w:r w:rsidRPr="00B91196">
        <w:rPr>
          <w:sz w:val="19"/>
          <w:szCs w:val="19"/>
        </w:rPr>
        <w:t>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 ___", в котором указывается соответствующий порядковый номер страницы, начиная с 1.</w:t>
      </w:r>
    </w:p>
  </w:endnote>
  <w:endnote w:id="2">
    <w:p w:rsidR="00A84E32" w:rsidRDefault="00A84E32" w:rsidP="00A84E32">
      <w:pPr>
        <w:pStyle w:val="af7"/>
        <w:ind w:firstLine="567"/>
        <w:jc w:val="both"/>
      </w:pPr>
      <w:r w:rsidRPr="00EB1DEA">
        <w:rPr>
          <w:rStyle w:val="af9"/>
          <w:sz w:val="19"/>
          <w:szCs w:val="19"/>
        </w:rPr>
        <w:t>2</w:t>
      </w:r>
      <w:r w:rsidRPr="00EB1DEA">
        <w:rPr>
          <w:sz w:val="19"/>
          <w:szCs w:val="19"/>
        </w:rPr>
        <w:t> </w:t>
      </w:r>
      <w:r w:rsidRPr="00B91196">
        <w:rPr>
          <w:sz w:val="19"/>
          <w:szCs w:val="19"/>
        </w:rPr>
        <w:t>Указывается дата выдачи разрешения на ввод объекта в эксплуатацию.</w:t>
      </w:r>
      <w:r w:rsidRPr="00EB1DEA">
        <w:rPr>
          <w:sz w:val="19"/>
          <w:szCs w:val="19"/>
        </w:rPr>
        <w:t xml:space="preserve"> Дата указывается арабскими цифрами </w:t>
      </w:r>
      <w:r>
        <w:rPr>
          <w:sz w:val="19"/>
          <w:szCs w:val="19"/>
        </w:rPr>
        <w:br/>
      </w:r>
      <w:r w:rsidRPr="00EB1DEA">
        <w:rPr>
          <w:sz w:val="19"/>
          <w:szCs w:val="19"/>
        </w:rPr>
        <w:t xml:space="preserve">в формате ДД.ММ.ГГГГ, в котором буквы обозначают следующее: ДД - число, ММ - месяц, ГГГГ - год. При этом день </w:t>
      </w:r>
      <w:r>
        <w:rPr>
          <w:sz w:val="19"/>
          <w:szCs w:val="19"/>
        </w:rPr>
        <w:br/>
      </w:r>
      <w:r w:rsidRPr="00EB1DEA">
        <w:rPr>
          <w:sz w:val="19"/>
          <w:szCs w:val="19"/>
        </w:rPr>
        <w:t>и (или) месяц с первого по девятый указываются двумя цифрами.</w:t>
      </w:r>
    </w:p>
  </w:endnote>
  <w:endnote w:id="3">
    <w:p w:rsidR="00A84E32" w:rsidRPr="00B91196" w:rsidRDefault="00A84E32" w:rsidP="00A84E32">
      <w:pPr>
        <w:ind w:firstLine="567"/>
        <w:jc w:val="both"/>
        <w:rPr>
          <w:sz w:val="19"/>
          <w:szCs w:val="19"/>
        </w:rPr>
      </w:pPr>
      <w:r w:rsidRPr="00EB1DEA">
        <w:rPr>
          <w:rStyle w:val="af9"/>
          <w:sz w:val="19"/>
          <w:szCs w:val="19"/>
        </w:rPr>
        <w:t>3</w:t>
      </w:r>
      <w:r w:rsidRPr="00EB1DEA">
        <w:rPr>
          <w:sz w:val="19"/>
          <w:szCs w:val="19"/>
        </w:rPr>
        <w:t> </w:t>
      </w:r>
      <w:r w:rsidRPr="00B91196">
        <w:rPr>
          <w:sz w:val="19"/>
          <w:szCs w:val="19"/>
        </w:rPr>
        <w:t>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p w:rsidR="00A84E32" w:rsidRPr="00B91196" w:rsidRDefault="00A84E32" w:rsidP="00A84E32">
      <w:pPr>
        <w:ind w:firstLine="567"/>
        <w:jc w:val="both"/>
        <w:rPr>
          <w:sz w:val="19"/>
          <w:szCs w:val="19"/>
        </w:rPr>
      </w:pPr>
      <w:r w:rsidRPr="00B91196">
        <w:rPr>
          <w:sz w:val="19"/>
          <w:szCs w:val="19"/>
        </w:rPr>
        <w:t xml:space="preserve">А </w:t>
      </w:r>
      <w:r>
        <w:rPr>
          <w:sz w:val="19"/>
          <w:szCs w:val="19"/>
        </w:rPr>
        <w:t>–</w:t>
      </w:r>
      <w:r w:rsidRPr="00B91196">
        <w:rPr>
          <w:sz w:val="19"/>
          <w:szCs w:val="19"/>
        </w:rPr>
        <w:t xml:space="preserve">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rsidR="00A84E32" w:rsidRPr="00B91196" w:rsidRDefault="00A84E32" w:rsidP="00A84E32">
      <w:pPr>
        <w:ind w:firstLine="567"/>
        <w:jc w:val="both"/>
        <w:rPr>
          <w:sz w:val="19"/>
          <w:szCs w:val="19"/>
        </w:rPr>
      </w:pPr>
      <w:r w:rsidRPr="00B91196">
        <w:rPr>
          <w:sz w:val="19"/>
          <w:szCs w:val="19"/>
        </w:rPr>
        <w:t xml:space="preserve">Б </w:t>
      </w:r>
      <w:r>
        <w:rPr>
          <w:sz w:val="19"/>
          <w:szCs w:val="19"/>
        </w:rPr>
        <w:t>–</w:t>
      </w:r>
      <w:r w:rsidRPr="00B91196">
        <w:rPr>
          <w:sz w:val="19"/>
          <w:szCs w:val="19"/>
        </w:rPr>
        <w:t xml:space="preserve">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rsidR="00A84E32" w:rsidRPr="00B91196" w:rsidRDefault="00A84E32" w:rsidP="00A84E32">
      <w:pPr>
        <w:ind w:firstLine="567"/>
        <w:jc w:val="both"/>
        <w:rPr>
          <w:sz w:val="19"/>
          <w:szCs w:val="19"/>
        </w:rPr>
      </w:pPr>
      <w:r w:rsidRPr="00B91196">
        <w:rPr>
          <w:sz w:val="19"/>
          <w:szCs w:val="19"/>
        </w:rPr>
        <w:t xml:space="preserve">В </w:t>
      </w:r>
      <w:r>
        <w:rPr>
          <w:sz w:val="19"/>
          <w:szCs w:val="19"/>
        </w:rPr>
        <w:t>–</w:t>
      </w:r>
      <w:r w:rsidRPr="00B91196">
        <w:rPr>
          <w:sz w:val="19"/>
          <w:szCs w:val="19"/>
        </w:rPr>
        <w:t xml:space="preserve">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A84E32" w:rsidRPr="00B91196" w:rsidRDefault="00A84E32" w:rsidP="00A84E32">
      <w:pPr>
        <w:ind w:firstLine="567"/>
        <w:jc w:val="both"/>
        <w:rPr>
          <w:sz w:val="19"/>
          <w:szCs w:val="19"/>
        </w:rPr>
      </w:pPr>
      <w:r w:rsidRPr="00B91196">
        <w:rPr>
          <w:sz w:val="19"/>
          <w:szCs w:val="19"/>
        </w:rPr>
        <w:t xml:space="preserve">Г </w:t>
      </w:r>
      <w:r>
        <w:rPr>
          <w:sz w:val="19"/>
          <w:szCs w:val="19"/>
        </w:rPr>
        <w:t>–</w:t>
      </w:r>
      <w:r w:rsidRPr="00B91196">
        <w:rPr>
          <w:sz w:val="19"/>
          <w:szCs w:val="19"/>
        </w:rPr>
        <w:t xml:space="preserve"> год выдачи разрешения на ввод объекта в эксплуатацию (полностью).</w:t>
      </w:r>
    </w:p>
    <w:p w:rsidR="00A84E32" w:rsidRPr="00B91196" w:rsidRDefault="00A84E32" w:rsidP="00A84E32">
      <w:pPr>
        <w:ind w:firstLine="567"/>
        <w:jc w:val="both"/>
        <w:rPr>
          <w:sz w:val="19"/>
          <w:szCs w:val="19"/>
        </w:rPr>
      </w:pPr>
      <w:r w:rsidRPr="00B91196">
        <w:rPr>
          <w:sz w:val="19"/>
          <w:szCs w:val="19"/>
        </w:rPr>
        <w:t>Составные части номера отделяются друг от друга знаком "-". Цифровые индексы обозначаются арабскими цифрами.</w:t>
      </w:r>
    </w:p>
    <w:p w:rsidR="00A84E32" w:rsidRDefault="00A84E32" w:rsidP="00A84E32">
      <w:pPr>
        <w:pStyle w:val="af7"/>
        <w:ind w:firstLine="567"/>
        <w:jc w:val="both"/>
      </w:pPr>
      <w:r w:rsidRPr="00B91196">
        <w:rPr>
          <w:sz w:val="19"/>
          <w:szCs w:val="19"/>
        </w:rPr>
        <w:t>Для федеральных органов исполнительной власти, Государственной корпорации по атомной энергии "</w:t>
      </w:r>
      <w:proofErr w:type="spellStart"/>
      <w:r w:rsidRPr="00B91196">
        <w:rPr>
          <w:sz w:val="19"/>
          <w:szCs w:val="19"/>
        </w:rPr>
        <w:t>Росатом</w:t>
      </w:r>
      <w:proofErr w:type="spellEnd"/>
      <w:r w:rsidRPr="00B91196">
        <w:rPr>
          <w:sz w:val="19"/>
          <w:szCs w:val="19"/>
        </w:rPr>
        <w:t>", Государственной корпорации по космической деятельности "</w:t>
      </w:r>
      <w:proofErr w:type="spellStart"/>
      <w:r w:rsidRPr="00B91196">
        <w:rPr>
          <w:sz w:val="19"/>
          <w:szCs w:val="19"/>
        </w:rPr>
        <w:t>Роскосмос</w:t>
      </w:r>
      <w:proofErr w:type="spellEnd"/>
      <w:r w:rsidRPr="00B91196">
        <w:rPr>
          <w:sz w:val="19"/>
          <w:szCs w:val="19"/>
        </w:rPr>
        <w:t>" в конце номера указывается условное обозначение такого органа, организации, определяемое ими самостоятельно (при наличии).</w:t>
      </w:r>
    </w:p>
  </w:endnote>
  <w:endnote w:id="4">
    <w:p w:rsidR="00A84E32" w:rsidRDefault="00A84E32" w:rsidP="00A84E32">
      <w:pPr>
        <w:pStyle w:val="af7"/>
        <w:ind w:firstLine="567"/>
        <w:jc w:val="both"/>
      </w:pPr>
      <w:r w:rsidRPr="00EB1DEA">
        <w:rPr>
          <w:rStyle w:val="af9"/>
          <w:sz w:val="19"/>
          <w:szCs w:val="19"/>
        </w:rPr>
        <w:t>4</w:t>
      </w:r>
      <w:r w:rsidRPr="00EB1DEA">
        <w:rPr>
          <w:sz w:val="19"/>
          <w:szCs w:val="19"/>
        </w:rPr>
        <w:t> </w:t>
      </w:r>
      <w:r w:rsidRPr="00B91196">
        <w:rPr>
          <w:sz w:val="19"/>
          <w:szCs w:val="19"/>
        </w:rPr>
        <w:t>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w:t>
      </w:r>
      <w:proofErr w:type="spellStart"/>
      <w:r w:rsidRPr="00B91196">
        <w:rPr>
          <w:sz w:val="19"/>
          <w:szCs w:val="19"/>
        </w:rPr>
        <w:t>Росатом</w:t>
      </w:r>
      <w:proofErr w:type="spellEnd"/>
      <w:r w:rsidRPr="00B91196">
        <w:rPr>
          <w:sz w:val="19"/>
          <w:szCs w:val="19"/>
        </w:rPr>
        <w:t>" или Государственная корпорация по космической деятельности "</w:t>
      </w:r>
      <w:proofErr w:type="spellStart"/>
      <w:r w:rsidRPr="00B91196">
        <w:rPr>
          <w:sz w:val="19"/>
          <w:szCs w:val="19"/>
        </w:rPr>
        <w:t>Роскосмос</w:t>
      </w:r>
      <w:proofErr w:type="spellEnd"/>
      <w:r w:rsidRPr="00B91196">
        <w:rPr>
          <w:sz w:val="19"/>
          <w:szCs w:val="19"/>
        </w:rPr>
        <w:t>".</w:t>
      </w:r>
    </w:p>
  </w:endnote>
  <w:endnote w:id="5">
    <w:p w:rsidR="00A84E32" w:rsidRDefault="00A84E32" w:rsidP="00A84E32">
      <w:pPr>
        <w:pStyle w:val="af7"/>
        <w:ind w:firstLine="567"/>
        <w:jc w:val="both"/>
      </w:pPr>
      <w:r w:rsidRPr="00EB1DEA">
        <w:rPr>
          <w:rStyle w:val="af9"/>
          <w:sz w:val="19"/>
          <w:szCs w:val="19"/>
        </w:rPr>
        <w:t>5</w:t>
      </w:r>
      <w:r>
        <w:rPr>
          <w:sz w:val="19"/>
          <w:szCs w:val="19"/>
        </w:rPr>
        <w:t> </w:t>
      </w:r>
      <w:r w:rsidRPr="00B91196">
        <w:rPr>
          <w:sz w:val="19"/>
          <w:szCs w:val="19"/>
        </w:rPr>
        <w:t>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endnote>
  <w:endnote w:id="6">
    <w:p w:rsidR="00A84E32" w:rsidRDefault="00A84E32" w:rsidP="00A84E32">
      <w:pPr>
        <w:pStyle w:val="af7"/>
        <w:ind w:firstLine="567"/>
        <w:jc w:val="both"/>
      </w:pPr>
      <w:r w:rsidRPr="00EB1DEA">
        <w:rPr>
          <w:rStyle w:val="af9"/>
          <w:sz w:val="19"/>
          <w:szCs w:val="19"/>
        </w:rPr>
        <w:t>6</w:t>
      </w:r>
      <w:r w:rsidRPr="00EB1DEA">
        <w:rPr>
          <w:sz w:val="19"/>
          <w:szCs w:val="19"/>
        </w:rPr>
        <w:t> Отчество указывается при наличии.</w:t>
      </w:r>
    </w:p>
  </w:endnote>
  <w:endnote w:id="7">
    <w:p w:rsidR="00A84E32" w:rsidRDefault="00A84E32" w:rsidP="00A84E32">
      <w:pPr>
        <w:pStyle w:val="af7"/>
        <w:ind w:firstLine="567"/>
        <w:jc w:val="both"/>
      </w:pPr>
      <w:r w:rsidRPr="00EB1DEA">
        <w:rPr>
          <w:rStyle w:val="af9"/>
          <w:sz w:val="19"/>
          <w:szCs w:val="19"/>
        </w:rPr>
        <w:t>7</w:t>
      </w:r>
      <w:r w:rsidRPr="00EB1DEA">
        <w:rPr>
          <w:sz w:val="19"/>
          <w:szCs w:val="19"/>
        </w:rPr>
        <w:t> Заполняется в случае, если застройщик является индивидуальным предпринимателем.</w:t>
      </w:r>
    </w:p>
  </w:endnote>
  <w:endnote w:id="8">
    <w:p w:rsidR="00A84E32" w:rsidRDefault="00A84E32" w:rsidP="00A84E32">
      <w:pPr>
        <w:pStyle w:val="af7"/>
        <w:ind w:firstLine="567"/>
        <w:jc w:val="both"/>
      </w:pPr>
      <w:r w:rsidRPr="00EB1DEA">
        <w:rPr>
          <w:rStyle w:val="af9"/>
          <w:sz w:val="19"/>
          <w:szCs w:val="19"/>
        </w:rPr>
        <w:t>8</w:t>
      </w:r>
      <w:r w:rsidRPr="00EB1DEA">
        <w:rPr>
          <w:sz w:val="19"/>
          <w:szCs w:val="19"/>
        </w:rPr>
        <w: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 32, ст. 3301; 2015, № 27, ст. 4000), в случае если застройщиком является юридическое лицо.</w:t>
      </w:r>
    </w:p>
  </w:endnote>
  <w:endnote w:id="9">
    <w:p w:rsidR="00A84E32" w:rsidRDefault="00A84E32" w:rsidP="00A84E32">
      <w:pPr>
        <w:pStyle w:val="af7"/>
        <w:ind w:firstLine="567"/>
        <w:jc w:val="both"/>
      </w:pPr>
      <w:r w:rsidRPr="00EB1DEA">
        <w:rPr>
          <w:rStyle w:val="af9"/>
          <w:sz w:val="19"/>
          <w:szCs w:val="19"/>
        </w:rPr>
        <w:t>9</w:t>
      </w:r>
      <w:r>
        <w:rPr>
          <w:sz w:val="19"/>
          <w:szCs w:val="19"/>
        </w:rPr>
        <w:t> </w:t>
      </w:r>
      <w:r w:rsidRPr="00B91196">
        <w:rPr>
          <w:sz w:val="19"/>
          <w:szCs w:val="19"/>
        </w:rPr>
        <w:t>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endnote>
  <w:endnote w:id="10">
    <w:p w:rsidR="00A84E32" w:rsidRPr="00EB1DEA" w:rsidRDefault="00A84E32" w:rsidP="00A84E32">
      <w:pPr>
        <w:ind w:firstLine="567"/>
        <w:jc w:val="both"/>
        <w:rPr>
          <w:sz w:val="19"/>
          <w:szCs w:val="19"/>
        </w:rPr>
      </w:pPr>
      <w:r w:rsidRPr="00EB1DEA">
        <w:rPr>
          <w:rStyle w:val="af9"/>
          <w:sz w:val="19"/>
          <w:szCs w:val="19"/>
        </w:rPr>
        <w:t>10</w:t>
      </w:r>
      <w:r w:rsidRPr="00EB1DEA">
        <w:rPr>
          <w:sz w:val="19"/>
          <w:szCs w:val="19"/>
        </w:rPr>
        <w:t> </w:t>
      </w:r>
      <w:r w:rsidRPr="00B91196">
        <w:rPr>
          <w:sz w:val="19"/>
          <w:szCs w:val="19"/>
        </w:rPr>
        <w:t xml:space="preserve">В строках 3.3.1 </w:t>
      </w:r>
      <w:r>
        <w:rPr>
          <w:sz w:val="19"/>
          <w:szCs w:val="19"/>
        </w:rPr>
        <w:t>–</w:t>
      </w:r>
      <w:r w:rsidRPr="00B91196">
        <w:rPr>
          <w:sz w:val="19"/>
          <w:szCs w:val="19"/>
        </w:rPr>
        <w:t xml:space="preserve">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B91196">
        <w:rPr>
          <w:sz w:val="19"/>
          <w:szCs w:val="19"/>
        </w:rPr>
        <w:t>ий</w:t>
      </w:r>
      <w:proofErr w:type="spellEnd"/>
      <w:r w:rsidRPr="00B91196">
        <w:rPr>
          <w:sz w:val="19"/>
          <w:szCs w:val="19"/>
        </w:rPr>
        <w:t>) субъекта(-</w:t>
      </w:r>
      <w:proofErr w:type="spellStart"/>
      <w:r w:rsidRPr="00B91196">
        <w:rPr>
          <w:sz w:val="19"/>
          <w:szCs w:val="19"/>
        </w:rPr>
        <w:t>ов</w:t>
      </w:r>
      <w:proofErr w:type="spellEnd"/>
      <w:r w:rsidRPr="00B91196">
        <w:rPr>
          <w:sz w:val="19"/>
          <w:szCs w:val="19"/>
        </w:rPr>
        <w:t>) Российской Федерации и муниципального(-ых) образования(-</w:t>
      </w:r>
      <w:proofErr w:type="spellStart"/>
      <w:r w:rsidRPr="00B91196">
        <w:rPr>
          <w:sz w:val="19"/>
          <w:szCs w:val="19"/>
        </w:rPr>
        <w:t>ий</w:t>
      </w:r>
      <w:proofErr w:type="spellEnd"/>
      <w:r w:rsidRPr="00B91196">
        <w:rPr>
          <w:sz w:val="19"/>
          <w:szCs w:val="19"/>
        </w:rPr>
        <w:t>),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B91196">
        <w:rPr>
          <w:sz w:val="19"/>
          <w:szCs w:val="19"/>
        </w:rPr>
        <w:t>ий</w:t>
      </w:r>
      <w:proofErr w:type="spellEnd"/>
      <w:r w:rsidRPr="00B91196">
        <w:rPr>
          <w:sz w:val="19"/>
          <w:szCs w:val="19"/>
        </w:rPr>
        <w:t>) субъекта(-</w:t>
      </w:r>
      <w:proofErr w:type="spellStart"/>
      <w:r w:rsidRPr="00B91196">
        <w:rPr>
          <w:sz w:val="19"/>
          <w:szCs w:val="19"/>
        </w:rPr>
        <w:t>ов</w:t>
      </w:r>
      <w:proofErr w:type="spellEnd"/>
      <w:r w:rsidRPr="00B91196">
        <w:rPr>
          <w:sz w:val="19"/>
          <w:szCs w:val="19"/>
        </w:rPr>
        <w:t>) Российской Федерации и муниципального(-ых) образования(-</w:t>
      </w:r>
      <w:proofErr w:type="spellStart"/>
      <w:r w:rsidRPr="00B91196">
        <w:rPr>
          <w:sz w:val="19"/>
          <w:szCs w:val="19"/>
        </w:rPr>
        <w:t>ий</w:t>
      </w:r>
      <w:proofErr w:type="spellEnd"/>
      <w:r w:rsidRPr="00B91196">
        <w:rPr>
          <w:sz w:val="19"/>
          <w:szCs w:val="19"/>
        </w:rPr>
        <w:t>), на территории которого(-ых) осуществлялась реконструкция такого линейного объекта.</w:t>
      </w:r>
    </w:p>
    <w:p w:rsidR="00A84E32" w:rsidRDefault="00A84E32" w:rsidP="00A84E32">
      <w:pPr>
        <w:pStyle w:val="af7"/>
        <w:ind w:firstLine="567"/>
        <w:jc w:val="both"/>
      </w:pPr>
      <w:r w:rsidRPr="00EB1DEA">
        <w:rPr>
          <w:sz w:val="19"/>
          <w:szCs w:val="19"/>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сокращенного наименования адресообразующих элементов, утвержденными приказом Министерства финансов Российской Федерации от 5 ноября 2015 г. </w:t>
      </w:r>
      <w:r>
        <w:rPr>
          <w:sz w:val="19"/>
          <w:szCs w:val="19"/>
        </w:rPr>
        <w:t>№</w:t>
      </w:r>
      <w:r w:rsidRPr="00EB1DEA">
        <w:rPr>
          <w:sz w:val="19"/>
          <w:szCs w:val="19"/>
        </w:rPr>
        <w:t xml:space="preserve"> 171н (зарегистрирован Министерством юстиции Российской Федерации 10 декабря 2015 г., регистрационный </w:t>
      </w:r>
      <w:r>
        <w:rPr>
          <w:sz w:val="19"/>
          <w:szCs w:val="19"/>
        </w:rPr>
        <w:t>№</w:t>
      </w:r>
      <w:r w:rsidRPr="00EB1DEA">
        <w:rPr>
          <w:sz w:val="19"/>
          <w:szCs w:val="19"/>
        </w:rPr>
        <w:t xml:space="preserve"> 40069), с изменениями, внесенными приказами Министерства финансов Российской Федерации от 16 октября 2018 г. </w:t>
      </w:r>
      <w:r>
        <w:rPr>
          <w:sz w:val="19"/>
          <w:szCs w:val="19"/>
        </w:rPr>
        <w:t>№</w:t>
      </w:r>
      <w:r w:rsidRPr="00EB1DEA">
        <w:rPr>
          <w:sz w:val="19"/>
          <w:szCs w:val="19"/>
        </w:rPr>
        <w:t xml:space="preserve"> 207н (зарегистрирован Министерством юстиции Российской Федерации 8 ноября 2018 г., регистрационный </w:t>
      </w:r>
      <w:r>
        <w:rPr>
          <w:sz w:val="19"/>
          <w:szCs w:val="19"/>
        </w:rPr>
        <w:t>№</w:t>
      </w:r>
      <w:r w:rsidRPr="00EB1DEA">
        <w:rPr>
          <w:sz w:val="19"/>
          <w:szCs w:val="19"/>
        </w:rPr>
        <w:t xml:space="preserve"> 52649), от 17 июня 2019 г. </w:t>
      </w:r>
      <w:r>
        <w:rPr>
          <w:sz w:val="19"/>
          <w:szCs w:val="19"/>
        </w:rPr>
        <w:t>№</w:t>
      </w:r>
      <w:r w:rsidRPr="00EB1DEA">
        <w:rPr>
          <w:sz w:val="19"/>
          <w:szCs w:val="19"/>
        </w:rPr>
        <w:t xml:space="preserve"> 97н (зарегистрирован Министерством юстиции Российской Федерации 10 июля 2019 г., регистрационный </w:t>
      </w:r>
      <w:r>
        <w:rPr>
          <w:sz w:val="19"/>
          <w:szCs w:val="19"/>
        </w:rPr>
        <w:t>№</w:t>
      </w:r>
      <w:r w:rsidRPr="00EB1DEA">
        <w:rPr>
          <w:sz w:val="19"/>
          <w:szCs w:val="19"/>
        </w:rPr>
        <w:t xml:space="preserve"> 55197), от 10 марта 2020 г. </w:t>
      </w:r>
      <w:r>
        <w:rPr>
          <w:sz w:val="19"/>
          <w:szCs w:val="19"/>
        </w:rPr>
        <w:t>№</w:t>
      </w:r>
      <w:r w:rsidRPr="00EB1DEA">
        <w:rPr>
          <w:sz w:val="19"/>
          <w:szCs w:val="19"/>
        </w:rPr>
        <w:t xml:space="preserve"> 38н (зарегистрирован Министерством юстиции Российской Федерации 16 апреля 2020 г., регистрационный </w:t>
      </w:r>
      <w:r>
        <w:rPr>
          <w:sz w:val="19"/>
          <w:szCs w:val="19"/>
        </w:rPr>
        <w:t>№</w:t>
      </w:r>
      <w:r w:rsidRPr="00EB1DEA">
        <w:rPr>
          <w:sz w:val="19"/>
          <w:szCs w:val="19"/>
        </w:rPr>
        <w:t xml:space="preserve"> 58121), от 23 декабря 2021 г. № 220н (зарегистрирован Министерством юстиции Российской Федерации 3 февраля 2022 г., регистрационный </w:t>
      </w:r>
      <w:r>
        <w:rPr>
          <w:sz w:val="19"/>
          <w:szCs w:val="19"/>
        </w:rPr>
        <w:t>№</w:t>
      </w:r>
      <w:r w:rsidRPr="00EB1DEA">
        <w:rPr>
          <w:sz w:val="19"/>
          <w:szCs w:val="19"/>
        </w:rPr>
        <w:t xml:space="preserve"> 67143).</w:t>
      </w:r>
    </w:p>
  </w:endnote>
  <w:endnote w:id="11">
    <w:p w:rsidR="00A84E32" w:rsidRDefault="00A84E32" w:rsidP="00A84E32">
      <w:pPr>
        <w:pStyle w:val="af7"/>
        <w:ind w:firstLine="567"/>
        <w:jc w:val="both"/>
      </w:pPr>
      <w:r w:rsidRPr="00EB1DEA">
        <w:rPr>
          <w:rStyle w:val="af9"/>
          <w:sz w:val="19"/>
          <w:szCs w:val="19"/>
        </w:rPr>
        <w:t>11</w:t>
      </w:r>
      <w:r w:rsidRPr="00EB1DEA">
        <w:rPr>
          <w:sz w:val="19"/>
          <w:szCs w:val="19"/>
        </w:rPr>
        <w:t> </w:t>
      </w:r>
      <w:r w:rsidRPr="00B91196">
        <w:rPr>
          <w:sz w:val="19"/>
          <w:szCs w:val="19"/>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endnote>
  <w:endnote w:id="12">
    <w:p w:rsidR="00A84E32" w:rsidRDefault="00A84E32" w:rsidP="00A84E32">
      <w:pPr>
        <w:pStyle w:val="af7"/>
        <w:ind w:firstLine="567"/>
        <w:jc w:val="both"/>
      </w:pPr>
      <w:r w:rsidRPr="00EB1DEA">
        <w:rPr>
          <w:rStyle w:val="af9"/>
          <w:sz w:val="19"/>
          <w:szCs w:val="19"/>
        </w:rPr>
        <w:t>12</w:t>
      </w:r>
      <w:r w:rsidRPr="00EB1DEA">
        <w:rPr>
          <w:sz w:val="19"/>
          <w:szCs w:val="19"/>
        </w:rPr>
        <w:t> </w:t>
      </w:r>
      <w:r w:rsidRPr="00B91196">
        <w:rPr>
          <w:sz w:val="19"/>
          <w:szCs w:val="19"/>
        </w:rPr>
        <w:t>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13">
    <w:p w:rsidR="00A84E32" w:rsidRDefault="00A84E32" w:rsidP="00A84E32">
      <w:pPr>
        <w:pStyle w:val="af7"/>
        <w:ind w:firstLine="567"/>
        <w:jc w:val="both"/>
      </w:pPr>
      <w:r w:rsidRPr="00EB1DEA">
        <w:rPr>
          <w:rStyle w:val="af9"/>
          <w:sz w:val="19"/>
          <w:szCs w:val="19"/>
        </w:rPr>
        <w:t>13</w:t>
      </w:r>
      <w:r w:rsidRPr="00EB1DEA">
        <w:rPr>
          <w:sz w:val="19"/>
          <w:szCs w:val="19"/>
        </w:rPr>
        <w:t> </w:t>
      </w:r>
      <w:r w:rsidRPr="00B91196">
        <w:rPr>
          <w:sz w:val="19"/>
          <w:szCs w:val="19"/>
        </w:rPr>
        <w:t xml:space="preserve">При заполнении строк 6.X </w:t>
      </w:r>
      <w:r>
        <w:rPr>
          <w:sz w:val="19"/>
          <w:szCs w:val="19"/>
        </w:rPr>
        <w:t>–</w:t>
      </w:r>
      <w:r w:rsidRPr="00B91196">
        <w:rPr>
          <w:sz w:val="19"/>
          <w:szCs w:val="19"/>
        </w:rPr>
        <w:t xml:space="preserve"> 6.X.20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6.X не заполняется.</w:t>
      </w:r>
    </w:p>
  </w:endnote>
  <w:endnote w:id="14">
    <w:p w:rsidR="00A84E32" w:rsidRDefault="00A84E32" w:rsidP="00A84E32">
      <w:pPr>
        <w:pStyle w:val="af7"/>
        <w:ind w:firstLine="567"/>
        <w:jc w:val="both"/>
      </w:pPr>
      <w:r w:rsidRPr="00EB1DEA">
        <w:rPr>
          <w:rStyle w:val="af9"/>
          <w:sz w:val="19"/>
          <w:szCs w:val="19"/>
        </w:rPr>
        <w:t>14</w:t>
      </w:r>
      <w:r>
        <w:rPr>
          <w:sz w:val="19"/>
          <w:szCs w:val="19"/>
        </w:rPr>
        <w:t> </w:t>
      </w:r>
      <w:r w:rsidRPr="00B91196">
        <w:rPr>
          <w:sz w:val="19"/>
          <w:szCs w:val="19"/>
        </w:rPr>
        <w:t>Указывается один из видов объектов капитального строительства: здание, строение, сооружение.</w:t>
      </w:r>
    </w:p>
  </w:endnote>
  <w:endnote w:id="15">
    <w:p w:rsidR="00A84E32" w:rsidRDefault="00A84E32" w:rsidP="00A84E32">
      <w:pPr>
        <w:pStyle w:val="af7"/>
        <w:ind w:firstLine="567"/>
        <w:jc w:val="both"/>
      </w:pPr>
      <w:r w:rsidRPr="00EB1DEA">
        <w:rPr>
          <w:rStyle w:val="af9"/>
          <w:sz w:val="19"/>
          <w:szCs w:val="19"/>
        </w:rPr>
        <w:t>15</w:t>
      </w:r>
      <w:r>
        <w:rPr>
          <w:sz w:val="19"/>
          <w:szCs w:val="19"/>
        </w:rPr>
        <w:t> </w:t>
      </w:r>
      <w:r w:rsidRPr="00B91196">
        <w:rPr>
          <w:sz w:val="19"/>
          <w:szCs w:val="19"/>
        </w:rPr>
        <w:t xml:space="preserve">Указывается назначение объекта из числа предусмотренных пунктом 9 части 5 статьи 8 Федерального закона от 13 июля 2015 г. </w:t>
      </w:r>
      <w:r>
        <w:rPr>
          <w:sz w:val="19"/>
          <w:szCs w:val="19"/>
        </w:rPr>
        <w:t>№</w:t>
      </w:r>
      <w:r w:rsidRPr="00B91196">
        <w:rPr>
          <w:sz w:val="19"/>
          <w:szCs w:val="19"/>
        </w:rPr>
        <w:t xml:space="preserve"> 218-ФЗ "О государственной регистрации недвижимости" (Собрание законодательства Российской Федерации, 2015, </w:t>
      </w:r>
      <w:r>
        <w:rPr>
          <w:sz w:val="19"/>
          <w:szCs w:val="19"/>
        </w:rPr>
        <w:t>№</w:t>
      </w:r>
      <w:r w:rsidRPr="00B91196">
        <w:rPr>
          <w:sz w:val="19"/>
          <w:szCs w:val="19"/>
        </w:rPr>
        <w:t xml:space="preserve"> 29, ст. 4344; 2021, </w:t>
      </w:r>
      <w:r>
        <w:rPr>
          <w:sz w:val="19"/>
          <w:szCs w:val="19"/>
        </w:rPr>
        <w:t>№</w:t>
      </w:r>
      <w:r w:rsidRPr="00B91196">
        <w:rPr>
          <w:sz w:val="19"/>
          <w:szCs w:val="19"/>
        </w:rPr>
        <w:t xml:space="preserve"> 15, ст. 2446) на дату подготовки разрешения на ввод объекта в эксплуатацию.</w:t>
      </w:r>
    </w:p>
  </w:endnote>
  <w:endnote w:id="16">
    <w:p w:rsidR="00A84E32" w:rsidRDefault="00A84E32" w:rsidP="00A84E32">
      <w:pPr>
        <w:pStyle w:val="af7"/>
        <w:ind w:firstLine="567"/>
        <w:jc w:val="both"/>
      </w:pPr>
      <w:r w:rsidRPr="00EB1DEA">
        <w:rPr>
          <w:rStyle w:val="af9"/>
          <w:sz w:val="19"/>
          <w:szCs w:val="19"/>
        </w:rPr>
        <w:t>16</w:t>
      </w:r>
      <w:r>
        <w:rPr>
          <w:sz w:val="19"/>
          <w:szCs w:val="19"/>
        </w:rPr>
        <w:t> </w:t>
      </w:r>
      <w:r w:rsidRPr="00B91196">
        <w:rPr>
          <w:sz w:val="19"/>
          <w:szCs w:val="19"/>
        </w:rPr>
        <w:t>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endnote>
  <w:endnote w:id="17">
    <w:p w:rsidR="00A84E32" w:rsidRDefault="00A84E32" w:rsidP="00A84E32">
      <w:pPr>
        <w:pStyle w:val="af7"/>
        <w:ind w:firstLine="567"/>
        <w:jc w:val="both"/>
      </w:pPr>
      <w:r w:rsidRPr="00EB1DEA">
        <w:rPr>
          <w:rStyle w:val="af9"/>
          <w:sz w:val="19"/>
          <w:szCs w:val="19"/>
        </w:rPr>
        <w:t>17</w:t>
      </w:r>
      <w:r>
        <w:rPr>
          <w:sz w:val="19"/>
          <w:szCs w:val="19"/>
        </w:rPr>
        <w:t> </w:t>
      </w:r>
      <w:r w:rsidRPr="00B91196">
        <w:rPr>
          <w:sz w:val="19"/>
          <w:szCs w:val="19"/>
        </w:rPr>
        <w:t xml:space="preserve">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Pr>
          <w:sz w:val="19"/>
          <w:szCs w:val="19"/>
        </w:rPr>
        <w:br/>
      </w:r>
      <w:r w:rsidRPr="00B91196">
        <w:rPr>
          <w:sz w:val="19"/>
          <w:szCs w:val="19"/>
        </w:rPr>
        <w:t xml:space="preserve">от строительства или реконструкции иных частей этого объекта капитального строительства (далее в настоящей </w:t>
      </w:r>
      <w:r>
        <w:rPr>
          <w:sz w:val="19"/>
          <w:szCs w:val="19"/>
        </w:rPr>
        <w:br/>
      </w:r>
      <w:r w:rsidRPr="00B91196">
        <w:rPr>
          <w:sz w:val="19"/>
          <w:szCs w:val="19"/>
        </w:rPr>
        <w:t xml:space="preserve">сноске </w:t>
      </w:r>
      <w:r>
        <w:rPr>
          <w:sz w:val="19"/>
          <w:szCs w:val="19"/>
        </w:rPr>
        <w:t>–</w:t>
      </w:r>
      <w:r w:rsidRPr="00B91196">
        <w:rPr>
          <w:sz w:val="19"/>
          <w:szCs w:val="19"/>
        </w:rPr>
        <w:t xml:space="preserve"> этап), в строке 6.X.4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endnote>
  <w:endnote w:id="18">
    <w:p w:rsidR="00A84E32" w:rsidRDefault="00A84E32" w:rsidP="00A84E32">
      <w:pPr>
        <w:pStyle w:val="af7"/>
        <w:ind w:firstLine="567"/>
        <w:jc w:val="both"/>
      </w:pPr>
      <w:r w:rsidRPr="00EB1DEA">
        <w:rPr>
          <w:rStyle w:val="af9"/>
          <w:sz w:val="19"/>
          <w:szCs w:val="19"/>
        </w:rPr>
        <w:t>18</w:t>
      </w:r>
      <w:r>
        <w:rPr>
          <w:sz w:val="19"/>
          <w:szCs w:val="19"/>
        </w:rPr>
        <w:t> </w:t>
      </w:r>
      <w:r w:rsidRPr="00B91196">
        <w:rPr>
          <w:sz w:val="19"/>
          <w:szCs w:val="19"/>
        </w:rPr>
        <w:t xml:space="preserve">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Pr>
          <w:sz w:val="19"/>
          <w:szCs w:val="19"/>
        </w:rPr>
        <w:br/>
      </w:r>
      <w:r w:rsidRPr="00B91196">
        <w:rPr>
          <w:sz w:val="19"/>
          <w:szCs w:val="19"/>
        </w:rPr>
        <w:t xml:space="preserve">от строительства или реконструкции иных частей этого объекта капитального строительства (далее в настоящей </w:t>
      </w:r>
      <w:r>
        <w:rPr>
          <w:sz w:val="19"/>
          <w:szCs w:val="19"/>
        </w:rPr>
        <w:br/>
      </w:r>
      <w:r w:rsidRPr="00B91196">
        <w:rPr>
          <w:sz w:val="19"/>
          <w:szCs w:val="19"/>
        </w:rPr>
        <w:t xml:space="preserve">сноске </w:t>
      </w:r>
      <w:r>
        <w:rPr>
          <w:sz w:val="19"/>
          <w:szCs w:val="19"/>
        </w:rPr>
        <w:t>–</w:t>
      </w:r>
      <w:r w:rsidRPr="00B91196">
        <w:rPr>
          <w:sz w:val="19"/>
          <w:szCs w:val="19"/>
        </w:rPr>
        <w:t xml:space="preserve"> этап). В строке 6.X.4.1 указывается площадь застройки этапа, вводимого в эксплуатацию.</w:t>
      </w:r>
    </w:p>
  </w:endnote>
  <w:endnote w:id="19">
    <w:p w:rsidR="00A84E32" w:rsidRDefault="00A84E32" w:rsidP="00A84E32">
      <w:pPr>
        <w:pStyle w:val="af7"/>
        <w:ind w:firstLine="567"/>
        <w:jc w:val="both"/>
      </w:pPr>
      <w:r w:rsidRPr="00EB1DEA">
        <w:rPr>
          <w:rStyle w:val="af9"/>
          <w:sz w:val="19"/>
          <w:szCs w:val="19"/>
        </w:rPr>
        <w:t>19</w:t>
      </w:r>
      <w:r>
        <w:rPr>
          <w:sz w:val="19"/>
          <w:szCs w:val="19"/>
        </w:rPr>
        <w:t> </w:t>
      </w:r>
      <w:r w:rsidRPr="00B91196">
        <w:rPr>
          <w:sz w:val="19"/>
          <w:szCs w:val="19"/>
        </w:rPr>
        <w:t xml:space="preserve">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Pr>
          <w:sz w:val="19"/>
          <w:szCs w:val="19"/>
        </w:rPr>
        <w:br/>
      </w:r>
      <w:r w:rsidRPr="00B91196">
        <w:rPr>
          <w:sz w:val="19"/>
          <w:szCs w:val="19"/>
        </w:rPr>
        <w:t xml:space="preserve">от строительства или реконструкции иных частей этого объекта капитального строительства (далее в настоящей </w:t>
      </w:r>
      <w:r>
        <w:rPr>
          <w:sz w:val="19"/>
          <w:szCs w:val="19"/>
        </w:rPr>
        <w:br/>
      </w:r>
      <w:r w:rsidRPr="00B91196">
        <w:rPr>
          <w:sz w:val="19"/>
          <w:szCs w:val="19"/>
        </w:rPr>
        <w:t xml:space="preserve">сноске </w:t>
      </w:r>
      <w:r>
        <w:rPr>
          <w:sz w:val="19"/>
          <w:szCs w:val="19"/>
        </w:rPr>
        <w:t>–</w:t>
      </w:r>
      <w:r w:rsidRPr="00B91196">
        <w:rPr>
          <w:sz w:val="19"/>
          <w:szCs w:val="19"/>
        </w:rPr>
        <w:t xml:space="preserve"> этап), в строке 6.X.5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endnote>
  <w:endnote w:id="20">
    <w:p w:rsidR="00A84E32" w:rsidRDefault="00A84E32" w:rsidP="00A84E32">
      <w:pPr>
        <w:pStyle w:val="af7"/>
        <w:ind w:firstLine="567"/>
        <w:jc w:val="both"/>
      </w:pPr>
      <w:r w:rsidRPr="00EB1DEA">
        <w:rPr>
          <w:rStyle w:val="af9"/>
          <w:sz w:val="19"/>
          <w:szCs w:val="19"/>
        </w:rPr>
        <w:t>20</w:t>
      </w:r>
      <w:r>
        <w:rPr>
          <w:sz w:val="19"/>
          <w:szCs w:val="19"/>
        </w:rPr>
        <w:t> </w:t>
      </w:r>
      <w:r w:rsidRPr="00B91196">
        <w:rPr>
          <w:sz w:val="19"/>
          <w:szCs w:val="19"/>
        </w:rPr>
        <w:t xml:space="preserve">Заполняется в случае, если подано заявление о выдаче разрешения на ввод объекта в эксплуатацию </w:t>
      </w:r>
      <w:r>
        <w:rPr>
          <w:sz w:val="19"/>
          <w:szCs w:val="19"/>
        </w:rPr>
        <w:br/>
      </w:r>
      <w:r w:rsidRPr="00B91196">
        <w:rPr>
          <w:sz w:val="19"/>
          <w:szCs w:val="19"/>
        </w:rPr>
        <w:t>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r>
        <w:rPr>
          <w:sz w:val="19"/>
          <w:szCs w:val="19"/>
        </w:rPr>
        <w:br/>
      </w:r>
      <w:r w:rsidRPr="00B91196">
        <w:rPr>
          <w:sz w:val="19"/>
          <w:szCs w:val="19"/>
        </w:rPr>
        <w:t xml:space="preserve"> (далее в настоящей сноске </w:t>
      </w:r>
      <w:r>
        <w:rPr>
          <w:sz w:val="19"/>
          <w:szCs w:val="19"/>
        </w:rPr>
        <w:t>–</w:t>
      </w:r>
      <w:r w:rsidRPr="00B91196">
        <w:rPr>
          <w:sz w:val="19"/>
          <w:szCs w:val="19"/>
        </w:rPr>
        <w:t xml:space="preserve"> этап). В строке 6.X.5.1 указывается площадь этапа, вводимого в эксплуатацию.</w:t>
      </w:r>
    </w:p>
  </w:endnote>
  <w:endnote w:id="21">
    <w:p w:rsidR="00A84E32" w:rsidRDefault="00A84E32" w:rsidP="00A84E32">
      <w:pPr>
        <w:pStyle w:val="af7"/>
        <w:ind w:firstLine="567"/>
        <w:jc w:val="both"/>
      </w:pPr>
      <w:r w:rsidRPr="00EB1DEA">
        <w:rPr>
          <w:rStyle w:val="af9"/>
          <w:sz w:val="19"/>
          <w:szCs w:val="19"/>
        </w:rPr>
        <w:t>21</w:t>
      </w:r>
      <w:r>
        <w:rPr>
          <w:sz w:val="19"/>
          <w:szCs w:val="19"/>
        </w:rPr>
        <w:t> </w:t>
      </w:r>
      <w:r w:rsidRPr="00B91196">
        <w:rPr>
          <w:sz w:val="19"/>
          <w:szCs w:val="19"/>
        </w:rPr>
        <w:t>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endnote>
  <w:endnote w:id="22">
    <w:p w:rsidR="00A84E32" w:rsidRDefault="00A84E32" w:rsidP="00A84E32">
      <w:pPr>
        <w:pStyle w:val="af7"/>
        <w:ind w:firstLine="567"/>
        <w:jc w:val="both"/>
      </w:pPr>
      <w:r w:rsidRPr="00EB1DEA">
        <w:rPr>
          <w:rStyle w:val="af9"/>
          <w:sz w:val="19"/>
          <w:szCs w:val="19"/>
        </w:rPr>
        <w:t>22</w:t>
      </w:r>
      <w:r>
        <w:rPr>
          <w:sz w:val="19"/>
          <w:szCs w:val="19"/>
        </w:rPr>
        <w:t> </w:t>
      </w:r>
      <w:r w:rsidRPr="00B91196">
        <w:rPr>
          <w:sz w:val="19"/>
          <w:szCs w:val="19"/>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23">
    <w:p w:rsidR="00A84E32" w:rsidRDefault="00A84E32" w:rsidP="00A84E32">
      <w:pPr>
        <w:pStyle w:val="af7"/>
        <w:ind w:firstLine="567"/>
        <w:jc w:val="both"/>
      </w:pPr>
      <w:r w:rsidRPr="00EB1DEA">
        <w:rPr>
          <w:rStyle w:val="af9"/>
          <w:sz w:val="19"/>
          <w:szCs w:val="19"/>
        </w:rPr>
        <w:t>23</w:t>
      </w:r>
      <w:r>
        <w:rPr>
          <w:sz w:val="19"/>
          <w:szCs w:val="19"/>
        </w:rPr>
        <w:t> </w:t>
      </w:r>
      <w:r w:rsidRPr="00B91196">
        <w:rPr>
          <w:sz w:val="19"/>
          <w:szCs w:val="19"/>
        </w:rPr>
        <w:t>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24">
    <w:p w:rsidR="00A84E32" w:rsidRDefault="00A84E32" w:rsidP="00A84E32">
      <w:pPr>
        <w:pStyle w:val="af7"/>
        <w:ind w:firstLine="567"/>
        <w:jc w:val="both"/>
      </w:pPr>
      <w:r w:rsidRPr="00EB1DEA">
        <w:rPr>
          <w:rStyle w:val="af9"/>
          <w:sz w:val="19"/>
          <w:szCs w:val="19"/>
        </w:rPr>
        <w:t>24</w:t>
      </w:r>
      <w:r w:rsidRPr="00EB1DEA">
        <w:rPr>
          <w:sz w:val="19"/>
          <w:szCs w:val="19"/>
        </w:rPr>
        <w:t> </w:t>
      </w:r>
      <w:r w:rsidRPr="00B91196">
        <w:rPr>
          <w:sz w:val="19"/>
          <w:szCs w:val="19"/>
        </w:rPr>
        <w:t xml:space="preserve">При заполнении строк 7.X </w:t>
      </w:r>
      <w:r>
        <w:rPr>
          <w:sz w:val="19"/>
          <w:szCs w:val="19"/>
        </w:rPr>
        <w:t>–</w:t>
      </w:r>
      <w:r w:rsidRPr="00B91196">
        <w:rPr>
          <w:sz w:val="19"/>
          <w:szCs w:val="19"/>
        </w:rPr>
        <w:t xml:space="preserve"> 7.X.8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endnote>
  <w:endnote w:id="25">
    <w:p w:rsidR="00A84E32" w:rsidRPr="00B91196" w:rsidRDefault="00A84E32" w:rsidP="00A84E32">
      <w:pPr>
        <w:ind w:firstLine="567"/>
        <w:jc w:val="both"/>
        <w:rPr>
          <w:sz w:val="19"/>
          <w:szCs w:val="19"/>
        </w:rPr>
      </w:pPr>
      <w:r w:rsidRPr="00EB1DEA">
        <w:rPr>
          <w:rStyle w:val="af9"/>
          <w:sz w:val="19"/>
          <w:szCs w:val="19"/>
        </w:rPr>
        <w:t>25</w:t>
      </w:r>
      <w:r>
        <w:rPr>
          <w:sz w:val="19"/>
          <w:szCs w:val="19"/>
        </w:rPr>
        <w:t> </w:t>
      </w:r>
      <w:r w:rsidRPr="00B91196">
        <w:rPr>
          <w:sz w:val="19"/>
          <w:szCs w:val="19"/>
        </w:rPr>
        <w:t xml:space="preserve">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Pr>
          <w:sz w:val="19"/>
          <w:szCs w:val="19"/>
        </w:rPr>
        <w:t>–</w:t>
      </w:r>
      <w:r w:rsidRPr="00B91196">
        <w:rPr>
          <w:sz w:val="19"/>
          <w:szCs w:val="19"/>
        </w:rPr>
        <w:t xml:space="preserve"> этап), в строке 7.X.2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A84E32" w:rsidRDefault="00A84E32" w:rsidP="00A84E32">
      <w:pPr>
        <w:pStyle w:val="af7"/>
        <w:ind w:firstLine="567"/>
        <w:jc w:val="both"/>
      </w:pPr>
      <w:r w:rsidRPr="00B91196">
        <w:rPr>
          <w:sz w:val="19"/>
          <w:szCs w:val="19"/>
        </w:rPr>
        <w:t>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строке 7.X.2 указывается протяженность всех ранее введенных и вводимых в эксплуатацию участков или частей линейного объекта.</w:t>
      </w:r>
    </w:p>
  </w:endnote>
  <w:endnote w:id="26">
    <w:p w:rsidR="00A84E32" w:rsidRPr="00B91196" w:rsidRDefault="00A84E32" w:rsidP="00A84E32">
      <w:pPr>
        <w:ind w:firstLine="567"/>
        <w:jc w:val="both"/>
        <w:rPr>
          <w:sz w:val="19"/>
          <w:szCs w:val="19"/>
        </w:rPr>
      </w:pPr>
      <w:r w:rsidRPr="00EB1DEA">
        <w:rPr>
          <w:rStyle w:val="af9"/>
          <w:sz w:val="19"/>
          <w:szCs w:val="19"/>
        </w:rPr>
        <w:t>26</w:t>
      </w:r>
      <w:r>
        <w:rPr>
          <w:sz w:val="19"/>
          <w:szCs w:val="19"/>
        </w:rPr>
        <w:t> </w:t>
      </w:r>
      <w:r w:rsidRPr="00B91196">
        <w:rPr>
          <w:sz w:val="19"/>
          <w:szCs w:val="19"/>
        </w:rPr>
        <w:t xml:space="preserve">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Pr>
          <w:sz w:val="19"/>
          <w:szCs w:val="19"/>
        </w:rPr>
        <w:t>–</w:t>
      </w:r>
      <w:r w:rsidRPr="00B91196">
        <w:rPr>
          <w:sz w:val="19"/>
          <w:szCs w:val="19"/>
        </w:rPr>
        <w:t xml:space="preserve">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A84E32" w:rsidRDefault="00A84E32" w:rsidP="00A84E32">
      <w:pPr>
        <w:pStyle w:val="af7"/>
        <w:ind w:firstLine="567"/>
        <w:jc w:val="both"/>
      </w:pPr>
      <w:r w:rsidRPr="00B91196">
        <w:rPr>
          <w:sz w:val="19"/>
          <w:szCs w:val="19"/>
        </w:rPr>
        <w:t>В данных случаях, в строке 7.X.2.1 указывается протяженность этапа, вводимого в эксплуатацию, либо указывается протяженность соответствующего участка или части линейного объекта.</w:t>
      </w:r>
    </w:p>
  </w:endnote>
  <w:endnote w:id="27">
    <w:p w:rsidR="00A84E32" w:rsidRDefault="00A84E32" w:rsidP="00A84E32">
      <w:pPr>
        <w:pStyle w:val="af7"/>
        <w:ind w:firstLine="567"/>
        <w:jc w:val="both"/>
      </w:pPr>
      <w:r w:rsidRPr="00EB1DEA">
        <w:rPr>
          <w:rStyle w:val="af9"/>
          <w:sz w:val="19"/>
          <w:szCs w:val="19"/>
        </w:rPr>
        <w:t>27</w:t>
      </w:r>
      <w:r w:rsidRPr="00EB1DEA">
        <w:rPr>
          <w:sz w:val="19"/>
          <w:szCs w:val="19"/>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51" w:rsidRDefault="001F2151"/>
  </w:footnote>
  <w:footnote w:type="continuationSeparator" w:id="0">
    <w:p w:rsidR="001F2151" w:rsidRDefault="001F21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3F"/>
    <w:rsid w:val="00056443"/>
    <w:rsid w:val="000711A1"/>
    <w:rsid w:val="00075CA7"/>
    <w:rsid w:val="00094B20"/>
    <w:rsid w:val="000A074A"/>
    <w:rsid w:val="000C0A02"/>
    <w:rsid w:val="000C3067"/>
    <w:rsid w:val="00135CF3"/>
    <w:rsid w:val="00166E23"/>
    <w:rsid w:val="001A2B17"/>
    <w:rsid w:val="001F2151"/>
    <w:rsid w:val="00204F33"/>
    <w:rsid w:val="002116A6"/>
    <w:rsid w:val="00221A21"/>
    <w:rsid w:val="00246342"/>
    <w:rsid w:val="0028659C"/>
    <w:rsid w:val="002B693F"/>
    <w:rsid w:val="00300E36"/>
    <w:rsid w:val="00366613"/>
    <w:rsid w:val="00367B61"/>
    <w:rsid w:val="003856D6"/>
    <w:rsid w:val="003860DD"/>
    <w:rsid w:val="003D28C0"/>
    <w:rsid w:val="00445D7B"/>
    <w:rsid w:val="004547D6"/>
    <w:rsid w:val="00496799"/>
    <w:rsid w:val="004B5D62"/>
    <w:rsid w:val="00571A10"/>
    <w:rsid w:val="00585FB3"/>
    <w:rsid w:val="005C72B8"/>
    <w:rsid w:val="00634D6C"/>
    <w:rsid w:val="006400B1"/>
    <w:rsid w:val="006465D9"/>
    <w:rsid w:val="00666B6E"/>
    <w:rsid w:val="00683CA1"/>
    <w:rsid w:val="006B52A1"/>
    <w:rsid w:val="006D2825"/>
    <w:rsid w:val="00736950"/>
    <w:rsid w:val="00781917"/>
    <w:rsid w:val="00795F0E"/>
    <w:rsid w:val="007E6688"/>
    <w:rsid w:val="0084467B"/>
    <w:rsid w:val="00854622"/>
    <w:rsid w:val="0085567F"/>
    <w:rsid w:val="008644AE"/>
    <w:rsid w:val="00872293"/>
    <w:rsid w:val="008F5CDE"/>
    <w:rsid w:val="009D6CF7"/>
    <w:rsid w:val="009E5B20"/>
    <w:rsid w:val="00A37139"/>
    <w:rsid w:val="00A84E32"/>
    <w:rsid w:val="00AA6A41"/>
    <w:rsid w:val="00AB45A6"/>
    <w:rsid w:val="00AE1395"/>
    <w:rsid w:val="00B47D53"/>
    <w:rsid w:val="00B951CA"/>
    <w:rsid w:val="00BB42CF"/>
    <w:rsid w:val="00BF22BE"/>
    <w:rsid w:val="00CD4DB7"/>
    <w:rsid w:val="00D863F6"/>
    <w:rsid w:val="00DC0494"/>
    <w:rsid w:val="00DE7EBB"/>
    <w:rsid w:val="00E30518"/>
    <w:rsid w:val="00E7690D"/>
    <w:rsid w:val="00EA2954"/>
    <w:rsid w:val="00EB09D9"/>
    <w:rsid w:val="00F72363"/>
    <w:rsid w:val="00F75557"/>
    <w:rsid w:val="00FB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w:basedOn w:val="a0"/>
    <w:rsid w:val="000711A1"/>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0711A1"/>
    <w:pPr>
      <w:spacing w:before="240" w:after="60"/>
      <w:ind w:firstLine="567"/>
      <w:jc w:val="center"/>
      <w:outlineLvl w:val="0"/>
    </w:pPr>
    <w:rPr>
      <w:rFonts w:ascii="Arial" w:hAnsi="Arial" w:cs="Arial"/>
      <w:b/>
      <w:bCs/>
      <w:color w:val="auto"/>
      <w:kern w:val="28"/>
      <w:sz w:val="32"/>
      <w:szCs w:val="32"/>
    </w:rPr>
  </w:style>
  <w:style w:type="character" w:customStyle="1" w:styleId="162">
    <w:name w:val="Основной текст (16) + Не курсив"/>
    <w:basedOn w:val="a0"/>
    <w:uiPriority w:val="99"/>
    <w:rsid w:val="000711A1"/>
    <w:rPr>
      <w:b/>
      <w:bCs/>
      <w:i/>
      <w:iCs/>
      <w:sz w:val="27"/>
      <w:szCs w:val="27"/>
      <w:shd w:val="clear" w:color="auto" w:fill="FFFFFF"/>
    </w:rPr>
  </w:style>
  <w:style w:type="paragraph" w:styleId="afb">
    <w:name w:val="Balloon Text"/>
    <w:basedOn w:val="a"/>
    <w:link w:val="afc"/>
    <w:uiPriority w:val="99"/>
    <w:semiHidden/>
    <w:unhideWhenUsed/>
    <w:rsid w:val="000711A1"/>
    <w:rPr>
      <w:rFonts w:ascii="Tahoma" w:hAnsi="Tahoma" w:cs="Tahoma"/>
      <w:sz w:val="16"/>
      <w:szCs w:val="16"/>
    </w:rPr>
  </w:style>
  <w:style w:type="character" w:customStyle="1" w:styleId="afc">
    <w:name w:val="Текст выноски Знак"/>
    <w:basedOn w:val="a0"/>
    <w:link w:val="afb"/>
    <w:uiPriority w:val="99"/>
    <w:semiHidden/>
    <w:rsid w:val="000711A1"/>
    <w:rPr>
      <w:rFonts w:ascii="Tahoma" w:hAnsi="Tahoma" w:cs="Tahoma"/>
      <w:color w:val="000000"/>
      <w:sz w:val="16"/>
      <w:szCs w:val="16"/>
    </w:rPr>
  </w:style>
  <w:style w:type="paragraph" w:customStyle="1" w:styleId="19">
    <w:name w:val="Знак1 Знак Знак Знак"/>
    <w:basedOn w:val="a"/>
    <w:rsid w:val="00B47D53"/>
    <w:pPr>
      <w:spacing w:after="160" w:line="240" w:lineRule="exact"/>
    </w:pPr>
    <w:rPr>
      <w:rFonts w:ascii="Verdana" w:eastAsia="Times New Roman" w:hAnsi="Verdana"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w:basedOn w:val="a0"/>
    <w:rsid w:val="000711A1"/>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0711A1"/>
    <w:pPr>
      <w:spacing w:before="240" w:after="60"/>
      <w:ind w:firstLine="567"/>
      <w:jc w:val="center"/>
      <w:outlineLvl w:val="0"/>
    </w:pPr>
    <w:rPr>
      <w:rFonts w:ascii="Arial" w:hAnsi="Arial" w:cs="Arial"/>
      <w:b/>
      <w:bCs/>
      <w:color w:val="auto"/>
      <w:kern w:val="28"/>
      <w:sz w:val="32"/>
      <w:szCs w:val="32"/>
    </w:rPr>
  </w:style>
  <w:style w:type="character" w:customStyle="1" w:styleId="162">
    <w:name w:val="Основной текст (16) + Не курсив"/>
    <w:basedOn w:val="a0"/>
    <w:uiPriority w:val="99"/>
    <w:rsid w:val="000711A1"/>
    <w:rPr>
      <w:b/>
      <w:bCs/>
      <w:i/>
      <w:iCs/>
      <w:sz w:val="27"/>
      <w:szCs w:val="27"/>
      <w:shd w:val="clear" w:color="auto" w:fill="FFFFFF"/>
    </w:rPr>
  </w:style>
  <w:style w:type="paragraph" w:styleId="afb">
    <w:name w:val="Balloon Text"/>
    <w:basedOn w:val="a"/>
    <w:link w:val="afc"/>
    <w:uiPriority w:val="99"/>
    <w:semiHidden/>
    <w:unhideWhenUsed/>
    <w:rsid w:val="000711A1"/>
    <w:rPr>
      <w:rFonts w:ascii="Tahoma" w:hAnsi="Tahoma" w:cs="Tahoma"/>
      <w:sz w:val="16"/>
      <w:szCs w:val="16"/>
    </w:rPr>
  </w:style>
  <w:style w:type="character" w:customStyle="1" w:styleId="afc">
    <w:name w:val="Текст выноски Знак"/>
    <w:basedOn w:val="a0"/>
    <w:link w:val="afb"/>
    <w:uiPriority w:val="99"/>
    <w:semiHidden/>
    <w:rsid w:val="000711A1"/>
    <w:rPr>
      <w:rFonts w:ascii="Tahoma" w:hAnsi="Tahoma" w:cs="Tahoma"/>
      <w:color w:val="000000"/>
      <w:sz w:val="16"/>
      <w:szCs w:val="16"/>
    </w:rPr>
  </w:style>
  <w:style w:type="paragraph" w:customStyle="1" w:styleId="19">
    <w:name w:val="Знак1 Знак Знак Знак"/>
    <w:basedOn w:val="a"/>
    <w:rsid w:val="00B47D53"/>
    <w:pPr>
      <w:spacing w:after="160" w:line="240" w:lineRule="exact"/>
    </w:pPr>
    <w:rPr>
      <w:rFonts w:ascii="Verdana" w:eastAsia="Times New Roman" w:hAnsi="Verdana"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hyperlink" Target="http://nla-service.minjust.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10" Type="http://schemas.openxmlformats.org/officeDocument/2006/relationships/hyperlink" Target="consultantplus://offline/main?base=LAW;n=116783;fld=134;dst=100041" TargetMode="External"/><Relationship Id="rId19" Type="http://schemas.openxmlformats.org/officeDocument/2006/relationships/hyperlink" Target="http://nla-service.minjust.ru:8080/rnla-links/ws/content/act/4f48675c-2dc2-4b7b-8f43-c7d17ab9072f.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E4E66-736F-430F-9F9A-9DAAD6F1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12745</Words>
  <Characters>72651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cp:revision>
  <cp:lastPrinted>2023-03-03T00:37:00Z</cp:lastPrinted>
  <dcterms:created xsi:type="dcterms:W3CDTF">2023-03-07T08:13:00Z</dcterms:created>
  <dcterms:modified xsi:type="dcterms:W3CDTF">2023-03-07T08:13:00Z</dcterms:modified>
</cp:coreProperties>
</file>