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A7" w:rsidRPr="00A3067B" w:rsidRDefault="0073757B" w:rsidP="00A3067B">
      <w:pPr>
        <w:pStyle w:val="a3"/>
      </w:pPr>
      <w:r>
        <w:rPr>
          <w:noProof/>
        </w:rPr>
        <w:drawing>
          <wp:inline distT="0" distB="0" distL="0" distR="0" wp14:anchorId="6BE2DD4A" wp14:editId="79506374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97" w:rsidRPr="00A94990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 xml:space="preserve">АДМИНИСТРАЦИЯ </w:t>
      </w:r>
    </w:p>
    <w:p w:rsidR="00736869" w:rsidRPr="00A94990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A94990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9309C5" w:rsidRDefault="009309C5" w:rsidP="009309C5">
      <w:pPr>
        <w:ind w:left="-540"/>
        <w:jc w:val="center"/>
        <w:rPr>
          <w:b/>
          <w:sz w:val="28"/>
          <w:szCs w:val="28"/>
        </w:rPr>
      </w:pPr>
    </w:p>
    <w:p w:rsidR="00736869" w:rsidRPr="006D1E2A" w:rsidRDefault="005A53AB" w:rsidP="009309C5">
      <w:pPr>
        <w:pStyle w:val="a3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736869" w:rsidRPr="006D1E2A" w:rsidRDefault="00736869" w:rsidP="009309C5">
      <w:pPr>
        <w:pStyle w:val="a3"/>
        <w:rPr>
          <w:sz w:val="28"/>
          <w:szCs w:val="28"/>
        </w:rPr>
      </w:pPr>
    </w:p>
    <w:p w:rsidR="00736869" w:rsidRDefault="007A3C69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27BC">
        <w:rPr>
          <w:sz w:val="28"/>
          <w:szCs w:val="28"/>
        </w:rPr>
        <w:t xml:space="preserve">14 </w:t>
      </w:r>
      <w:r w:rsidR="000F0855">
        <w:rPr>
          <w:sz w:val="28"/>
          <w:szCs w:val="28"/>
        </w:rPr>
        <w:t>марта</w:t>
      </w:r>
      <w:r w:rsidR="002F17C2">
        <w:rPr>
          <w:sz w:val="28"/>
          <w:szCs w:val="28"/>
        </w:rPr>
        <w:t xml:space="preserve"> 202</w:t>
      </w:r>
      <w:r w:rsidR="000F0855">
        <w:rPr>
          <w:sz w:val="28"/>
          <w:szCs w:val="28"/>
        </w:rPr>
        <w:t>3</w:t>
      </w:r>
      <w:r w:rsidR="00DD54EC">
        <w:rPr>
          <w:sz w:val="28"/>
          <w:szCs w:val="28"/>
        </w:rPr>
        <w:t xml:space="preserve"> года</w:t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894F76">
        <w:rPr>
          <w:sz w:val="28"/>
          <w:szCs w:val="28"/>
        </w:rPr>
        <w:t xml:space="preserve">        </w:t>
      </w:r>
      <w:r w:rsidR="00F12231">
        <w:rPr>
          <w:sz w:val="28"/>
          <w:szCs w:val="28"/>
        </w:rPr>
        <w:t xml:space="preserve">№ </w:t>
      </w:r>
      <w:r w:rsidR="00CE27BC">
        <w:rPr>
          <w:sz w:val="28"/>
          <w:szCs w:val="28"/>
        </w:rPr>
        <w:t>120</w:t>
      </w:r>
      <w:r w:rsidR="000F0855">
        <w:rPr>
          <w:sz w:val="28"/>
          <w:szCs w:val="28"/>
        </w:rPr>
        <w:t xml:space="preserve">     </w:t>
      </w:r>
    </w:p>
    <w:p w:rsidR="00736869" w:rsidRPr="000C3749" w:rsidRDefault="00736869" w:rsidP="009309C5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736869" w:rsidRDefault="00736869" w:rsidP="009309C5">
      <w:pPr>
        <w:jc w:val="center"/>
        <w:rPr>
          <w:b/>
          <w:sz w:val="28"/>
          <w:szCs w:val="28"/>
        </w:rPr>
      </w:pPr>
    </w:p>
    <w:p w:rsidR="00CE710C" w:rsidRPr="00BB6B6A" w:rsidRDefault="000F0855" w:rsidP="00CE710C">
      <w:pPr>
        <w:pStyle w:val="40"/>
        <w:shd w:val="clear" w:color="auto" w:fill="auto"/>
        <w:spacing w:line="317" w:lineRule="exact"/>
        <w:ind w:firstLine="360"/>
      </w:pPr>
      <w:r>
        <w:t>Об утверждении муниципальной программы мониторинга качества дошкольного образования в 2023 году</w:t>
      </w:r>
    </w:p>
    <w:p w:rsidR="00736869" w:rsidRPr="00432C17" w:rsidRDefault="00736869" w:rsidP="0064538D">
      <w:pPr>
        <w:jc w:val="both"/>
        <w:rPr>
          <w:sz w:val="28"/>
          <w:szCs w:val="28"/>
        </w:rPr>
      </w:pPr>
    </w:p>
    <w:p w:rsidR="00432C17" w:rsidRPr="005A53AB" w:rsidRDefault="000F0855" w:rsidP="009309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Забайкальского края от 27 февраля 2023 года № 143 «Об утверждении региональной программы мониторинга качества дошкольного образования в Забайкальском крае», руководствуясь Уставом Каларского муниципального округа Забайкальского края, в целях обеспечения развития и совершенствования механизмов и процедур оценки качества дошкольного образования в Каларском муниципальном округе</w:t>
      </w:r>
      <w:r w:rsidR="005A53AB">
        <w:rPr>
          <w:sz w:val="28"/>
          <w:szCs w:val="28"/>
        </w:rPr>
        <w:t xml:space="preserve">, администрация Каларского муниципального округа </w:t>
      </w:r>
      <w:r w:rsidR="005A53AB" w:rsidRPr="005A53AB">
        <w:rPr>
          <w:b/>
          <w:sz w:val="28"/>
          <w:szCs w:val="28"/>
        </w:rPr>
        <w:t>постановляет:</w:t>
      </w:r>
    </w:p>
    <w:p w:rsidR="000F0855" w:rsidRDefault="000F0855" w:rsidP="009309C5">
      <w:pPr>
        <w:ind w:firstLine="709"/>
        <w:jc w:val="both"/>
        <w:rPr>
          <w:sz w:val="28"/>
          <w:szCs w:val="28"/>
        </w:rPr>
      </w:pPr>
    </w:p>
    <w:p w:rsidR="000F0855" w:rsidRDefault="000F0855" w:rsidP="000F085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мониторинга качества дошкольного образования</w:t>
      </w:r>
      <w:r w:rsidR="005A53AB">
        <w:rPr>
          <w:sz w:val="28"/>
          <w:szCs w:val="28"/>
        </w:rPr>
        <w:t xml:space="preserve"> (далее - Программа МКДО)</w:t>
      </w:r>
      <w:r>
        <w:rPr>
          <w:sz w:val="28"/>
          <w:szCs w:val="28"/>
        </w:rPr>
        <w:t xml:space="preserve"> в 2023 году.</w:t>
      </w:r>
    </w:p>
    <w:p w:rsidR="00A32BB7" w:rsidRDefault="000F0855" w:rsidP="009309C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4312A">
        <w:rPr>
          <w:sz w:val="28"/>
          <w:szCs w:val="28"/>
        </w:rPr>
        <w:t xml:space="preserve">В соответствии с </w:t>
      </w:r>
      <w:r w:rsidR="005A53AB">
        <w:rPr>
          <w:sz w:val="28"/>
          <w:szCs w:val="28"/>
        </w:rPr>
        <w:t>Программой МКДО</w:t>
      </w:r>
      <w:r w:rsidR="0034312A" w:rsidRPr="0034312A">
        <w:rPr>
          <w:sz w:val="28"/>
          <w:szCs w:val="28"/>
        </w:rPr>
        <w:t xml:space="preserve"> провести мониторинг качества дошкольного образования с 01 марта по 28</w:t>
      </w:r>
      <w:r w:rsidR="0034312A">
        <w:rPr>
          <w:sz w:val="28"/>
          <w:szCs w:val="28"/>
        </w:rPr>
        <w:t xml:space="preserve"> </w:t>
      </w:r>
      <w:r w:rsidR="0034312A" w:rsidRPr="0034312A">
        <w:rPr>
          <w:sz w:val="28"/>
          <w:szCs w:val="28"/>
        </w:rPr>
        <w:t>апреля 2023 года.</w:t>
      </w:r>
    </w:p>
    <w:p w:rsidR="0034312A" w:rsidRDefault="0034312A" w:rsidP="009309C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участие в мониторинге все</w:t>
      </w:r>
      <w:r w:rsidR="005A53AB">
        <w:rPr>
          <w:sz w:val="28"/>
          <w:szCs w:val="28"/>
        </w:rPr>
        <w:t>м</w:t>
      </w:r>
      <w:r>
        <w:rPr>
          <w:sz w:val="28"/>
          <w:szCs w:val="28"/>
        </w:rPr>
        <w:t xml:space="preserve"> образовательны</w:t>
      </w:r>
      <w:r w:rsidR="005A53AB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организаци</w:t>
      </w:r>
      <w:r w:rsidR="005A53AB">
        <w:rPr>
          <w:sz w:val="28"/>
          <w:szCs w:val="28"/>
        </w:rPr>
        <w:t>ям</w:t>
      </w:r>
      <w:r>
        <w:rPr>
          <w:sz w:val="28"/>
          <w:szCs w:val="28"/>
        </w:rPr>
        <w:t>, реализующи</w:t>
      </w:r>
      <w:r w:rsidR="005A53AB">
        <w:rPr>
          <w:sz w:val="28"/>
          <w:szCs w:val="28"/>
        </w:rPr>
        <w:t>м</w:t>
      </w:r>
      <w:r>
        <w:rPr>
          <w:sz w:val="28"/>
          <w:szCs w:val="28"/>
        </w:rPr>
        <w:t xml:space="preserve"> программы дошкольного образования.</w:t>
      </w:r>
    </w:p>
    <w:p w:rsidR="0034312A" w:rsidRDefault="0034312A" w:rsidP="009309C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управления образованием администрации Каларского муниципального округа Забайкальского края (Донина О.И.) подготовить аналитическую справку результатов мониторинга качества дошкольного образования.</w:t>
      </w:r>
    </w:p>
    <w:p w:rsidR="0034312A" w:rsidRDefault="0034312A" w:rsidP="0034312A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данную информацию на официальном сайте администрации Каларского муниципального округа Забайкальского края </w:t>
      </w:r>
      <w:hyperlink r:id="rId9" w:history="1">
        <w:r w:rsidRPr="002F1072">
          <w:rPr>
            <w:rStyle w:val="ab"/>
            <w:sz w:val="28"/>
            <w:szCs w:val="28"/>
          </w:rPr>
          <w:t>https://kalarskiy.75.ru/</w:t>
        </w:r>
      </w:hyperlink>
    </w:p>
    <w:p w:rsidR="00894F76" w:rsidRPr="00894F76" w:rsidRDefault="0034312A" w:rsidP="009309C5">
      <w:pPr>
        <w:pStyle w:val="aa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распоряжения возложить на отдел управления образованием администрации Каларского муниципального округа Забайкальского края (</w:t>
      </w:r>
      <w:r w:rsidR="00894F76">
        <w:rPr>
          <w:sz w:val="28"/>
          <w:szCs w:val="28"/>
        </w:rPr>
        <w:t>Магунова О.И)</w:t>
      </w:r>
    </w:p>
    <w:p w:rsidR="00894F76" w:rsidRDefault="00894F76" w:rsidP="009309C5">
      <w:pPr>
        <w:jc w:val="both"/>
        <w:rPr>
          <w:sz w:val="28"/>
          <w:szCs w:val="28"/>
        </w:rPr>
      </w:pPr>
    </w:p>
    <w:p w:rsidR="00A32BB7" w:rsidRDefault="00894F76" w:rsidP="009309C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20620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A32BB7">
        <w:rPr>
          <w:sz w:val="28"/>
          <w:szCs w:val="28"/>
        </w:rPr>
        <w:t xml:space="preserve">Каларского </w:t>
      </w:r>
      <w:r w:rsidR="00736869" w:rsidRPr="00432C17">
        <w:rPr>
          <w:sz w:val="28"/>
          <w:szCs w:val="28"/>
        </w:rPr>
        <w:t>муниципального</w:t>
      </w:r>
    </w:p>
    <w:p w:rsidR="00A145E0" w:rsidRDefault="00A32BB7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736869" w:rsidRPr="00432C1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4F76">
        <w:rPr>
          <w:sz w:val="28"/>
          <w:szCs w:val="28"/>
        </w:rPr>
        <w:t xml:space="preserve">  Н.М. </w:t>
      </w:r>
      <w:proofErr w:type="spellStart"/>
      <w:r w:rsidR="00894F76">
        <w:rPr>
          <w:sz w:val="28"/>
          <w:szCs w:val="28"/>
        </w:rPr>
        <w:t>Корбут</w:t>
      </w:r>
      <w:proofErr w:type="spellEnd"/>
    </w:p>
    <w:p w:rsidR="00894F76" w:rsidRPr="00A3067B" w:rsidRDefault="00894F76" w:rsidP="00A3067B">
      <w:pPr>
        <w:pStyle w:val="20"/>
        <w:shd w:val="clear" w:color="auto" w:fill="auto"/>
        <w:ind w:left="4536"/>
        <w:jc w:val="center"/>
      </w:pPr>
      <w:r w:rsidRPr="00A3067B">
        <w:lastRenderedPageBreak/>
        <w:t>Прилож</w:t>
      </w:r>
      <w:r w:rsidR="005A53AB" w:rsidRPr="00A3067B">
        <w:t>е</w:t>
      </w:r>
      <w:r w:rsidRPr="00A3067B">
        <w:t>ние</w:t>
      </w:r>
    </w:p>
    <w:p w:rsidR="00894F76" w:rsidRPr="00A3067B" w:rsidRDefault="00894F76" w:rsidP="00A3067B">
      <w:pPr>
        <w:pStyle w:val="20"/>
        <w:shd w:val="clear" w:color="auto" w:fill="auto"/>
        <w:ind w:left="4536"/>
        <w:jc w:val="center"/>
      </w:pPr>
      <w:r w:rsidRPr="00A3067B">
        <w:t xml:space="preserve">к </w:t>
      </w:r>
      <w:r w:rsidR="005A53AB" w:rsidRPr="00A3067B">
        <w:t>постановлению</w:t>
      </w:r>
      <w:r w:rsidRPr="00A3067B">
        <w:t xml:space="preserve"> администрации</w:t>
      </w:r>
    </w:p>
    <w:p w:rsidR="00894F76" w:rsidRPr="00A3067B" w:rsidRDefault="00894F76" w:rsidP="00A3067B">
      <w:pPr>
        <w:pStyle w:val="20"/>
        <w:shd w:val="clear" w:color="auto" w:fill="auto"/>
        <w:ind w:left="4536"/>
        <w:jc w:val="center"/>
      </w:pPr>
      <w:r w:rsidRPr="00A3067B">
        <w:t>Каларского муниципального округа</w:t>
      </w:r>
    </w:p>
    <w:p w:rsidR="00894F76" w:rsidRPr="00A3067B" w:rsidRDefault="00894F76" w:rsidP="00A3067B">
      <w:pPr>
        <w:pStyle w:val="20"/>
        <w:shd w:val="clear" w:color="auto" w:fill="auto"/>
        <w:ind w:left="4536"/>
        <w:jc w:val="center"/>
      </w:pPr>
      <w:r w:rsidRPr="00A3067B">
        <w:t>Забайкальского края</w:t>
      </w:r>
    </w:p>
    <w:p w:rsidR="00894F76" w:rsidRPr="00894F76" w:rsidRDefault="00894F76" w:rsidP="00A3067B">
      <w:pPr>
        <w:pStyle w:val="20"/>
        <w:shd w:val="clear" w:color="auto" w:fill="auto"/>
        <w:ind w:left="4536"/>
        <w:jc w:val="center"/>
        <w:rPr>
          <w:sz w:val="22"/>
          <w:szCs w:val="22"/>
        </w:rPr>
      </w:pPr>
      <w:r w:rsidRPr="00A3067B">
        <w:t xml:space="preserve">от </w:t>
      </w:r>
      <w:r w:rsidR="0002301F">
        <w:t>14</w:t>
      </w:r>
      <w:r w:rsidRPr="00A3067B">
        <w:t xml:space="preserve"> марта 2023 года № </w:t>
      </w:r>
      <w:r w:rsidR="0002301F">
        <w:t>120</w:t>
      </w:r>
    </w:p>
    <w:p w:rsidR="00894F76" w:rsidRDefault="00894F76" w:rsidP="00A3067B">
      <w:pPr>
        <w:pStyle w:val="1"/>
        <w:shd w:val="clear" w:color="auto" w:fill="auto"/>
        <w:spacing w:after="180" w:line="233" w:lineRule="auto"/>
        <w:ind w:firstLine="0"/>
        <w:rPr>
          <w:b/>
          <w:bCs/>
        </w:rPr>
      </w:pPr>
    </w:p>
    <w:p w:rsidR="00894F76" w:rsidRDefault="00894F76" w:rsidP="00894F76">
      <w:pPr>
        <w:pStyle w:val="1"/>
        <w:shd w:val="clear" w:color="auto" w:fill="auto"/>
        <w:spacing w:after="180" w:line="233" w:lineRule="auto"/>
        <w:ind w:firstLine="0"/>
        <w:jc w:val="center"/>
      </w:pPr>
      <w:r>
        <w:rPr>
          <w:b/>
          <w:bCs/>
        </w:rPr>
        <w:t>Муниципальная программа мониторинга</w:t>
      </w:r>
      <w:r>
        <w:rPr>
          <w:b/>
          <w:bCs/>
        </w:rPr>
        <w:br/>
        <w:t>качества дошкольного образования</w:t>
      </w:r>
    </w:p>
    <w:tbl>
      <w:tblPr>
        <w:tblOverlap w:val="never"/>
        <w:tblW w:w="10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9533"/>
      </w:tblGrid>
      <w:tr w:rsidR="00894F76" w:rsidTr="00900F7D">
        <w:trPr>
          <w:trHeight w:hRule="exact" w:val="9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spacing w:line="233" w:lineRule="auto"/>
              <w:ind w:firstLine="0"/>
              <w:jc w:val="center"/>
            </w:pPr>
            <w:bookmarkStart w:id="0" w:name="bookmark0"/>
            <w:bookmarkStart w:id="1" w:name="bookmark1"/>
            <w:r>
              <w:t>(</w:t>
            </w:r>
            <w:proofErr w:type="spellStart"/>
            <w:r>
              <w:t>Каларский</w:t>
            </w:r>
            <w:proofErr w:type="spellEnd"/>
            <w:r>
              <w:t xml:space="preserve"> муниципальный округ Забайкальского края)</w:t>
            </w:r>
            <w:bookmarkEnd w:id="0"/>
            <w:bookmarkEnd w:id="1"/>
            <w:r>
              <w:rPr>
                <w:b/>
                <w:bCs/>
              </w:rPr>
              <w:t>№ п/п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t>Содержание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Обозначения и сокращения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Введение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jc w:val="both"/>
            </w:pPr>
            <w:r>
              <w:t>1.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Цели мониторинга качества дошкольного образования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Обоснование выделения цели и задач</w:t>
            </w:r>
          </w:p>
        </w:tc>
      </w:tr>
      <w:tr w:rsidR="00894F76" w:rsidTr="00900F7D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jc w:val="both"/>
            </w:pPr>
            <w:r>
              <w:t>2.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Муниципальные показатели качества дошкольного образования.</w:t>
            </w:r>
          </w:p>
        </w:tc>
      </w:tr>
      <w:tr w:rsidR="00894F76" w:rsidTr="00900F7D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Качество образовательных программ дошкольного образования.</w:t>
            </w:r>
          </w:p>
        </w:tc>
      </w:tr>
      <w:tr w:rsidR="00894F76" w:rsidTr="00900F7D">
        <w:trPr>
          <w:trHeight w:hRule="exact" w:val="65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Качество реализации адаптированных основных образовательных программ в ДОО</w:t>
            </w:r>
          </w:p>
        </w:tc>
      </w:tr>
      <w:tr w:rsidR="00894F76" w:rsidTr="00900F7D">
        <w:trPr>
          <w:trHeight w:hRule="exact" w:val="6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Качество образовательных условии в ДОО (кадровые условия, развивающая предметно-пространственная среда, психолога - педагогические условия)</w:t>
            </w:r>
          </w:p>
        </w:tc>
      </w:tr>
      <w:tr w:rsidR="00894F76" w:rsidTr="00900F7D">
        <w:trPr>
          <w:trHeight w:hRule="exact" w:val="6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Качество реализации адаптированных основных образовательных программ в ДОО</w:t>
            </w:r>
          </w:p>
        </w:tc>
      </w:tr>
      <w:tr w:rsidR="00894F76" w:rsidTr="00900F7D">
        <w:trPr>
          <w:trHeight w:hRule="exact" w:val="98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Обеспечение здоровья, безопасности, качества услуг по присмотру и уходу</w:t>
            </w:r>
          </w:p>
        </w:tc>
      </w:tr>
      <w:tr w:rsidR="00894F76" w:rsidTr="00900F7D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Повышение качества управления в ДОО</w:t>
            </w:r>
          </w:p>
        </w:tc>
      </w:tr>
      <w:tr w:rsidR="00894F76" w:rsidTr="00900F7D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jc w:val="both"/>
            </w:pPr>
            <w:r>
              <w:t>3.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Методы сбора и обработки информации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jc w:val="both"/>
            </w:pPr>
            <w:r>
              <w:t>4.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Мониторинг показателей качества дошкольного образования</w:t>
            </w:r>
          </w:p>
        </w:tc>
      </w:tr>
      <w:tr w:rsidR="00894F76" w:rsidTr="00900F7D">
        <w:trPr>
          <w:trHeight w:hRule="exact" w:val="38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jc w:val="both"/>
            </w:pPr>
            <w:r>
              <w:t>5.</w:t>
            </w: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spacing w:line="218" w:lineRule="auto"/>
              <w:ind w:firstLine="0"/>
              <w:jc w:val="center"/>
            </w:pPr>
            <w:r>
              <w:rPr>
                <w:b/>
                <w:bCs/>
              </w:rPr>
              <w:t>Анализ результатов мониторинга качества дошкольного образования</w:t>
            </w:r>
          </w:p>
        </w:tc>
      </w:tr>
      <w:tr w:rsidR="00894F76" w:rsidTr="00900F7D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Источники</w:t>
            </w:r>
          </w:p>
        </w:tc>
      </w:tr>
      <w:tr w:rsidR="00894F76" w:rsidTr="00900F7D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Приложение № 1</w:t>
            </w:r>
          </w:p>
        </w:tc>
      </w:tr>
      <w:tr w:rsidR="00894F76" w:rsidTr="00900F7D">
        <w:trPr>
          <w:trHeight w:hRule="exact" w:val="3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rPr>
                <w:b/>
                <w:bCs/>
              </w:rPr>
              <w:t>Приложение № 2</w:t>
            </w:r>
          </w:p>
        </w:tc>
      </w:tr>
    </w:tbl>
    <w:p w:rsidR="00894F76" w:rsidRDefault="00894F76" w:rsidP="00894F76">
      <w:pPr>
        <w:spacing w:line="1" w:lineRule="exact"/>
        <w:rPr>
          <w:sz w:val="2"/>
          <w:szCs w:val="2"/>
        </w:rPr>
      </w:pPr>
      <w:r>
        <w:br w:type="page"/>
      </w:r>
    </w:p>
    <w:p w:rsidR="00894F76" w:rsidRDefault="00894F76" w:rsidP="00894F76">
      <w:pPr>
        <w:pStyle w:val="af0"/>
        <w:shd w:val="clear" w:color="auto" w:fill="auto"/>
        <w:ind w:left="3456"/>
      </w:pPr>
      <w:r>
        <w:lastRenderedPageBreak/>
        <w:t>Обозначения и сокращения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7387"/>
      </w:tblGrid>
      <w:tr w:rsidR="00894F76" w:rsidTr="00894F76">
        <w:trPr>
          <w:trHeight w:hRule="exact" w:val="36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Дошкольное образование</w:t>
            </w:r>
          </w:p>
        </w:tc>
      </w:tr>
      <w:tr w:rsidR="00894F76" w:rsidTr="00894F76">
        <w:trPr>
          <w:trHeight w:hRule="exact" w:val="3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ДОО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Дошкольная образовательная организация</w:t>
            </w:r>
          </w:p>
        </w:tc>
      </w:tr>
      <w:tr w:rsidR="00894F76" w:rsidTr="00894F76">
        <w:trPr>
          <w:trHeight w:hRule="exact" w:val="66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ФГОС ДО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Федеральный государственный образовательный стандарт дошкольного образования</w:t>
            </w:r>
          </w:p>
        </w:tc>
      </w:tr>
      <w:tr w:rsidR="00894F76" w:rsidTr="00894F76">
        <w:trPr>
          <w:trHeight w:hRule="exact" w:val="99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360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МП МКДО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Муниципальная программа мониторинга оценки качества дошкольного образования (Каларский муниципальный округ)</w:t>
            </w:r>
          </w:p>
        </w:tc>
      </w:tr>
      <w:tr w:rsidR="00894F76" w:rsidTr="00894F76">
        <w:trPr>
          <w:trHeight w:hRule="exact" w:val="3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МКДО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Мониторинг качества дошкольного образования</w:t>
            </w:r>
          </w:p>
        </w:tc>
      </w:tr>
      <w:tr w:rsidR="00894F76" w:rsidTr="00894F76">
        <w:trPr>
          <w:trHeight w:hRule="exact" w:val="3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b/>
                <w:bCs/>
                <w:lang w:val="en-US" w:eastAsia="en-US" w:bidi="en-US"/>
              </w:rPr>
              <w:t>MCOKO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Муниципальная система оценки качества образования</w:t>
            </w:r>
          </w:p>
        </w:tc>
      </w:tr>
      <w:tr w:rsidR="00894F76" w:rsidTr="00894F76">
        <w:trPr>
          <w:trHeight w:hRule="exact" w:val="34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b/>
                <w:bCs/>
                <w:lang w:val="en-US" w:eastAsia="en-US" w:bidi="en-US"/>
              </w:rPr>
              <w:t>BCOKO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Внутренняя система оценки качества образования</w:t>
            </w:r>
          </w:p>
        </w:tc>
      </w:tr>
      <w:tr w:rsidR="00894F76" w:rsidTr="00894F76">
        <w:trPr>
          <w:trHeight w:hRule="exact" w:val="65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ООП ДО ДОО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Основная образовательная программа дошкольного образования дошкольной образовательной организации</w:t>
            </w:r>
          </w:p>
        </w:tc>
      </w:tr>
      <w:tr w:rsidR="00894F76" w:rsidTr="00894F76">
        <w:trPr>
          <w:trHeight w:hRule="exact" w:val="33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rFonts w:ascii="Cambria" w:eastAsia="Cambria" w:hAnsi="Cambria" w:cs="Cambria"/>
                <w:b/>
                <w:bCs/>
                <w:lang w:val="en-US" w:eastAsia="en-US" w:bidi="en-US"/>
              </w:rPr>
              <w:t>OB3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Ограниченные возможности здоровья</w:t>
            </w:r>
          </w:p>
        </w:tc>
      </w:tr>
      <w:tr w:rsidR="00894F76" w:rsidTr="00894F76">
        <w:trPr>
          <w:trHeight w:hRule="exact" w:val="33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РППС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Развивающая предметно—пространственная среда</w:t>
            </w:r>
          </w:p>
        </w:tc>
      </w:tr>
      <w:tr w:rsidR="00894F76" w:rsidTr="00894F76">
        <w:trPr>
          <w:trHeight w:hRule="exact" w:val="67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360"/>
              <w:jc w:val="both"/>
            </w:pPr>
            <w:r>
              <w:rPr>
                <w:rFonts w:ascii="Cambria" w:eastAsia="Cambria" w:hAnsi="Cambria" w:cs="Cambria"/>
                <w:b/>
                <w:bCs/>
              </w:rPr>
              <w:t>АООП ДО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</w:pPr>
            <w:r>
              <w:t>Адаптированная основная образовательная программа дошкольного образования</w:t>
            </w:r>
          </w:p>
        </w:tc>
      </w:tr>
    </w:tbl>
    <w:p w:rsidR="00894F76" w:rsidRDefault="00894F76" w:rsidP="00894F76">
      <w:pPr>
        <w:sectPr w:rsidR="00894F76" w:rsidSect="00A3067B">
          <w:footerReference w:type="default" r:id="rId10"/>
          <w:pgSz w:w="11900" w:h="16840"/>
          <w:pgMar w:top="851" w:right="567" w:bottom="1134" w:left="1701" w:header="567" w:footer="6" w:gutter="0"/>
          <w:pgNumType w:start="1"/>
          <w:cols w:space="720"/>
          <w:noEndnote/>
          <w:docGrid w:linePitch="360"/>
        </w:sectPr>
      </w:pPr>
    </w:p>
    <w:p w:rsidR="00894F76" w:rsidRDefault="00894F76" w:rsidP="00894F76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Введение</w:t>
      </w:r>
      <w:bookmarkEnd w:id="2"/>
      <w:bookmarkEnd w:id="3"/>
    </w:p>
    <w:p w:rsidR="00894F76" w:rsidRDefault="00894F76" w:rsidP="00894F76">
      <w:pPr>
        <w:pStyle w:val="1"/>
        <w:shd w:val="clear" w:color="auto" w:fill="auto"/>
        <w:ind w:firstLine="559"/>
        <w:jc w:val="both"/>
      </w:pPr>
      <w:r>
        <w:t xml:space="preserve">Актуальность разработки муниципальной программы мониторинга оценки качества дошкольного образования </w:t>
      </w:r>
      <w:r w:rsidR="005A53AB">
        <w:t xml:space="preserve">(далее – МП МКДО) </w:t>
      </w:r>
      <w:r>
        <w:t xml:space="preserve">обусловлена одной из приоритетных задач в области образования </w:t>
      </w:r>
      <w:r>
        <w:rPr>
          <w:color w:val="212121"/>
        </w:rPr>
        <w:t xml:space="preserve">— </w:t>
      </w:r>
      <w:r>
        <w:t>повышение управляемости качеством дошкольного образования.</w:t>
      </w:r>
    </w:p>
    <w:p w:rsidR="00894F76" w:rsidRDefault="00894F76" w:rsidP="00894F76">
      <w:pPr>
        <w:pStyle w:val="1"/>
        <w:shd w:val="clear" w:color="auto" w:fill="auto"/>
        <w:ind w:firstLine="0"/>
      </w:pPr>
      <w:r>
        <w:t>МКДО разработана на основе: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- Федеральный закон от 29</w:t>
      </w:r>
      <w:r w:rsidR="007A3C69">
        <w:t xml:space="preserve"> декабря </w:t>
      </w:r>
      <w:r>
        <w:t xml:space="preserve">2012 </w:t>
      </w:r>
      <w:r w:rsidR="007A3C69">
        <w:t xml:space="preserve">года </w:t>
      </w:r>
      <w:r>
        <w:t>№ 273-ФЗ «Об образовании в Российской   Федерации» (статья 97);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- постановление Правительства Российской Федерации от 05</w:t>
      </w:r>
      <w:r w:rsidR="007A3C69">
        <w:t xml:space="preserve"> августа </w:t>
      </w:r>
      <w:r>
        <w:t>2013</w:t>
      </w:r>
      <w:r w:rsidR="007A3C69">
        <w:t xml:space="preserve"> года</w:t>
      </w:r>
      <w:r>
        <w:t xml:space="preserve"> № 662 «Об осуществлении мониторинга системы образования»;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17</w:t>
      </w:r>
      <w:r w:rsidR="007A3C69">
        <w:t xml:space="preserve"> октября 2013 года</w:t>
      </w:r>
      <w:r>
        <w:t xml:space="preserve"> № 1 155 «Об утверждении Федерального государственного образовательного стандарта дошкольного образования»;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- постановление Правительства Российской Федерации от 26</w:t>
      </w:r>
      <w:r w:rsidR="007A3C69">
        <w:t xml:space="preserve"> декабря </w:t>
      </w:r>
      <w:r>
        <w:t>2017</w:t>
      </w:r>
      <w:r w:rsidR="007A3C69">
        <w:t xml:space="preserve"> года</w:t>
      </w:r>
      <w:r>
        <w:t xml:space="preserve"> № 1 642 «Об утверждении государственной программы Российской Федерации «Развитие образования» (2019-2025 гг.);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- постановление Правительства Забайкальского края от 24</w:t>
      </w:r>
      <w:r w:rsidR="007A3C69">
        <w:t xml:space="preserve"> апреля </w:t>
      </w:r>
      <w:r>
        <w:t xml:space="preserve">2014 </w:t>
      </w:r>
      <w:r w:rsidR="007A3C69">
        <w:t xml:space="preserve">года </w:t>
      </w:r>
      <w:r w:rsidR="007A3C69">
        <w:rPr>
          <w:lang w:eastAsia="en-US" w:bidi="en-US"/>
        </w:rPr>
        <w:t>№</w:t>
      </w:r>
      <w:r w:rsidRPr="004C542A">
        <w:rPr>
          <w:lang w:eastAsia="en-US" w:bidi="en-US"/>
        </w:rPr>
        <w:t xml:space="preserve"> </w:t>
      </w:r>
      <w:r>
        <w:t>225 (ред. от 30.12.2021) "Об утверждении государственной программы Забайкальского края "Развитие образования Забайкальского края на 2014 - 2025 годы"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- Приказ Министерства образования Забайк</w:t>
      </w:r>
      <w:r w:rsidR="007A3C69">
        <w:t xml:space="preserve">альского края от 1 марта 2023 года </w:t>
      </w:r>
      <w:r>
        <w:t xml:space="preserve"> № 152 «О проведении регионального мониторинга качества дошкольного образования в Забайкальском крае в 2023 году».</w:t>
      </w:r>
    </w:p>
    <w:p w:rsidR="00894F76" w:rsidRDefault="00894F76" w:rsidP="00894F76">
      <w:pPr>
        <w:pStyle w:val="1"/>
        <w:shd w:val="clear" w:color="auto" w:fill="auto"/>
        <w:ind w:firstLine="861"/>
        <w:jc w:val="both"/>
      </w:pPr>
      <w:r>
        <w:t>МП МКДО — это информационно-аналитическая основа управления качеством образования на всех уровнях: муниципальном, на уровне дошкольной образовательной организации.</w:t>
      </w:r>
    </w:p>
    <w:p w:rsidR="00894F76" w:rsidRDefault="00894F76" w:rsidP="00894F76">
      <w:pPr>
        <w:pStyle w:val="1"/>
        <w:shd w:val="clear" w:color="auto" w:fill="auto"/>
        <w:ind w:firstLine="720"/>
        <w:jc w:val="both"/>
      </w:pPr>
      <w:r>
        <w:t>Система дошкольного образования Каларского муниципального округа включает в себя 5 организаций, осуществляющих образовательную деятельность по образовательным программам дошкольного образования.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>Численность воспитанников в организациях, осуществляющих образовательную деятельность по образовательным программам дошкольного образования, составляет - 444, из них в возрасте старше 3 лет - 348.</w:t>
      </w:r>
    </w:p>
    <w:p w:rsidR="00894F76" w:rsidRDefault="00894F76" w:rsidP="00894F76">
      <w:pPr>
        <w:pStyle w:val="1"/>
        <w:shd w:val="clear" w:color="auto" w:fill="auto"/>
        <w:ind w:firstLine="0"/>
      </w:pPr>
      <w:r>
        <w:t>Ожидаемые результаты.</w:t>
      </w:r>
    </w:p>
    <w:p w:rsidR="00894F76" w:rsidRDefault="00894F76" w:rsidP="00894F76">
      <w:pPr>
        <w:pStyle w:val="1"/>
        <w:shd w:val="clear" w:color="auto" w:fill="auto"/>
      </w:pPr>
      <w:r>
        <w:t>Применение МП МКДО позволит достичь: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709"/>
          <w:tab w:val="left" w:pos="1276"/>
        </w:tabs>
        <w:ind w:firstLine="720"/>
        <w:jc w:val="both"/>
      </w:pPr>
      <w:r>
        <w:t>согласования муниципальных задач в сфере управления качеством дошкольного образования;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ind w:firstLine="720"/>
        <w:jc w:val="both"/>
      </w:pPr>
      <w:r>
        <w:t>объединения деятельности муниципальных органов управления образованием и дошкольных организаций по повышению уровня профессиональных компетенций работников дошкольного образования.</w:t>
      </w:r>
    </w:p>
    <w:p w:rsidR="00894F76" w:rsidRDefault="00894F76" w:rsidP="00894F76">
      <w:pPr>
        <w:pStyle w:val="1"/>
        <w:shd w:val="clear" w:color="auto" w:fill="auto"/>
        <w:tabs>
          <w:tab w:val="left" w:pos="2231"/>
        </w:tabs>
        <w:ind w:firstLine="0"/>
        <w:jc w:val="both"/>
      </w:pPr>
    </w:p>
    <w:p w:rsidR="00894F76" w:rsidRDefault="00894F76" w:rsidP="00894F76">
      <w:pPr>
        <w:pStyle w:val="1"/>
        <w:shd w:val="clear" w:color="auto" w:fill="auto"/>
        <w:tabs>
          <w:tab w:val="left" w:pos="2326"/>
        </w:tabs>
        <w:ind w:left="1980" w:firstLine="0"/>
      </w:pPr>
      <w:r>
        <w:rPr>
          <w:b/>
          <w:bCs/>
        </w:rPr>
        <w:t>Цели мониторинга качества дошкольного образования</w:t>
      </w:r>
    </w:p>
    <w:p w:rsidR="00894F76" w:rsidRDefault="00894F76" w:rsidP="00894F76">
      <w:pPr>
        <w:pStyle w:val="1"/>
        <w:shd w:val="clear" w:color="auto" w:fill="auto"/>
        <w:tabs>
          <w:tab w:val="left" w:pos="2326"/>
        </w:tabs>
        <w:ind w:left="1980" w:firstLine="0"/>
        <w:jc w:val="both"/>
      </w:pPr>
    </w:p>
    <w:p w:rsidR="00894F76" w:rsidRDefault="00894F76" w:rsidP="00894F76">
      <w:pPr>
        <w:pStyle w:val="1"/>
        <w:shd w:val="clear" w:color="auto" w:fill="auto"/>
        <w:ind w:firstLine="426"/>
        <w:jc w:val="both"/>
      </w:pPr>
      <w:r>
        <w:t>Мониторинг качества дошкольного образования (далее - мониторинг) реализуется в соответствии с Приказом Министерства образования Забайкальского края от 1 марта 2023 г. № 152 «О проведении регионального мониторинга качества дошкольного образования в Забайкальском крае в 202</w:t>
      </w:r>
      <w:r w:rsidR="005A53AB">
        <w:t>3</w:t>
      </w:r>
      <w:r>
        <w:t xml:space="preserve"> </w:t>
      </w:r>
      <w:r>
        <w:lastRenderedPageBreak/>
        <w:t xml:space="preserve">году» и направлен на совершенствование управления качеством дошкольного образования на основе его достоверной и объективной оценки, представлен в виде комплекса </w:t>
      </w:r>
      <w:proofErr w:type="spellStart"/>
      <w:r>
        <w:t>разноуровневой</w:t>
      </w:r>
      <w:proofErr w:type="spellEnd"/>
      <w:r>
        <w:t xml:space="preserve"> деятельности по нескольким направлениям.</w:t>
      </w:r>
    </w:p>
    <w:p w:rsidR="00894F76" w:rsidRDefault="00894F76" w:rsidP="00894F76">
      <w:pPr>
        <w:pStyle w:val="1"/>
        <w:shd w:val="clear" w:color="auto" w:fill="auto"/>
        <w:jc w:val="both"/>
      </w:pPr>
      <w:r>
        <w:rPr>
          <w:b/>
          <w:bCs/>
        </w:rPr>
        <w:t xml:space="preserve">Цель мониторинга </w:t>
      </w:r>
      <w:r>
        <w:rPr>
          <w:color w:val="131313"/>
        </w:rPr>
        <w:t xml:space="preserve">— </w:t>
      </w:r>
      <w:r>
        <w:t>сбор и анализ информации о состоянии дошкольного образования.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 xml:space="preserve">Для принятия эффективных управленческих решений по совершенствованию качества дошкольного образования определены следующие </w:t>
      </w:r>
      <w:r>
        <w:rPr>
          <w:b/>
          <w:bCs/>
        </w:rPr>
        <w:t>задачи:</w:t>
      </w:r>
    </w:p>
    <w:p w:rsidR="00894F76" w:rsidRDefault="00894F76" w:rsidP="00894F76">
      <w:pPr>
        <w:pStyle w:val="1"/>
        <w:numPr>
          <w:ilvl w:val="0"/>
          <w:numId w:val="6"/>
        </w:numPr>
        <w:shd w:val="clear" w:color="auto" w:fill="auto"/>
        <w:tabs>
          <w:tab w:val="left" w:pos="850"/>
        </w:tabs>
        <w:ind w:firstLine="580"/>
        <w:jc w:val="both"/>
      </w:pPr>
      <w:r>
        <w:t>определить соответствие образовательных программ дошкольного образования и адаптированных основных образовательных программ в ДОО в соответствии с нормативными документами;</w:t>
      </w:r>
    </w:p>
    <w:p w:rsidR="00894F76" w:rsidRDefault="00894F76" w:rsidP="00894F76">
      <w:pPr>
        <w:pStyle w:val="1"/>
        <w:numPr>
          <w:ilvl w:val="0"/>
          <w:numId w:val="6"/>
        </w:numPr>
        <w:shd w:val="clear" w:color="auto" w:fill="auto"/>
        <w:tabs>
          <w:tab w:val="left" w:pos="996"/>
        </w:tabs>
        <w:ind w:firstLine="580"/>
        <w:jc w:val="both"/>
      </w:pPr>
      <w:r>
        <w:t>определить содержание образовательной деятельности в дошкольной образовательной организации (ДОО) (социально - коммуникативное развитие, познавательное развитие, речевое развитие, художественно-эстетическое развитие, физическое развитие) в соответствии с нормативными документами;</w:t>
      </w:r>
    </w:p>
    <w:p w:rsidR="00894F76" w:rsidRDefault="00894F76" w:rsidP="00894F76">
      <w:pPr>
        <w:pStyle w:val="1"/>
        <w:numPr>
          <w:ilvl w:val="0"/>
          <w:numId w:val="6"/>
        </w:numPr>
        <w:shd w:val="clear" w:color="auto" w:fill="auto"/>
        <w:tabs>
          <w:tab w:val="left" w:pos="850"/>
        </w:tabs>
        <w:ind w:firstLine="580"/>
        <w:jc w:val="both"/>
      </w:pPr>
      <w:r>
        <w:t>определить соответствие условий в ДОО (кадровые условия, развивающая предметно-пространственная среда, психолого-педагогические условия) требованиям нормативных документов;</w:t>
      </w:r>
    </w:p>
    <w:p w:rsidR="00894F76" w:rsidRDefault="00894F76" w:rsidP="00894F76">
      <w:pPr>
        <w:pStyle w:val="1"/>
        <w:numPr>
          <w:ilvl w:val="0"/>
          <w:numId w:val="6"/>
        </w:numPr>
        <w:shd w:val="clear" w:color="auto" w:fill="auto"/>
        <w:tabs>
          <w:tab w:val="left" w:pos="996"/>
        </w:tabs>
        <w:ind w:firstLine="580"/>
        <w:jc w:val="both"/>
      </w:pPr>
      <w:r>
        <w:t>выявить эффективность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семье);</w:t>
      </w:r>
    </w:p>
    <w:p w:rsidR="00894F76" w:rsidRDefault="00894F76" w:rsidP="00894F76">
      <w:pPr>
        <w:pStyle w:val="1"/>
        <w:numPr>
          <w:ilvl w:val="0"/>
          <w:numId w:val="6"/>
        </w:numPr>
        <w:shd w:val="clear" w:color="auto" w:fill="auto"/>
        <w:tabs>
          <w:tab w:val="left" w:pos="850"/>
        </w:tabs>
        <w:ind w:firstLine="580"/>
        <w:jc w:val="both"/>
      </w:pPr>
      <w:r>
        <w:t>определить соответствие обеспечение здоровья, безопасности и качества услуг по присмотру и уходу за детьми действующим нормативным требованиям;</w:t>
      </w:r>
    </w:p>
    <w:p w:rsidR="00894F76" w:rsidRPr="00C209CA" w:rsidRDefault="00894F76" w:rsidP="00894F76">
      <w:pPr>
        <w:pStyle w:val="1"/>
        <w:shd w:val="clear" w:color="auto" w:fill="auto"/>
        <w:tabs>
          <w:tab w:val="left" w:pos="850"/>
        </w:tabs>
        <w:ind w:firstLine="0"/>
        <w:jc w:val="both"/>
      </w:pPr>
      <w:r w:rsidRPr="00C209CA">
        <w:t xml:space="preserve">    </w:t>
      </w:r>
      <w:r>
        <w:t xml:space="preserve">   </w:t>
      </w:r>
      <w:r w:rsidRPr="00C209CA">
        <w:t xml:space="preserve"> - оценить эффективность деятельности организаций и качество управления развитием ДОО в соответствии с требованиями законодательства в сфере образования.</w:t>
      </w:r>
      <w:bookmarkStart w:id="4" w:name="bookmark4"/>
      <w:bookmarkStart w:id="5" w:name="bookmark5"/>
    </w:p>
    <w:p w:rsidR="00894F76" w:rsidRDefault="00894F76" w:rsidP="00894F76">
      <w:pPr>
        <w:pStyle w:val="11"/>
        <w:keepNext/>
        <w:keepLines/>
        <w:shd w:val="clear" w:color="auto" w:fill="auto"/>
        <w:spacing w:before="240" w:after="300"/>
      </w:pPr>
      <w:r>
        <w:t>Обоснование выделения цели и задач</w:t>
      </w:r>
      <w:bookmarkEnd w:id="4"/>
      <w:bookmarkEnd w:id="5"/>
    </w:p>
    <w:p w:rsidR="00894F76" w:rsidRDefault="00A3067B" w:rsidP="00A3067B">
      <w:pPr>
        <w:pStyle w:val="1"/>
        <w:shd w:val="clear" w:color="auto" w:fill="auto"/>
        <w:tabs>
          <w:tab w:val="left" w:pos="917"/>
        </w:tabs>
        <w:ind w:firstLine="709"/>
        <w:jc w:val="both"/>
      </w:pPr>
      <w:r>
        <w:t xml:space="preserve">1. </w:t>
      </w:r>
      <w:r w:rsidR="00894F76">
        <w:t>Необходимость выделения задачи</w:t>
      </w:r>
      <w:r w:rsidR="005A53AB">
        <w:t xml:space="preserve"> </w:t>
      </w:r>
      <w:r w:rsidR="00894F76" w:rsidRPr="005A53AB">
        <w:rPr>
          <w:b/>
          <w:bCs/>
        </w:rPr>
        <w:t>«Соответствие образовательных программ дошкольного образования и адаптированных основных образовательных программ в ДОО в соответствии с нормативными документами</w:t>
      </w:r>
      <w:r w:rsidR="00894F76">
        <w:t xml:space="preserve">» обусловлена статьей 5, 12 Закона об образовании, пункт 1.3., 1.7. раздела </w:t>
      </w:r>
      <w:r w:rsidR="00894F76" w:rsidRPr="005A53AB">
        <w:rPr>
          <w:lang w:val="en-US" w:eastAsia="en-US" w:bidi="en-US"/>
        </w:rPr>
        <w:t>I</w:t>
      </w:r>
      <w:r w:rsidR="00894F76" w:rsidRPr="004C542A">
        <w:rPr>
          <w:lang w:eastAsia="en-US" w:bidi="en-US"/>
        </w:rPr>
        <w:t xml:space="preserve"> </w:t>
      </w:r>
      <w:r w:rsidR="00894F76">
        <w:t xml:space="preserve">требований ФГОС ДО, что является основой для разработки образовательных программ дошкольного образования (далее - Программа). В разделе </w:t>
      </w:r>
      <w:r w:rsidR="00894F76" w:rsidRPr="005A53AB">
        <w:rPr>
          <w:lang w:val="en-US" w:eastAsia="en-US" w:bidi="en-US"/>
        </w:rPr>
        <w:t>II</w:t>
      </w:r>
      <w:r w:rsidR="00894F76" w:rsidRPr="004C542A">
        <w:rPr>
          <w:lang w:eastAsia="en-US" w:bidi="en-US"/>
        </w:rPr>
        <w:t xml:space="preserve"> </w:t>
      </w:r>
      <w:r w:rsidR="00894F76">
        <w:t xml:space="preserve">ФГОС ДО определены требования к структуре Программы и ее объему. Определение соответствия Программ требованиям ФГОС ДО позволяет оценить полноту и системность организации образовательного процесса в ДОО и принимать управленческие решения по обеспечению качественного дошкольного образования для детей с </w:t>
      </w:r>
      <w:r w:rsidR="00894F76" w:rsidRPr="005A53AB">
        <w:rPr>
          <w:lang w:val="en-US" w:eastAsia="en-US" w:bidi="en-US"/>
        </w:rPr>
        <w:t>OB</w:t>
      </w:r>
      <w:r w:rsidR="00894F76" w:rsidRPr="004C542A">
        <w:rPr>
          <w:lang w:eastAsia="en-US" w:bidi="en-US"/>
        </w:rPr>
        <w:t xml:space="preserve">3 </w:t>
      </w:r>
      <w:r w:rsidR="00894F76">
        <w:t>и детей-инвалидов.</w:t>
      </w:r>
    </w:p>
    <w:p w:rsidR="00894F76" w:rsidRPr="00CD6CC6" w:rsidRDefault="00894F76" w:rsidP="00894F76">
      <w:pPr>
        <w:sectPr w:rsidR="00894F76" w:rsidRPr="00CD6CC6" w:rsidSect="00900F7D">
          <w:pgSz w:w="11900" w:h="16840"/>
          <w:pgMar w:top="993" w:right="631" w:bottom="709" w:left="1701" w:header="768" w:footer="3" w:gutter="0"/>
          <w:cols w:space="720"/>
          <w:noEndnote/>
          <w:docGrid w:linePitch="360"/>
        </w:sectPr>
      </w:pPr>
    </w:p>
    <w:p w:rsidR="00894F76" w:rsidRDefault="00894F76" w:rsidP="00894F76">
      <w:pPr>
        <w:pStyle w:val="1"/>
        <w:shd w:val="clear" w:color="auto" w:fill="auto"/>
        <w:ind w:firstLine="567"/>
        <w:jc w:val="both"/>
      </w:pPr>
      <w:r>
        <w:lastRenderedPageBreak/>
        <w:t>Рабочая программа воспитания оценивается как ее наличие (ст. 2 п.9 Закона об образовании) и с учетом Примерной рабочей программой воспитания для ОО, реализующих образовательные программы ДО.</w:t>
      </w:r>
    </w:p>
    <w:p w:rsidR="00894F76" w:rsidRDefault="00A3067B" w:rsidP="00A3067B">
      <w:pPr>
        <w:pStyle w:val="1"/>
        <w:shd w:val="clear" w:color="auto" w:fill="auto"/>
        <w:tabs>
          <w:tab w:val="left" w:pos="908"/>
        </w:tabs>
        <w:ind w:firstLine="709"/>
        <w:jc w:val="both"/>
      </w:pPr>
      <w:r>
        <w:t xml:space="preserve">2. </w:t>
      </w:r>
      <w:r w:rsidR="00894F76">
        <w:t xml:space="preserve">Необходимость выделения задачи </w:t>
      </w:r>
      <w:r w:rsidR="00894F76">
        <w:rPr>
          <w:b/>
          <w:bCs/>
        </w:rPr>
        <w:t xml:space="preserve">«Содержание образовательной деятельности в дошкольной образовательной организации (ДОО) (социально - коммуникативное развитие, познавательное развитие, речевое развитие, художественно-эстетическое развитие, физическое развитие)» </w:t>
      </w:r>
      <w:r w:rsidR="00894F76">
        <w:t xml:space="preserve">обусловлено требованиями пункта 2.6. раздела </w:t>
      </w:r>
      <w:r w:rsidR="00894F76">
        <w:rPr>
          <w:lang w:val="en-US" w:eastAsia="en-US" w:bidi="en-US"/>
        </w:rPr>
        <w:t>II</w:t>
      </w:r>
      <w:r w:rsidR="00894F76" w:rsidRPr="004C542A">
        <w:rPr>
          <w:lang w:eastAsia="en-US" w:bidi="en-US"/>
        </w:rPr>
        <w:t xml:space="preserve"> </w:t>
      </w:r>
      <w:r w:rsidR="00894F76">
        <w:t>ФГОС ДО. Оценка данного направления позволит судить о содержании образования детей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развитие), прогнозировать развитие муниципальной системы дошкольного образования и принимать управленческие решения по обеспечению полноценного развития личности детей.</w:t>
      </w:r>
    </w:p>
    <w:p w:rsidR="00894F76" w:rsidRDefault="00A3067B" w:rsidP="00A3067B">
      <w:pPr>
        <w:pStyle w:val="1"/>
        <w:shd w:val="clear" w:color="auto" w:fill="auto"/>
        <w:tabs>
          <w:tab w:val="left" w:pos="908"/>
        </w:tabs>
        <w:ind w:firstLine="709"/>
        <w:jc w:val="both"/>
      </w:pPr>
      <w:r>
        <w:t xml:space="preserve">3. </w:t>
      </w:r>
      <w:r w:rsidR="00894F76">
        <w:t xml:space="preserve">Необходимость выделения задачи </w:t>
      </w:r>
      <w:r w:rsidR="00894F76">
        <w:rPr>
          <w:b/>
          <w:bCs/>
        </w:rPr>
        <w:t>«Соответствие условий в ДОО (кадровые условия, развивающая предметно-пространственная среда, психолого-</w:t>
      </w:r>
      <w:r w:rsidR="00894F76">
        <w:rPr>
          <w:b/>
          <w:bCs/>
        </w:rPr>
        <w:softHyphen/>
        <w:t xml:space="preserve">педагогические условия)» </w:t>
      </w:r>
      <w:r w:rsidR="00894F76">
        <w:t>обусловлена статьей 34, 42, 46, 48, 79 Закона № 273-ФЗ; Профессиональным стандартом «Педагог», утвержденный Приказом № 544н;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№ 761н; пункт 3.2.-3.4 ФГОС ДО). Оценка позволит конкретизировать содержание управленческих решений по кадровой политике, по развитию методической службы, обеспечивающей совершенствование психолого-педагогических условий в ДОО, по оснащению образовательных организаций, реализующих программы дошкольного образования.</w:t>
      </w:r>
    </w:p>
    <w:p w:rsidR="00894F76" w:rsidRDefault="00A3067B" w:rsidP="00A3067B">
      <w:pPr>
        <w:pStyle w:val="1"/>
        <w:shd w:val="clear" w:color="auto" w:fill="auto"/>
        <w:tabs>
          <w:tab w:val="left" w:pos="908"/>
        </w:tabs>
        <w:ind w:firstLine="709"/>
        <w:jc w:val="both"/>
      </w:pPr>
      <w:r>
        <w:t xml:space="preserve">4. </w:t>
      </w:r>
      <w:r w:rsidR="00894F76">
        <w:t xml:space="preserve">Выделение задачи </w:t>
      </w:r>
      <w:r w:rsidR="00894F76">
        <w:rPr>
          <w:b/>
          <w:bCs/>
        </w:rPr>
        <w:t>«Эффективность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  <w:r w:rsidR="00894F76">
        <w:t xml:space="preserve">» обусловлена необходимостью выполнения статьи 26,44, 64 Закона об образовании (в ред. от 24.03.2021 г.), пунктом 1.4. раздела </w:t>
      </w:r>
      <w:r w:rsidR="00894F76">
        <w:rPr>
          <w:lang w:val="en-US" w:eastAsia="en-US" w:bidi="en-US"/>
        </w:rPr>
        <w:t>I</w:t>
      </w:r>
      <w:r w:rsidR="00894F76" w:rsidRPr="004C542A">
        <w:rPr>
          <w:lang w:eastAsia="en-US" w:bidi="en-US"/>
        </w:rPr>
        <w:t xml:space="preserve">, </w:t>
      </w:r>
      <w:r w:rsidR="00894F76">
        <w:t xml:space="preserve">пунктом 3.1. раздела </w:t>
      </w:r>
      <w:r w:rsidR="00894F76">
        <w:rPr>
          <w:lang w:val="en-US" w:eastAsia="en-US" w:bidi="en-US"/>
        </w:rPr>
        <w:t>III</w:t>
      </w:r>
      <w:r w:rsidR="00894F76" w:rsidRPr="004C542A">
        <w:rPr>
          <w:lang w:eastAsia="en-US" w:bidi="en-US"/>
        </w:rPr>
        <w:t xml:space="preserve"> </w:t>
      </w:r>
      <w:r w:rsidR="00894F76">
        <w:t>требований ФГОС ДО. Оценка данного направления позволит определить участие семьи в образовательной деятельности, удовлетворённость семьи образовательными услугами, индивидуальную поддержку развития детей в семье и разработать эффективные управленческие решения по созданию условий для совершенствования взаимодействия ДОО с семьей.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5. Необходимость выделения задачи </w:t>
      </w:r>
      <w:r>
        <w:rPr>
          <w:b/>
          <w:bCs/>
        </w:rPr>
        <w:t xml:space="preserve">«Соответствие обеспечения здоровья, безопасности и качества услуг по присмотру и уходу за детьми» </w:t>
      </w:r>
      <w:r>
        <w:t xml:space="preserve">обусловлена статьей 37, 41 Закона об образовании (в ред. от 24.03.2021 г.), раздел </w:t>
      </w:r>
      <w:r>
        <w:rPr>
          <w:lang w:val="en-US" w:eastAsia="en-US" w:bidi="en-US"/>
        </w:rPr>
        <w:t>III</w:t>
      </w:r>
      <w:r w:rsidRPr="004C542A">
        <w:rPr>
          <w:lang w:eastAsia="en-US" w:bidi="en-US"/>
        </w:rPr>
        <w:t xml:space="preserve"> </w:t>
      </w:r>
      <w:r>
        <w:t>ФГОС ДО, СанПиН 2.3/2.4.3590-20). Оценка условии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здоровья, безопасности и качеству услуг по присмотру и уходу в ДОО.</w:t>
      </w:r>
    </w:p>
    <w:p w:rsidR="00894F76" w:rsidRDefault="00894F76" w:rsidP="00A3067B">
      <w:pPr>
        <w:pStyle w:val="1"/>
        <w:shd w:val="clear" w:color="auto" w:fill="auto"/>
        <w:spacing w:after="260"/>
        <w:ind w:firstLine="709"/>
        <w:jc w:val="both"/>
      </w:pPr>
      <w:r>
        <w:t xml:space="preserve">6. Необходимость выделения задачи </w:t>
      </w:r>
      <w:r>
        <w:rPr>
          <w:b/>
          <w:bCs/>
        </w:rPr>
        <w:t xml:space="preserve">«Эффективность деятельности организаций и качество управления развитием ДОО» </w:t>
      </w:r>
      <w:r>
        <w:t xml:space="preserve">обусловлена статьями и 28, 29, 30, 90, 95, 97 Закона об образовании (в ред. от 24.03.2021 г.). Оценка данного направления позволит судить о выполнении требований нормативных </w:t>
      </w:r>
      <w:r>
        <w:lastRenderedPageBreak/>
        <w:t>документов и разрабатывать управленческие решения по повышению качества управления в ДОО.</w:t>
      </w:r>
    </w:p>
    <w:p w:rsidR="00894F76" w:rsidRDefault="00894F76" w:rsidP="00894F76">
      <w:pPr>
        <w:pStyle w:val="11"/>
        <w:keepNext/>
        <w:keepLines/>
        <w:shd w:val="clear" w:color="auto" w:fill="auto"/>
        <w:tabs>
          <w:tab w:val="left" w:pos="342"/>
        </w:tabs>
      </w:pPr>
      <w:bookmarkStart w:id="6" w:name="bookmark6"/>
      <w:bookmarkStart w:id="7" w:name="bookmark7"/>
      <w:r>
        <w:t>Муниципальные показатели качества дошкольного образования.</w:t>
      </w:r>
      <w:bookmarkEnd w:id="6"/>
      <w:bookmarkEnd w:id="7"/>
    </w:p>
    <w:p w:rsidR="00894F76" w:rsidRDefault="00894F76" w:rsidP="00894F76">
      <w:pPr>
        <w:pStyle w:val="1"/>
        <w:shd w:val="clear" w:color="auto" w:fill="auto"/>
        <w:ind w:firstLine="0"/>
        <w:jc w:val="both"/>
      </w:pPr>
      <w:r>
        <w:t xml:space="preserve">          </w:t>
      </w:r>
      <w:r w:rsidRPr="009343B5">
        <w:rPr>
          <w:b/>
        </w:rPr>
        <w:t>Качество образовательных программ дошкольного образования</w:t>
      </w:r>
      <w:r>
        <w:t xml:space="preserve"> определяется по соответствию программ, разработанных в ДОО, требованиям и рекомендациям раздела </w:t>
      </w:r>
      <w:r>
        <w:rPr>
          <w:lang w:val="en-US" w:eastAsia="en-US" w:bidi="en-US"/>
        </w:rPr>
        <w:t>II</w:t>
      </w:r>
      <w:r w:rsidRPr="004C542A">
        <w:rPr>
          <w:lang w:eastAsia="en-US" w:bidi="en-US"/>
        </w:rPr>
        <w:t xml:space="preserve"> </w:t>
      </w:r>
      <w:r>
        <w:t>ФГОС ДО.</w:t>
      </w:r>
    </w:p>
    <w:p w:rsidR="00894F76" w:rsidRPr="00894F76" w:rsidRDefault="00894F76" w:rsidP="00894F76">
      <w:pPr>
        <w:pStyle w:val="1"/>
        <w:shd w:val="clear" w:color="auto" w:fill="auto"/>
        <w:ind w:firstLine="708"/>
        <w:jc w:val="both"/>
      </w:pPr>
      <w:r w:rsidRPr="00894F76">
        <w:t>Муниципальными показателями, характеризующими качество образовательных программ дошкольного образования, являются:</w:t>
      </w:r>
    </w:p>
    <w:p w:rsidR="00894F76" w:rsidRPr="00894F76" w:rsidRDefault="00A3067B" w:rsidP="00A3067B">
      <w:pPr>
        <w:pStyle w:val="1"/>
        <w:shd w:val="clear" w:color="auto" w:fill="auto"/>
        <w:ind w:firstLine="709"/>
      </w:pPr>
      <w:r>
        <w:rPr>
          <w:iCs/>
        </w:rPr>
        <w:t xml:space="preserve">1. </w:t>
      </w:r>
      <w:r w:rsidR="00894F76" w:rsidRPr="00894F76">
        <w:rPr>
          <w:iCs/>
        </w:rPr>
        <w:t xml:space="preserve">Наличие основной образовательной программы дошкольного образования, разработанной и утвержденной в ДОО (далее </w:t>
      </w:r>
      <w:r w:rsidR="00894F76" w:rsidRPr="00894F76">
        <w:rPr>
          <w:iCs/>
          <w:color w:val="181818"/>
        </w:rPr>
        <w:t xml:space="preserve">— </w:t>
      </w:r>
      <w:r w:rsidR="00894F76" w:rsidRPr="00894F76">
        <w:rPr>
          <w:iCs/>
        </w:rPr>
        <w:t>ООП ДО ДОО).</w:t>
      </w:r>
    </w:p>
    <w:p w:rsidR="00894F76" w:rsidRPr="00894F76" w:rsidRDefault="00A3067B" w:rsidP="00A3067B">
      <w:pPr>
        <w:pStyle w:val="1"/>
        <w:shd w:val="clear" w:color="auto" w:fill="auto"/>
        <w:ind w:firstLine="709"/>
      </w:pPr>
      <w:r>
        <w:rPr>
          <w:iCs/>
        </w:rPr>
        <w:t xml:space="preserve">2. </w:t>
      </w:r>
      <w:r w:rsidR="00894F76" w:rsidRPr="00894F76">
        <w:rPr>
          <w:iCs/>
        </w:rPr>
        <w:t>Соответствие ООП ДО ДОО, требованиям ФГОС ДО к структуре и содержанию образовательных программ дошкольного образования.</w:t>
      </w:r>
    </w:p>
    <w:p w:rsidR="00894F76" w:rsidRPr="00894F76" w:rsidRDefault="00A3067B" w:rsidP="00A3067B">
      <w:pPr>
        <w:pStyle w:val="1"/>
        <w:shd w:val="clear" w:color="auto" w:fill="auto"/>
        <w:ind w:firstLine="709"/>
        <w:jc w:val="both"/>
      </w:pPr>
      <w:r>
        <w:rPr>
          <w:iCs/>
        </w:rPr>
        <w:t xml:space="preserve">3. </w:t>
      </w:r>
      <w:r w:rsidR="00894F76" w:rsidRPr="00894F76">
        <w:rPr>
          <w:iCs/>
        </w:rPr>
        <w:t>Содержание ООП ДО обеспечивает развитие личности в соответствии с возрастными и индивидуальными особенностями детей по следующим компонентам: социально - коммуникативное развитие, познавательное развитие; речевое развитие; художественно - эстетическое развитие; физическое развитие.</w:t>
      </w:r>
    </w:p>
    <w:p w:rsidR="00894F76" w:rsidRPr="00CD6CC6" w:rsidRDefault="00A3067B" w:rsidP="00A3067B">
      <w:pPr>
        <w:pStyle w:val="1"/>
        <w:shd w:val="clear" w:color="auto" w:fill="auto"/>
        <w:tabs>
          <w:tab w:val="left" w:pos="709"/>
        </w:tabs>
        <w:ind w:firstLine="709"/>
        <w:jc w:val="both"/>
      </w:pPr>
      <w:r>
        <w:rPr>
          <w:iCs/>
        </w:rPr>
        <w:t xml:space="preserve">4. </w:t>
      </w:r>
      <w:r w:rsidR="00894F76" w:rsidRPr="00894F76">
        <w:rPr>
          <w:iCs/>
        </w:rPr>
        <w:t>Наличие рабочей программы воспитания и календарного плана во</w:t>
      </w:r>
      <w:r w:rsidR="00894F76" w:rsidRPr="00CD6CC6">
        <w:rPr>
          <w:iCs/>
        </w:rPr>
        <w:t>спитательной работы.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Полностью подтвержденным считается показатель </w:t>
      </w:r>
      <w:r w:rsidRPr="005A53AB">
        <w:rPr>
          <w:iCs/>
        </w:rPr>
        <w:t>«</w:t>
      </w:r>
      <w:r w:rsidRPr="005A53AB">
        <w:rPr>
          <w:b/>
          <w:bCs/>
          <w:iCs/>
        </w:rPr>
        <w:t>Наличие ООП ДО ДОО, разработанной и утвержденной в ДОО»</w:t>
      </w:r>
      <w:r>
        <w:t xml:space="preserve"> при размещении ООП ДО ДОО на официальном сайте ДОО.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Полностью подтвержденным считается показатель </w:t>
      </w:r>
      <w:r w:rsidRPr="009343B5">
        <w:rPr>
          <w:b/>
          <w:bCs/>
          <w:i/>
          <w:iCs/>
        </w:rPr>
        <w:t>«Соответствие ООП ДО ДОО, требованиям ФГОС ДО к структуре и содержанию образовательных программ дошкольного образования</w:t>
      </w:r>
      <w:r w:rsidRPr="009343B5">
        <w:rPr>
          <w:i/>
          <w:iCs/>
        </w:rPr>
        <w:t>»</w:t>
      </w:r>
      <w:r>
        <w:t xml:space="preserve"> если:</w:t>
      </w:r>
    </w:p>
    <w:p w:rsidR="00894F76" w:rsidRDefault="00894F76" w:rsidP="00A3067B">
      <w:pPr>
        <w:pStyle w:val="1"/>
        <w:shd w:val="clear" w:color="auto" w:fill="auto"/>
        <w:spacing w:line="233" w:lineRule="auto"/>
        <w:ind w:firstLine="709"/>
        <w:jc w:val="both"/>
      </w:pPr>
      <w:r>
        <w:t>• в Программу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части, формируемая участниками образовательных отношений;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• целевой раздел включает в себя пояснительную записку и планируемые результаты освоения программы;</w:t>
      </w:r>
    </w:p>
    <w:p w:rsidR="00894F76" w:rsidRDefault="00894F76" w:rsidP="00A3067B">
      <w:pPr>
        <w:pStyle w:val="1"/>
        <w:shd w:val="clear" w:color="auto" w:fill="auto"/>
        <w:tabs>
          <w:tab w:val="left" w:pos="6851"/>
        </w:tabs>
        <w:ind w:right="260" w:firstLine="709"/>
        <w:jc w:val="both"/>
      </w:pPr>
      <w:r>
        <w:t>• 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• планируемые результаты освоения Программы конкретизируют требования ФГОС ДО к целевым ориентирам с учетом возрастных возможностей детей;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• 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rFonts w:ascii="Cambria" w:eastAsia="Cambria" w:hAnsi="Cambria" w:cs="Cambria"/>
        </w:rPr>
        <w:t xml:space="preserve">• </w:t>
      </w:r>
      <w:r>
        <w:t xml:space="preserve">в Программу включено содержание коррекционной работы и/или инклюзивного образования, описаны условия для обучающихся с </w:t>
      </w:r>
      <w:r>
        <w:rPr>
          <w:lang w:val="en-US" w:eastAsia="en-US" w:bidi="en-US"/>
        </w:rPr>
        <w:t>OB</w:t>
      </w:r>
      <w:r w:rsidRPr="004C542A">
        <w:rPr>
          <w:lang w:eastAsia="en-US" w:bidi="en-US"/>
        </w:rPr>
        <w:t xml:space="preserve">3 </w:t>
      </w:r>
      <w:r>
        <w:t xml:space="preserve">(при их </w:t>
      </w:r>
      <w:r>
        <w:lastRenderedPageBreak/>
        <w:t>наличии);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rFonts w:ascii="Cambria" w:eastAsia="Cambria" w:hAnsi="Cambria" w:cs="Cambria"/>
        </w:rPr>
        <w:t xml:space="preserve">• </w:t>
      </w:r>
      <w:r>
        <w:t>в Программу включен организационный раздел: описание материально-технического обеспечения ООП ДО ДОО.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Оценка и отслеживание данных о программах, разработанных в ДОО, позволит определять векторы развития муниципальных систем.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Полностью подтвержденный считается показатель </w:t>
      </w:r>
      <w:r>
        <w:rPr>
          <w:b/>
          <w:bCs/>
          <w:i/>
          <w:iCs/>
        </w:rPr>
        <w:t>«Содержание ООП ДО обеспечивает развитие личности в соответствии с возрастными и индивидуальными особенностями детей по следующим компонентам: социально</w:t>
      </w:r>
      <w:r>
        <w:rPr>
          <w:b/>
          <w:bCs/>
          <w:i/>
          <w:iCs/>
        </w:rPr>
        <w:softHyphen/>
        <w:t>-коммуникативное развитие, познавательное развитие; речевое развитие; художественно-эстетическое развитие; физическое развитие»,</w:t>
      </w:r>
      <w:r>
        <w:t xml:space="preserve"> если: содержательный раздел ООП ДО включает:</w:t>
      </w:r>
    </w:p>
    <w:p w:rsidR="00894F76" w:rsidRDefault="00894F76" w:rsidP="00A3067B">
      <w:pPr>
        <w:pStyle w:val="1"/>
        <w:shd w:val="clear" w:color="auto" w:fill="auto"/>
        <w:tabs>
          <w:tab w:val="left" w:pos="955"/>
        </w:tabs>
        <w:ind w:firstLine="709"/>
        <w:jc w:val="both"/>
      </w:pPr>
      <w:r>
        <w:t>а)</w:t>
      </w:r>
      <w:r>
        <w:tab/>
        <w:t>описание образовательной деятельности в соответствии с направлениями развития ребёнка, представленными в пяти образовательных областях (социально - коммуникативное развитие, познавательное развитие; речевое развитие; художественно-эстетическое развитие; физическое развитие);</w:t>
      </w:r>
    </w:p>
    <w:p w:rsidR="00894F76" w:rsidRDefault="00894F76" w:rsidP="00A3067B">
      <w:pPr>
        <w:pStyle w:val="1"/>
        <w:shd w:val="clear" w:color="auto" w:fill="auto"/>
        <w:tabs>
          <w:tab w:val="left" w:pos="955"/>
        </w:tabs>
        <w:ind w:firstLine="709"/>
        <w:jc w:val="both"/>
      </w:pPr>
      <w:r>
        <w:t>б)</w:t>
      </w:r>
      <w:r>
        <w:tab/>
        <w:t>описание вариативных форм, способов, методов и средств реализации ООП ДО с учетом возрастных и индивидуальных особенностей воспитанников, специфики их образовательных потребностей и интересов;</w:t>
      </w:r>
    </w:p>
    <w:p w:rsidR="00894F76" w:rsidRDefault="00894F76" w:rsidP="00A3067B">
      <w:pPr>
        <w:pStyle w:val="1"/>
        <w:shd w:val="clear" w:color="auto" w:fill="auto"/>
        <w:tabs>
          <w:tab w:val="left" w:pos="955"/>
        </w:tabs>
        <w:ind w:firstLine="709"/>
        <w:jc w:val="both"/>
      </w:pPr>
      <w:r>
        <w:t>в)</w:t>
      </w:r>
      <w:r>
        <w:tab/>
        <w:t>описание образовательной деятельности по профессиональной коррекции нарушений развития детей в случае, если эта работа предусмотрена ООП ДО.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b/>
          <w:bCs/>
        </w:rPr>
        <w:t xml:space="preserve">Социально-коммуникативное развитие </w:t>
      </w:r>
      <w: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 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b/>
          <w:bCs/>
        </w:rPr>
        <w:t xml:space="preserve">Познавательное развитие </w:t>
      </w:r>
      <w: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b/>
          <w:bCs/>
        </w:rPr>
        <w:t xml:space="preserve">Речевое развитие </w:t>
      </w:r>
      <w: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>
        <w:lastRenderedPageBreak/>
        <w:t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b/>
          <w:bCs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94F76" w:rsidRDefault="00894F76" w:rsidP="00A3067B">
      <w:pPr>
        <w:pStyle w:val="1"/>
        <w:shd w:val="clear" w:color="auto" w:fill="auto"/>
        <w:spacing w:after="320"/>
        <w:ind w:firstLine="709"/>
        <w:jc w:val="both"/>
      </w:pPr>
      <w:r>
        <w:rPr>
          <w:b/>
          <w:bCs/>
        </w:rPr>
        <w:t xml:space="preserve">Физическое развитие </w:t>
      </w:r>
      <w: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94F76" w:rsidRDefault="00894F76" w:rsidP="00A3067B">
      <w:pPr>
        <w:pStyle w:val="1"/>
        <w:shd w:val="clear" w:color="auto" w:fill="auto"/>
        <w:spacing w:line="252" w:lineRule="auto"/>
        <w:ind w:firstLine="709"/>
        <w:jc w:val="both"/>
      </w:pPr>
      <w:r>
        <w:t xml:space="preserve">Полностью подтвержденным считается показатель </w:t>
      </w:r>
      <w:r w:rsidRPr="009343B5">
        <w:rPr>
          <w:b/>
          <w:bCs/>
          <w:i/>
        </w:rPr>
        <w:t>«</w:t>
      </w:r>
      <w:r w:rsidRPr="009343B5">
        <w:rPr>
          <w:b/>
          <w:bCs/>
          <w:i/>
          <w:iCs/>
        </w:rPr>
        <w:t>Наличие рабочей программы воспитания и календарного плана воспитательной работы»</w:t>
      </w:r>
      <w:r>
        <w:t xml:space="preserve"> при размещении рабочей программы воспитания (РПВ) и календарного плана воспитательной работы на официальном сайте ДО.</w:t>
      </w:r>
    </w:p>
    <w:p w:rsidR="005A53AB" w:rsidRDefault="005A53AB" w:rsidP="00894F76">
      <w:pPr>
        <w:pStyle w:val="1"/>
        <w:shd w:val="clear" w:color="auto" w:fill="auto"/>
        <w:spacing w:line="252" w:lineRule="auto"/>
        <w:ind w:firstLine="580"/>
        <w:jc w:val="both"/>
      </w:pPr>
    </w:p>
    <w:p w:rsidR="00894F76" w:rsidRDefault="00894F76" w:rsidP="00894F7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Качество реализации адаптированных основных образовательных программ в</w:t>
      </w:r>
      <w:r>
        <w:t xml:space="preserve"> </w:t>
      </w:r>
      <w:r>
        <w:rPr>
          <w:b/>
          <w:bCs/>
        </w:rPr>
        <w:t>ДОО</w:t>
      </w:r>
    </w:p>
    <w:p w:rsidR="005A53AB" w:rsidRPr="00794368" w:rsidRDefault="005A53AB" w:rsidP="00894F7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Качество реализации адаптированных основных образовательных программ дошкольного образования (далее - АООП ДО) в ДОО оцениваются по следующим показателям: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ind w:firstLine="580"/>
        <w:jc w:val="both"/>
      </w:pPr>
      <w:r>
        <w:t>наличие ДОО, реализующих AOOП ДО;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ind w:firstLine="580"/>
        <w:jc w:val="both"/>
      </w:pPr>
      <w:r>
        <w:t>соответствие AOOП ДО требованиям ФГОС ДО и учетом ПАООП ДО.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>Показатель «Наличие ДОО, реализующих AOOП ДО» определяется количеством ДОО, на официальных сайтах которых размещены АООП.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>Показатель «Соответствие АООП ДО требованиям ФГОС ДО и учетом ПАООП ДО подтверждается полностью, если: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13"/>
        </w:tabs>
        <w:ind w:firstLine="580"/>
        <w:jc w:val="both"/>
      </w:pPr>
      <w:r>
        <w:t xml:space="preserve">структура АООП ДО соответствует пункту 2.11. требований ФГОС ДО и учетом ПАООП ДО к структуре и содержанию образовательных программ дошкольного образования, включая три основных раздела: целевой, </w:t>
      </w:r>
      <w:r>
        <w:lastRenderedPageBreak/>
        <w:t>содержательный и организационный, в каждом из которых отражаются обязательная часть и часть, формируемая участниками образовательных отношений;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08"/>
        </w:tabs>
        <w:ind w:firstLine="580"/>
        <w:jc w:val="both"/>
      </w:pPr>
      <w:r>
        <w:t>наличие в АООП ДО дополнительного раздела: текст ее краткой презентации, которая ориентирована на родителей (законных представителей) детей и доступна для ознакомления.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Мониторинг качества реализации АООП ДО позволит прогнозировать векторы развития муниципальных образовательных систем и принимать управленческие решения в развитии региональной системы дошкольного образования.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rPr>
          <w:b/>
          <w:bCs/>
        </w:rPr>
        <w:t>Качество образовательных условий в ДОО (кадровые условия, развивающая предметно-пространственная среда, психолого-</w:t>
      </w:r>
      <w:r>
        <w:rPr>
          <w:b/>
          <w:bCs/>
        </w:rPr>
        <w:softHyphen/>
        <w:t>педагогические условия).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Качество образовательных условий дошкольного образования определяется по трём составляющим: кадровые условия, развивающая предметно-пространственная среда и психолого-педагогические условия. Оценка и отслеживание данных составляющих образовательных условий позволяют прогнозировать развитие муниципальной системы дошкольного образования и принимать управленческие решения в области кадровой политики, развития методической службы и оснащенности образовательных организаций.</w:t>
      </w:r>
    </w:p>
    <w:p w:rsidR="00894F76" w:rsidRDefault="00894F76" w:rsidP="009343B5">
      <w:pPr>
        <w:pStyle w:val="1"/>
        <w:shd w:val="clear" w:color="auto" w:fill="auto"/>
        <w:ind w:firstLine="580"/>
        <w:jc w:val="center"/>
        <w:rPr>
          <w:b/>
          <w:bCs/>
        </w:rPr>
      </w:pPr>
      <w:r>
        <w:rPr>
          <w:b/>
          <w:bCs/>
        </w:rPr>
        <w:t>Кадровые условия</w:t>
      </w:r>
    </w:p>
    <w:p w:rsidR="009343B5" w:rsidRDefault="009343B5" w:rsidP="009343B5">
      <w:pPr>
        <w:pStyle w:val="1"/>
        <w:shd w:val="clear" w:color="auto" w:fill="auto"/>
        <w:ind w:firstLine="580"/>
        <w:jc w:val="center"/>
      </w:pP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>В качестве муниципальных показателей, характеризующих кадровые условия дошкольного образования, оцениваются: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23"/>
        </w:tabs>
        <w:ind w:firstLine="580"/>
        <w:jc w:val="both"/>
      </w:pPr>
      <w:r>
        <w:t>количество руководителей ДОО, обладающих требуемым качеством профессиональной подготовки;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36"/>
        </w:tabs>
        <w:ind w:firstLine="580"/>
        <w:jc w:val="both"/>
      </w:pPr>
      <w:r>
        <w:t>обеспеченность ДОО педагогическими кадрами;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36"/>
        </w:tabs>
        <w:ind w:firstLine="580"/>
        <w:jc w:val="both"/>
      </w:pPr>
      <w:r>
        <w:t>обеспеченность ДОО учебно - вспомогательным персоналом;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>• наличие у педагогических работников высшего профессионального или среднего образования (по профилю деятельности);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>• уровень квалификации педагогов по результатам аттестации;</w:t>
      </w:r>
    </w:p>
    <w:p w:rsidR="00894F76" w:rsidRDefault="00894F76" w:rsidP="00894F76">
      <w:pPr>
        <w:pStyle w:val="1"/>
        <w:shd w:val="clear" w:color="auto" w:fill="auto"/>
        <w:ind w:firstLine="580"/>
        <w:jc w:val="both"/>
      </w:pPr>
      <w:r>
        <w:t>• количество педагогических работников, прошедших курсы повышения квалификации по актуальным вопросам дошкольного образования за последние 3 года.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«Наличие у руководителя ДОО требуемого профессионального образования»</w:t>
      </w:r>
      <w:r>
        <w:t xml:space="preserve"> считается полностью подтвержденным, если у руководителя имеется высшее образование по направлениям подготовки «Государственное и муниципальное управление», «Менеджмент», «Управление персоналом» или высшее образование и дополнительное профессиональное образование в области государственного или муниципального управления или менеджмента и экономики.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«Обеспеченность ДОО педагогическими кадрами»</w:t>
      </w:r>
      <w:r>
        <w:t xml:space="preserve"> позволяет прогнозировать качество дошкольного образования, т.к. именно педагоги являются его ключевым ресурсом.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Приближение доли работающих в ДОО педагогов к 100% относительно количества педагогов, предусмотренных штатными расписаниям ДОО, </w:t>
      </w:r>
      <w:r>
        <w:lastRenderedPageBreak/>
        <w:t>позволяет прогнозировать возможность повышения качества дошкольного образования и сохранять кадровую политику в округе, признавая её эффективной.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Качество дошкольного образования во многом зависит от показателя </w:t>
      </w:r>
      <w:r>
        <w:rPr>
          <w:b/>
          <w:bCs/>
        </w:rPr>
        <w:t>«О</w:t>
      </w:r>
      <w:r>
        <w:rPr>
          <w:b/>
          <w:bCs/>
          <w:i/>
          <w:iCs/>
        </w:rPr>
        <w:t>беспеченность ДОО учебно-вспомогательным персоналом»</w:t>
      </w:r>
      <w:r>
        <w:t>, т.к. реализация программы дошкольного образования предполагает включенность в этот процесс младших воспитателей и помощников воспитателей, которые относятся к учебно—вспомогательному персоналу, кроме того, если эти должности остаются вакантными, то их обязанности делегируются педагогом, что снимает качество дошкольного образования.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«Наличие у педагогических работников высшего профессионального или</w:t>
      </w:r>
      <w:r>
        <w:t xml:space="preserve"> </w:t>
      </w:r>
      <w:r>
        <w:rPr>
          <w:b/>
          <w:bCs/>
          <w:i/>
          <w:iCs/>
        </w:rPr>
        <w:t>среднего образования (по профилю деятельности)»</w:t>
      </w:r>
      <w:r>
        <w:t xml:space="preserve"> считается полностью подтвержденным, если у педагога имеется высшее профессиональное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 xml:space="preserve">«Уровень квалификации педагогов по результатам аттестации» </w:t>
      </w:r>
      <w:r>
        <w:t>является одним из механизмов, стимулирующих качество образовательной деятельности. Присвоение первой или высшей квалификационной категории педагогам выступает одним из индикаторов качества образования. Оценка и отслеживание динамики доли педагогов, аттестованных на первую и высшую квалификационную категорию, позволяет делать выводы об изменениях качества дошкольного образования в зависимости от направления тенденции: увеличение доли педагогов, имеющих первую и высшую квалификационную категорию, является одним из признаков его повышения, а уменьшение снижения качества дошкольного образования.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Существенное влияние на качество дошкольного образования оказывает показатель </w:t>
      </w:r>
      <w:r>
        <w:rPr>
          <w:b/>
          <w:bCs/>
          <w:i/>
          <w:iCs/>
        </w:rPr>
        <w:t>«Количество педагогических работников, прошедших курсы повышения квалификации по</w:t>
      </w:r>
      <w:r>
        <w:t xml:space="preserve"> </w:t>
      </w:r>
      <w:r>
        <w:rPr>
          <w:b/>
          <w:bCs/>
          <w:i/>
          <w:iCs/>
        </w:rPr>
        <w:t>актуальным вопросам дошкольного образования за последние 3 года»</w:t>
      </w:r>
      <w:r>
        <w:t xml:space="preserve"> и будет полностью подтвержден в случае своевременного прохождения курсов повышения квалификации за последние 3 года.    </w:t>
      </w:r>
    </w:p>
    <w:p w:rsidR="00894F76" w:rsidRDefault="00894F76" w:rsidP="00894F76">
      <w:pPr>
        <w:pStyle w:val="1"/>
        <w:shd w:val="clear" w:color="auto" w:fill="auto"/>
        <w:ind w:firstLine="580"/>
        <w:jc w:val="both"/>
        <w:rPr>
          <w:b/>
          <w:bCs/>
        </w:rPr>
      </w:pPr>
      <w:r>
        <w:t xml:space="preserve">               </w:t>
      </w:r>
      <w:r>
        <w:rPr>
          <w:b/>
          <w:bCs/>
        </w:rPr>
        <w:t>Развивающая предметно-пространственная среда</w:t>
      </w:r>
    </w:p>
    <w:p w:rsidR="005A53AB" w:rsidRDefault="005A53AB" w:rsidP="00894F76">
      <w:pPr>
        <w:pStyle w:val="1"/>
        <w:shd w:val="clear" w:color="auto" w:fill="auto"/>
        <w:ind w:firstLine="580"/>
        <w:jc w:val="both"/>
      </w:pP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В качестве показателей, характеризующих развивающую предметно пространственную среду (далее </w:t>
      </w:r>
      <w:r>
        <w:rPr>
          <w:lang w:val="en-US" w:eastAsia="en-US" w:bidi="en-US"/>
        </w:rPr>
        <w:t>P</w:t>
      </w:r>
      <w:r>
        <w:rPr>
          <w:lang w:eastAsia="en-US" w:bidi="en-US"/>
        </w:rPr>
        <w:t>ПП</w:t>
      </w:r>
      <w:r>
        <w:rPr>
          <w:lang w:val="en-US" w:eastAsia="en-US" w:bidi="en-US"/>
        </w:rPr>
        <w:t>C</w:t>
      </w:r>
      <w:r w:rsidRPr="004C542A">
        <w:rPr>
          <w:lang w:eastAsia="en-US" w:bidi="en-US"/>
        </w:rPr>
        <w:t xml:space="preserve">) </w:t>
      </w:r>
      <w:r>
        <w:t>в ДОО, являются: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82"/>
        </w:tabs>
        <w:ind w:firstLine="580"/>
        <w:jc w:val="both"/>
      </w:pPr>
      <w:r>
        <w:t>в группе оборудовано как минимум 2 различных центра интересов, которые дают возможность детям приобрести разнообразный опыт;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82"/>
        </w:tabs>
        <w:ind w:firstLine="580"/>
        <w:jc w:val="both"/>
      </w:pPr>
      <w:r>
        <w:t>в группе оборудовано пространство для двигательной активности, в том числе развития крупной и мелкой моторики;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81"/>
          <w:tab w:val="left" w:pos="4617"/>
        </w:tabs>
        <w:spacing w:line="259" w:lineRule="auto"/>
        <w:ind w:firstLine="580"/>
        <w:jc w:val="both"/>
      </w:pPr>
      <w:r>
        <w:t>предметно-пространственная</w:t>
      </w:r>
      <w:r>
        <w:tab/>
        <w:t>среда на свежем воздухе, доступная воспитанникам группы, соответствует возрастным потребностям воспитанников;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82"/>
        </w:tabs>
        <w:ind w:firstLine="580"/>
        <w:jc w:val="both"/>
      </w:pPr>
      <w:r>
        <w:lastRenderedPageBreak/>
        <w:t>предметно-пространственная среда ДОО, доступная воспитанникам группы вне группового помещения;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86"/>
        </w:tabs>
        <w:ind w:firstLine="580"/>
        <w:jc w:val="both"/>
      </w:pPr>
      <w:r>
        <w:t>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81"/>
        </w:tabs>
        <w:spacing w:after="260" w:line="259" w:lineRule="auto"/>
        <w:ind w:firstLine="580"/>
        <w:jc w:val="both"/>
      </w:pPr>
      <w:r>
        <w:t>в ДОО созданы условия для обучающихся с ОВЗ.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</w:rPr>
        <w:t>«В группе оборудовано как минимум</w:t>
      </w:r>
      <w:r>
        <w:t xml:space="preserve"> </w:t>
      </w:r>
      <w:r>
        <w:rPr>
          <w:b/>
          <w:bCs/>
          <w:i/>
          <w:iCs/>
        </w:rPr>
        <w:t>2 различных центра интересов, которые дают возможность детям приобрести разнообразный опыт»</w:t>
      </w:r>
      <w:r>
        <w:t xml:space="preserve"> считается, если в группах оборудованных центров активности (не менее 2).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«В группе оборудовано пространство для двигательной активности, в том числе развития крупной и мелкой моторики»</w:t>
      </w:r>
      <w:r>
        <w:t xml:space="preserve"> подтверждается полностью если есть наличие свободного пространства для организации двигательной активности детей, в том числе развития крупной и мелкой моторики, участие в подвижных играх и соревнованиях.</w:t>
      </w:r>
    </w:p>
    <w:p w:rsidR="00894F76" w:rsidRDefault="00894F76" w:rsidP="00A3067B">
      <w:pPr>
        <w:pStyle w:val="1"/>
        <w:shd w:val="clear" w:color="auto" w:fill="auto"/>
        <w:tabs>
          <w:tab w:val="left" w:pos="6816"/>
        </w:tabs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«Предметно-пространственная среда на свежем воздухе, доступная воспитанникам группы, соответствует возрастным потребностям воспитанников»</w:t>
      </w:r>
      <w:r>
        <w:t xml:space="preserve"> подтверждается полностью если имеется оборудование для организации различных видов деятельности</w:t>
      </w:r>
      <w:r>
        <w:tab/>
        <w:t>(игровой, познавательно</w:t>
      </w:r>
      <w:r>
        <w:softHyphen/>
        <w:t xml:space="preserve"> исследовательской, двигательной, трудовой) и др.</w:t>
      </w:r>
    </w:p>
    <w:p w:rsidR="00894F76" w:rsidRDefault="00894F76" w:rsidP="00A3067B">
      <w:pPr>
        <w:pStyle w:val="1"/>
        <w:shd w:val="clear" w:color="auto" w:fill="auto"/>
        <w:tabs>
          <w:tab w:val="left" w:pos="6816"/>
        </w:tabs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«Предметно-пространственная</w:t>
      </w:r>
      <w:r>
        <w:rPr>
          <w:b/>
          <w:bCs/>
          <w:i/>
          <w:iCs/>
        </w:rPr>
        <w:tab/>
        <w:t>среда ДОО, доступная</w:t>
      </w:r>
    </w:p>
    <w:p w:rsidR="00894F76" w:rsidRDefault="00894F76" w:rsidP="00894F76">
      <w:pPr>
        <w:pStyle w:val="1"/>
        <w:shd w:val="clear" w:color="auto" w:fill="auto"/>
        <w:ind w:firstLine="0"/>
        <w:jc w:val="both"/>
      </w:pPr>
      <w:r>
        <w:rPr>
          <w:b/>
          <w:bCs/>
          <w:i/>
          <w:iCs/>
        </w:rPr>
        <w:t>воспитанникам группы вне группового помещения»</w:t>
      </w:r>
      <w:r>
        <w:t xml:space="preserve"> подтверждается полностью если есть наличие спортивного зала, музыкального зала, специализированных кабинетов (логопеда, психолога и др.), холлов, коридоров и др. Наличие возможности разнообразного использования ребёнком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функциях.</w:t>
      </w:r>
    </w:p>
    <w:p w:rsidR="00894F76" w:rsidRDefault="00894F76" w:rsidP="00A3067B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т.д.)»</w:t>
      </w:r>
      <w:r>
        <w:t xml:space="preserve"> подтверждается полностью если есть наличие возможности разнообразного использования ребенком различных составляющих предметной среды (детской мебели, матов, мягких модулей, ширм и т.д.) в соответствии со своим замыслом, сюжетом игры, в разных функциях. Развивающая предметно-</w:t>
      </w:r>
      <w:r>
        <w:softHyphen/>
        <w:t>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«В ДОО созданы условия для обучающихся с ОВЗ»</w:t>
      </w:r>
      <w:r>
        <w:t xml:space="preserve"> подтверждается полностью если: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в ДОО созданы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ОВЗ;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- созданы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</w:t>
      </w:r>
      <w:r>
        <w:lastRenderedPageBreak/>
        <w:t>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при организации условий для работы с детьми-инвалидами, осваивающими Программу, учитывается индивидуальная программа реабилитации ребенка- инвалида. доступность для воспитанников с ОВЗ и детей-инвалидов, всех помещений, где осуществляется образовательная деятельность;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свободный доступ детей с ОВЗ, к играм, игрушкам, материалам, пособиям, обеспечивающим все основные виды детской активности.</w:t>
      </w:r>
    </w:p>
    <w:p w:rsidR="005A53AB" w:rsidRDefault="00894F76" w:rsidP="00894F76">
      <w:pPr>
        <w:pStyle w:val="11"/>
        <w:keepNext/>
        <w:keepLines/>
        <w:shd w:val="clear" w:color="auto" w:fill="auto"/>
        <w:spacing w:after="0"/>
        <w:ind w:left="1580"/>
        <w:jc w:val="left"/>
      </w:pPr>
      <w:bookmarkStart w:id="8" w:name="bookmark8"/>
      <w:bookmarkStart w:id="9" w:name="bookmark9"/>
      <w:r>
        <w:t xml:space="preserve">               </w:t>
      </w:r>
    </w:p>
    <w:p w:rsidR="00894F76" w:rsidRDefault="00894F76" w:rsidP="005A53AB">
      <w:pPr>
        <w:pStyle w:val="11"/>
        <w:keepNext/>
        <w:keepLines/>
        <w:shd w:val="clear" w:color="auto" w:fill="auto"/>
        <w:spacing w:after="0"/>
        <w:ind w:left="1580"/>
        <w:rPr>
          <w:b w:val="0"/>
          <w:bCs w:val="0"/>
        </w:rPr>
      </w:pPr>
      <w:r>
        <w:t>Психолого-педагогические условия</w:t>
      </w:r>
      <w:bookmarkEnd w:id="8"/>
      <w:bookmarkEnd w:id="9"/>
    </w:p>
    <w:p w:rsidR="005A53AB" w:rsidRDefault="005A53AB" w:rsidP="00894F76">
      <w:pPr>
        <w:pStyle w:val="11"/>
        <w:keepNext/>
        <w:keepLines/>
        <w:shd w:val="clear" w:color="auto" w:fill="auto"/>
        <w:spacing w:after="0"/>
        <w:ind w:left="1580"/>
        <w:jc w:val="left"/>
      </w:pP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В качестве муниципальных показателей, характеризующих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условия в ДОО, оценивается их соответствие пункту 3.2. требований ФГОС ДО. 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В ФГОС ДО выдвигаются следующие требования к </w:t>
      </w:r>
      <w:proofErr w:type="spellStart"/>
      <w:r>
        <w:t>психолого</w:t>
      </w:r>
      <w:r>
        <w:softHyphen/>
        <w:t>педагогическим</w:t>
      </w:r>
      <w:proofErr w:type="spellEnd"/>
      <w:r>
        <w:t xml:space="preserve"> условиям: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поддержка инициативы и самостоятельности детей в специфических для них видах деятельности;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защита детей от всех форм физического и психического насилия.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</w:rPr>
        <w:t>«Поддержка взрослыми доброжелательного отношения детей друг к другу и взаимодействия детей друг с другом в разных видах деятельности»</w:t>
      </w:r>
      <w:r>
        <w:t xml:space="preserve"> если: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педагоги общаются с детьми дружелюбно, уважительно, вежливо;</w:t>
      </w:r>
    </w:p>
    <w:p w:rsidR="00894F76" w:rsidRDefault="00894F76" w:rsidP="004E09BD">
      <w:pPr>
        <w:pStyle w:val="1"/>
        <w:shd w:val="clear" w:color="auto" w:fill="auto"/>
        <w:tabs>
          <w:tab w:val="left" w:pos="851"/>
        </w:tabs>
        <w:ind w:firstLine="709"/>
        <w:jc w:val="both"/>
      </w:pPr>
      <w:r>
        <w:t>-поддерживают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сотрудники не ограничивают естественный шум в группе (подвижные игры, смех, свободный разговор и пр.);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голос взрослого не доминирует над голосами детей.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</w:rPr>
        <w:t xml:space="preserve">«Поддержка инициативы и самостоятельности детей в специфических для них видах деятельности» </w:t>
      </w:r>
      <w:r>
        <w:t>оценивается при условии, если педагоги оказывают не директивную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Показатель «Использование в образовательной деятельности форм и методов работы с детьми, соответствующих их возрастным и индивидуальным особенностям» подтверждается полностью если:</w:t>
      </w:r>
    </w:p>
    <w:p w:rsidR="00894F76" w:rsidRDefault="00894F76" w:rsidP="004E09BD">
      <w:pPr>
        <w:pStyle w:val="1"/>
        <w:shd w:val="clear" w:color="auto" w:fill="auto"/>
        <w:tabs>
          <w:tab w:val="left" w:pos="3494"/>
          <w:tab w:val="left" w:pos="3772"/>
          <w:tab w:val="left" w:pos="4890"/>
          <w:tab w:val="left" w:pos="6081"/>
          <w:tab w:val="left" w:pos="8035"/>
          <w:tab w:val="left" w:pos="8596"/>
        </w:tabs>
        <w:ind w:firstLine="709"/>
        <w:jc w:val="both"/>
      </w:pPr>
      <w:r>
        <w:t>- отсутствуют формы</w:t>
      </w:r>
      <w:r>
        <w:tab/>
        <w:t>и</w:t>
      </w:r>
      <w:r>
        <w:tab/>
        <w:t>методы</w:t>
      </w:r>
      <w:r>
        <w:tab/>
        <w:t>работы,</w:t>
      </w:r>
      <w:r>
        <w:tab/>
        <w:t>направленных искусственное ускорение развития детей;</w:t>
      </w:r>
    </w:p>
    <w:p w:rsidR="00894F76" w:rsidRDefault="004E09BD" w:rsidP="004E09BD">
      <w:pPr>
        <w:pStyle w:val="1"/>
        <w:shd w:val="clear" w:color="auto" w:fill="auto"/>
        <w:tabs>
          <w:tab w:val="left" w:pos="3494"/>
          <w:tab w:val="left" w:pos="3772"/>
          <w:tab w:val="left" w:pos="4890"/>
          <w:tab w:val="left" w:pos="6081"/>
          <w:tab w:val="left" w:pos="8035"/>
          <w:tab w:val="left" w:pos="8596"/>
        </w:tabs>
        <w:ind w:firstLine="709"/>
        <w:jc w:val="both"/>
      </w:pPr>
      <w:r>
        <w:t xml:space="preserve">- </w:t>
      </w:r>
      <w:r w:rsidR="00894F76">
        <w:t>отсутствуют формы</w:t>
      </w:r>
      <w:r w:rsidR="00894F76">
        <w:tab/>
        <w:t>и</w:t>
      </w:r>
      <w:r w:rsidR="00894F76">
        <w:tab/>
        <w:t>методы</w:t>
      </w:r>
      <w:r w:rsidR="00894F76">
        <w:tab/>
        <w:t>работы,</w:t>
      </w:r>
      <w:r w:rsidR="00894F76">
        <w:tab/>
        <w:t>направленных искусственное</w:t>
      </w:r>
    </w:p>
    <w:p w:rsidR="00894F76" w:rsidRDefault="00894F76" w:rsidP="00894F76">
      <w:pPr>
        <w:pStyle w:val="1"/>
        <w:shd w:val="clear" w:color="auto" w:fill="auto"/>
        <w:ind w:firstLine="0"/>
        <w:jc w:val="both"/>
      </w:pPr>
      <w:r>
        <w:lastRenderedPageBreak/>
        <w:t>замедление развития детей.</w:t>
      </w:r>
    </w:p>
    <w:p w:rsidR="00894F76" w:rsidRDefault="004E09BD" w:rsidP="004E09BD">
      <w:pPr>
        <w:pStyle w:val="1"/>
        <w:shd w:val="clear" w:color="auto" w:fill="auto"/>
        <w:ind w:firstLine="709"/>
        <w:jc w:val="both"/>
      </w:pPr>
      <w:r>
        <w:t xml:space="preserve">- </w:t>
      </w:r>
      <w:r w:rsidR="00894F76">
        <w:t>Используют в образовательной деятельности формы и методы работы с детьми, соответствующих их возрастным и индивидуальным особенностям.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Полностью подтвержденным показатель </w:t>
      </w:r>
      <w:r>
        <w:rPr>
          <w:b/>
          <w:bCs/>
          <w:i/>
          <w:iCs/>
        </w:rPr>
        <w:t>«Защита детей от всех форм физического и психического насилия»</w:t>
      </w:r>
      <w:r>
        <w:t xml:space="preserve"> оценивается при условии: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если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 реагируют на жалобы детей, в ДОО осуществляется профилактика профессионального выгорания у педагогов;</w:t>
      </w:r>
    </w:p>
    <w:p w:rsidR="00894F76" w:rsidRDefault="00894F76" w:rsidP="004E09BD">
      <w:pPr>
        <w:pStyle w:val="1"/>
        <w:shd w:val="clear" w:color="auto" w:fill="auto"/>
        <w:spacing w:after="300"/>
        <w:ind w:firstLine="709"/>
        <w:jc w:val="both"/>
      </w:pPr>
      <w:r>
        <w:t>- если отсутствуют случаи физического и психологического неблагополучия, подтвержденные актами о несчастных случаях, справками по результатам рассмотрения жалоб, приказами о принятых мерах неблагополучия предшествующего мониторингу годового периода.</w:t>
      </w:r>
    </w:p>
    <w:p w:rsidR="00894F76" w:rsidRDefault="00894F76" w:rsidP="00894F76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Качество взаимодействия с семьей</w:t>
      </w:r>
      <w:r>
        <w:rPr>
          <w:b/>
          <w:bCs/>
        </w:rPr>
        <w:br/>
        <w:t>(участие семьи в образовательной деятельности,</w:t>
      </w:r>
      <w:r>
        <w:rPr>
          <w:b/>
          <w:bCs/>
        </w:rPr>
        <w:br/>
        <w:t>удовлетворенность семьи образовательными услугами,</w:t>
      </w:r>
      <w:r>
        <w:rPr>
          <w:b/>
          <w:bCs/>
        </w:rPr>
        <w:br/>
        <w:t>индивидуальная поддержка развития детей в семье)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Качество взаимодействия ДОО с семьей определяется по трем составляющим:</w:t>
      </w:r>
    </w:p>
    <w:p w:rsidR="00894F76" w:rsidRDefault="00894F76" w:rsidP="00894F76">
      <w:pPr>
        <w:pStyle w:val="1"/>
        <w:shd w:val="clear" w:color="auto" w:fill="auto"/>
        <w:ind w:firstLine="600"/>
        <w:jc w:val="both"/>
      </w:pPr>
      <w:r>
        <w:t>• организация взаимодействия ДОО с семьей (обеспечение государственно общественного характера управления в ДОО с привлечением родителей (законных представителей));</w:t>
      </w:r>
    </w:p>
    <w:p w:rsidR="00894F76" w:rsidRDefault="00894F76" w:rsidP="00894F76">
      <w:pPr>
        <w:pStyle w:val="1"/>
        <w:shd w:val="clear" w:color="auto" w:fill="auto"/>
        <w:ind w:firstLine="600"/>
        <w:jc w:val="both"/>
      </w:pPr>
      <w:r>
        <w:t>• участие родителей (законных представителей) в образовательной деятельности ДОО;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07"/>
        </w:tabs>
        <w:ind w:firstLine="600"/>
        <w:jc w:val="both"/>
      </w:pPr>
      <w:r>
        <w:t>удовлетворённость родителей образовательными услугами;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807"/>
        </w:tabs>
        <w:ind w:firstLine="600"/>
        <w:jc w:val="both"/>
      </w:pPr>
      <w:r>
        <w:t>наличие индивидуальной поддержки развития детей в семье.</w:t>
      </w:r>
    </w:p>
    <w:p w:rsidR="00894F76" w:rsidRDefault="00894F76" w:rsidP="00894F76">
      <w:pPr>
        <w:pStyle w:val="1"/>
        <w:shd w:val="clear" w:color="auto" w:fill="auto"/>
        <w:ind w:firstLine="600"/>
        <w:jc w:val="both"/>
      </w:pPr>
      <w:r>
        <w:t>«Участие семьи в образовательной деятельности» оценивается по следующим показателям: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«Организация взаимодействия ДОО с семьей (обеспечение государственно-общественного характера управления в ДОО с привлечением родителей (законных представителей))</w:t>
      </w:r>
      <w:r>
        <w:t xml:space="preserve"> подтверждается наличием действующих коллегиальных органов управления.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«Участие родителей (законных представителей) в образовательной деятельности ДОО»</w:t>
      </w:r>
      <w:r>
        <w:t xml:space="preserve"> отслеживается вовлечением родителей (законных представителей)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Оценка и отслеживание динамики количества родителей (законных представителей) воспитанников ДОО, принявших участие в мероприятиях, позволяет прогнозировать качество взаимодействия ДОО с семьей в регионе. Увеличение доли родителей, принявших участие в мероприятиях относительно общего количества родителей воспитанников ДОО, позволяет признать эффективным данное направление региональной системы дошкольного образования.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 xml:space="preserve">«Удовлетворённость родителей образовательными </w:t>
      </w:r>
      <w:r>
        <w:rPr>
          <w:b/>
          <w:bCs/>
          <w:i/>
          <w:iCs/>
        </w:rPr>
        <w:lastRenderedPageBreak/>
        <w:t xml:space="preserve">услугами» </w:t>
      </w:r>
      <w:r>
        <w:t>подтверждается результатами анкетирования родителей (законных представителей) по результатам ВСОКО за предшествующий мониторингу год.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 xml:space="preserve">«Наличие индивидуальной поддержки развития детей в семье» </w:t>
      </w:r>
      <w:r>
        <w:t>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услугами, при организации консультативной, просветительской, профилактической работы в рамках деятельности консультационных центров (пунктов) в ДОО, наличие документов, обеспечивающих разнообразные формы поддержки развития ребенка в семье (утвержденный график работы индивидуальных консультаций специалистов ДОО, положение о психолого-</w:t>
      </w:r>
      <w:r>
        <w:softHyphen/>
        <w:t>педагогическом консилиуме ДОО и т.п.).</w:t>
      </w:r>
    </w:p>
    <w:p w:rsidR="00894F76" w:rsidRDefault="00894F76" w:rsidP="00894F76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</w:p>
    <w:p w:rsidR="00894F76" w:rsidRDefault="00894F76" w:rsidP="00894F76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Обеспечение здоровья, безопасности, качества услуг</w:t>
      </w:r>
      <w:r>
        <w:rPr>
          <w:b/>
          <w:bCs/>
        </w:rPr>
        <w:br/>
        <w:t>по присмотру н уходу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Обеспечение здоровья, безопасности, качества услуг по присмотру и уходу оценивается по следующим показателям: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наличие мероприятии по сохранению и укреплению здоровья воспитанников;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в ДОО организовано медицинское обслуживание в соответствии с действующим законодательством в сфере образования и здравоохранения;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в ДОО организован процесс питания в соответствии с установленными требованиями;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• обеспечена безопасность территории ДОО для прогулок на свежем воздухе.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«Наличие мероприятий по сохранению и укреплению здоровья воспитанников»</w:t>
      </w:r>
      <w:r>
        <w:t xml:space="preserve"> оценивается полностью подтвержденным, если в ДОО организован регулярный мониторинг за состоянием здоровья воспитанников, утверждены локальные акты по сохранению и укреплению здоровья детей, (реализуется Положение о контроле за состоянием здоровья воспитанников; Положение об охране жизни и здоровья воспитанников; программы долечивания; заполнены медицинские карты; осуществляются контрольные процедуры за санитарно-гигиеническим состоянием помещении, оборудования, территории в соответствии с санитарными правилами; отсутствуют замечания со стороны </w:t>
      </w:r>
      <w:proofErr w:type="spellStart"/>
      <w:r>
        <w:t>Роспотребнадзора</w:t>
      </w:r>
      <w:proofErr w:type="spellEnd"/>
      <w:r>
        <w:t>).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 xml:space="preserve">«В ДОО организовано медицинское обслуживание в соответствии с действующим законодательством в сфере образования и здравоохранения» </w:t>
      </w:r>
      <w:r>
        <w:t>подтверждается, если есть: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наличие лицензии на медицинскую деятельность, отсутствуют вакансии медперсонала;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медицинское обслуживание осуществляется медицинским персоналом, реализуется система лечебно-профилактической работы (план </w:t>
      </w:r>
      <w:proofErr w:type="spellStart"/>
      <w:r>
        <w:t>организационно</w:t>
      </w:r>
      <w:r>
        <w:softHyphen/>
        <w:t>медицинской</w:t>
      </w:r>
      <w:proofErr w:type="spellEnd"/>
      <w:r>
        <w:t xml:space="preserve"> работы; графики проведения вакцинации; контроля выполнения </w:t>
      </w:r>
      <w:r>
        <w:lastRenderedPageBreak/>
        <w:t>санитарно-противоэпидемического режима и профилактических мероприятий).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«В ДОО организован процесс питания в соответствии с установленными требованиями»</w:t>
      </w:r>
      <w:r>
        <w:t xml:space="preserve"> подтверждается полностью если отсутствуют замечания в организации питания органов контроля и надзора в течение предшествующего мониторингу годового периода.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другим правилам безопасности»</w:t>
      </w:r>
      <w:r>
        <w:t xml:space="preserve"> подтверждается полностью если отсутствуют предписания надзорных органов в течение предшествующего мониторингу годового периода.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«Обеспечена безопасность территории ДОО для прогулок на свежем воздухе»</w:t>
      </w:r>
      <w:r>
        <w:t xml:space="preserve"> подтверждается полностью если отсутствуют предписания надзорных органов в течение предшествующего мониторингу годового периода.</w:t>
      </w:r>
    </w:p>
    <w:p w:rsidR="00894F76" w:rsidRDefault="00894F76" w:rsidP="004E09BD">
      <w:pPr>
        <w:pStyle w:val="1"/>
        <w:shd w:val="clear" w:color="auto" w:fill="auto"/>
        <w:spacing w:after="300"/>
        <w:ind w:firstLine="709"/>
        <w:jc w:val="both"/>
      </w:pPr>
      <w:r>
        <w:t>Оценка и отслеживание данных показателей позволяет прогнозировать развитие системы дошкольного образования и принимать эффективные управленческие решения по обеспечению здоровья, безопасности, качеству услуг по присмотру и уходу.</w:t>
      </w:r>
    </w:p>
    <w:p w:rsidR="00894F76" w:rsidRDefault="00894F76" w:rsidP="00894F76">
      <w:pPr>
        <w:pStyle w:val="11"/>
        <w:keepNext/>
        <w:keepLines/>
        <w:shd w:val="clear" w:color="auto" w:fill="auto"/>
        <w:spacing w:after="300"/>
      </w:pPr>
      <w:bookmarkStart w:id="10" w:name="bookmark10"/>
      <w:bookmarkStart w:id="11" w:name="bookmark11"/>
      <w:r>
        <w:t>Повышение качества управления в ДОО</w:t>
      </w:r>
      <w:bookmarkEnd w:id="10"/>
      <w:bookmarkEnd w:id="11"/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Повышение качества управления в ДОО определяется на основе оценки трёх показателей: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1288"/>
        </w:tabs>
        <w:ind w:firstLine="580"/>
        <w:jc w:val="both"/>
      </w:pPr>
      <w:r>
        <w:t xml:space="preserve">разработанность и функционирование внутренней системы оценки качества образования в ДОО (далее </w:t>
      </w:r>
      <w:r>
        <w:rPr>
          <w:sz w:val="22"/>
          <w:szCs w:val="22"/>
        </w:rPr>
        <w:t xml:space="preserve">- </w:t>
      </w:r>
      <w:r>
        <w:rPr>
          <w:lang w:val="en-US" w:eastAsia="en-US" w:bidi="en-US"/>
        </w:rPr>
        <w:t>BCOKO</w:t>
      </w:r>
      <w:r w:rsidRPr="004C542A">
        <w:rPr>
          <w:lang w:eastAsia="en-US" w:bidi="en-US"/>
        </w:rPr>
        <w:t>)</w:t>
      </w:r>
    </w:p>
    <w:p w:rsidR="00894F76" w:rsidRDefault="00894F76" w:rsidP="00894F76">
      <w:pPr>
        <w:pStyle w:val="1"/>
        <w:numPr>
          <w:ilvl w:val="0"/>
          <w:numId w:val="4"/>
        </w:numPr>
        <w:shd w:val="clear" w:color="auto" w:fill="auto"/>
        <w:tabs>
          <w:tab w:val="left" w:pos="1288"/>
        </w:tabs>
        <w:ind w:firstLine="580"/>
        <w:jc w:val="both"/>
      </w:pPr>
      <w:r>
        <w:t>наличие программы развития ДОО.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 xml:space="preserve">«Разработанность и функционирование </w:t>
      </w:r>
      <w:r>
        <w:rPr>
          <w:b/>
          <w:bCs/>
          <w:i/>
          <w:iCs/>
          <w:lang w:val="en-US" w:eastAsia="en-US" w:bidi="en-US"/>
        </w:rPr>
        <w:t>BCOKO</w:t>
      </w:r>
      <w:r w:rsidRPr="004C542A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в ДОО»</w:t>
      </w:r>
      <w:r>
        <w:t xml:space="preserve"> считается полностью подтвержденным, если имеется разработанное и утвержденное в ДОО положение о </w:t>
      </w:r>
      <w:r>
        <w:rPr>
          <w:lang w:val="en-US" w:eastAsia="en-US" w:bidi="en-US"/>
        </w:rPr>
        <w:t>BCOKO</w:t>
      </w:r>
      <w:r w:rsidRPr="004C542A">
        <w:rPr>
          <w:lang w:eastAsia="en-US" w:bidi="en-US"/>
        </w:rPr>
        <w:t xml:space="preserve">, </w:t>
      </w:r>
      <w:r>
        <w:t xml:space="preserve">планы и отчеты об осуществлении </w:t>
      </w:r>
      <w:r>
        <w:rPr>
          <w:lang w:val="en-US" w:eastAsia="en-US" w:bidi="en-US"/>
        </w:rPr>
        <w:t>BCOKO</w:t>
      </w:r>
      <w:r w:rsidRPr="004C542A">
        <w:rPr>
          <w:lang w:eastAsia="en-US" w:bidi="en-US"/>
        </w:rPr>
        <w:t xml:space="preserve">, </w:t>
      </w:r>
      <w:r>
        <w:t xml:space="preserve">результаты реализации </w:t>
      </w:r>
      <w:r>
        <w:rPr>
          <w:lang w:val="en-US" w:eastAsia="en-US" w:bidi="en-US"/>
        </w:rPr>
        <w:t>BCOKO</w:t>
      </w:r>
      <w:r w:rsidRPr="004C542A">
        <w:rPr>
          <w:lang w:eastAsia="en-US" w:bidi="en-US"/>
        </w:rPr>
        <w:t xml:space="preserve"> </w:t>
      </w:r>
      <w:r>
        <w:t>отражены на официальном сайте ДОО.</w:t>
      </w:r>
    </w:p>
    <w:p w:rsidR="00894F76" w:rsidRDefault="00894F76" w:rsidP="004E09BD">
      <w:pPr>
        <w:pStyle w:val="1"/>
        <w:shd w:val="clear" w:color="auto" w:fill="auto"/>
        <w:spacing w:after="340"/>
        <w:ind w:firstLine="709"/>
        <w:jc w:val="both"/>
      </w:pPr>
      <w:r>
        <w:t xml:space="preserve">Показатель </w:t>
      </w:r>
      <w:r>
        <w:rPr>
          <w:b/>
          <w:bCs/>
          <w:i/>
          <w:iCs/>
        </w:rPr>
        <w:t>«Наличие программы развития ДОО»</w:t>
      </w:r>
      <w:r>
        <w:t xml:space="preserve"> считается полностью подтвержденным, если в ДОО разработана и реализуется программа развития ДОО, которая содержит стратегию развития в долгосрочном периоде (не менее 5 лет), а также требования к ресурсному 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ДОО).</w:t>
      </w:r>
    </w:p>
    <w:p w:rsidR="00894F76" w:rsidRDefault="00894F76" w:rsidP="00894F76">
      <w:pPr>
        <w:pStyle w:val="11"/>
        <w:keepNext/>
        <w:keepLines/>
        <w:shd w:val="clear" w:color="auto" w:fill="auto"/>
        <w:tabs>
          <w:tab w:val="left" w:pos="385"/>
        </w:tabs>
        <w:spacing w:after="300"/>
      </w:pPr>
      <w:bookmarkStart w:id="12" w:name="bookmark12"/>
      <w:bookmarkStart w:id="13" w:name="bookmark13"/>
      <w:r>
        <w:t>Методы сбора и обработки информации</w:t>
      </w:r>
      <w:bookmarkEnd w:id="12"/>
      <w:bookmarkEnd w:id="13"/>
    </w:p>
    <w:p w:rsidR="00894F76" w:rsidRDefault="00894F76" w:rsidP="00894F76">
      <w:pPr>
        <w:pStyle w:val="1"/>
        <w:shd w:val="clear" w:color="auto" w:fill="auto"/>
        <w:ind w:firstLine="708"/>
        <w:jc w:val="both"/>
      </w:pPr>
      <w:r>
        <w:t>МП МКДО предусматривает сбор информации на каждом уровне системы дошкольного образования: муниципальном и ДОО. Методы сборы информации определяются особенностями каждого из уровней.</w:t>
      </w:r>
    </w:p>
    <w:p w:rsidR="00894F76" w:rsidRDefault="00894F76" w:rsidP="00894F76">
      <w:pPr>
        <w:pStyle w:val="1"/>
        <w:shd w:val="clear" w:color="auto" w:fill="auto"/>
        <w:ind w:firstLine="0"/>
        <w:jc w:val="both"/>
      </w:pPr>
      <w:r>
        <w:rPr>
          <w:b/>
          <w:bCs/>
        </w:rPr>
        <w:t>В ДОО могут быть использованы: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 xml:space="preserve">- структурированное наблюдение за реализацией образовательной </w:t>
      </w:r>
      <w:r>
        <w:lastRenderedPageBreak/>
        <w:t>деятельности в группе ДОО с использованием оценочных шкал;</w:t>
      </w:r>
    </w:p>
    <w:p w:rsidR="00894F76" w:rsidRDefault="00894F76" w:rsidP="004E09BD">
      <w:pPr>
        <w:pStyle w:val="1"/>
        <w:shd w:val="clear" w:color="auto" w:fill="auto"/>
        <w:tabs>
          <w:tab w:val="left" w:pos="2137"/>
        </w:tabs>
        <w:ind w:firstLine="709"/>
        <w:jc w:val="both"/>
      </w:pPr>
      <w:r>
        <w:t>- экспертная оценка образовательных условий ДОО;</w:t>
      </w:r>
    </w:p>
    <w:p w:rsidR="00894F76" w:rsidRDefault="004E09BD" w:rsidP="004E09BD">
      <w:pPr>
        <w:pStyle w:val="1"/>
        <w:shd w:val="clear" w:color="auto" w:fill="auto"/>
        <w:tabs>
          <w:tab w:val="left" w:pos="2137"/>
          <w:tab w:val="left" w:pos="4843"/>
          <w:tab w:val="left" w:pos="8213"/>
        </w:tabs>
        <w:ind w:firstLine="709"/>
        <w:jc w:val="both"/>
      </w:pPr>
      <w:r>
        <w:t xml:space="preserve">- </w:t>
      </w:r>
      <w:r w:rsidR="00894F76">
        <w:t>ан</w:t>
      </w:r>
      <w:r>
        <w:t xml:space="preserve">кетирование родителей/законных </w:t>
      </w:r>
      <w:r w:rsidR="00894F76">
        <w:t>представителей воспитанников ДОО;</w:t>
      </w:r>
    </w:p>
    <w:p w:rsidR="00894F76" w:rsidRDefault="00894F76" w:rsidP="004E09BD">
      <w:pPr>
        <w:pStyle w:val="1"/>
        <w:shd w:val="clear" w:color="auto" w:fill="auto"/>
        <w:tabs>
          <w:tab w:val="left" w:pos="142"/>
          <w:tab w:val="left" w:pos="2137"/>
        </w:tabs>
        <w:ind w:firstLine="709"/>
        <w:jc w:val="both"/>
      </w:pPr>
      <w:r>
        <w:t>-самоанализ продуктов управленческой и педагогической деятельности (управленческих документов, образовательных и рабочих программ).</w:t>
      </w:r>
    </w:p>
    <w:p w:rsidR="00894F76" w:rsidRDefault="00894F76" w:rsidP="004E09BD">
      <w:pPr>
        <w:pStyle w:val="1"/>
        <w:shd w:val="clear" w:color="auto" w:fill="auto"/>
        <w:tabs>
          <w:tab w:val="left" w:pos="2137"/>
        </w:tabs>
        <w:ind w:firstLine="709"/>
        <w:jc w:val="both"/>
      </w:pPr>
      <w:r>
        <w:t xml:space="preserve">- описание методов сбора и обработки информации о качестве образования отражается в </w:t>
      </w:r>
      <w:r>
        <w:rPr>
          <w:lang w:val="en-US" w:eastAsia="en-US" w:bidi="en-US"/>
        </w:rPr>
        <w:t>BCOKO</w:t>
      </w:r>
      <w:r w:rsidRPr="004C542A">
        <w:rPr>
          <w:lang w:eastAsia="en-US" w:bidi="en-US"/>
        </w:rPr>
        <w:t xml:space="preserve">, </w:t>
      </w:r>
      <w:r>
        <w:t>разработанной и реализуемой ДОО.</w:t>
      </w:r>
    </w:p>
    <w:p w:rsidR="00894F76" w:rsidRDefault="00894F76" w:rsidP="00894F76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94F76" w:rsidRDefault="00894F76" w:rsidP="00894F76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На муниципальном уровне могут быть использованы:</w:t>
      </w:r>
    </w:p>
    <w:p w:rsidR="005A53AB" w:rsidRDefault="005A53AB" w:rsidP="00894F76">
      <w:pPr>
        <w:pStyle w:val="1"/>
        <w:shd w:val="clear" w:color="auto" w:fill="auto"/>
        <w:ind w:firstLine="0"/>
        <w:jc w:val="center"/>
      </w:pPr>
    </w:p>
    <w:p w:rsidR="00894F76" w:rsidRDefault="00894F76" w:rsidP="004E09BD">
      <w:pPr>
        <w:pStyle w:val="1"/>
        <w:shd w:val="clear" w:color="auto" w:fill="auto"/>
        <w:tabs>
          <w:tab w:val="left" w:pos="2137"/>
        </w:tabs>
        <w:ind w:firstLine="709"/>
        <w:jc w:val="both"/>
      </w:pPr>
      <w:r>
        <w:t>- изучение открытых источников информации о деятельности ДОО (интернет-сайты ДОО);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изучение информации о ДОО, полученной по запросу муниципалитета.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- заполнение таблицы (Приложение 2), в которых отражена обобщенная информация о результатах оценки качества дошкольного образования в муниципалитете, указывая ссылки на документы и материалы, подтверждающие данную информацию.</w:t>
      </w:r>
    </w:p>
    <w:p w:rsidR="00894F76" w:rsidRDefault="00894F76" w:rsidP="00894F76">
      <w:pPr>
        <w:pStyle w:val="1"/>
        <w:shd w:val="clear" w:color="auto" w:fill="auto"/>
        <w:spacing w:after="320"/>
        <w:ind w:firstLine="708"/>
        <w:jc w:val="both"/>
      </w:pPr>
      <w:r>
        <w:t>Регулярное проведение мониторинга качества дошкольного образования с использованием одних и тех же показателей, и критериев их оценки позволит выявить динамику качества дошкольного образования и повысить эффективность принимаемых управленческих решений.</w:t>
      </w:r>
    </w:p>
    <w:p w:rsidR="00894F76" w:rsidRDefault="00894F76" w:rsidP="00894F76">
      <w:pPr>
        <w:pStyle w:val="11"/>
        <w:keepNext/>
        <w:keepLines/>
        <w:shd w:val="clear" w:color="auto" w:fill="auto"/>
        <w:tabs>
          <w:tab w:val="left" w:pos="2514"/>
        </w:tabs>
      </w:pPr>
      <w:bookmarkStart w:id="14" w:name="bookmark14"/>
      <w:bookmarkStart w:id="15" w:name="bookmark15"/>
      <w:r>
        <w:t>Мониторинг качества дошкольного образования</w:t>
      </w:r>
      <w:bookmarkEnd w:id="14"/>
      <w:bookmarkEnd w:id="15"/>
    </w:p>
    <w:p w:rsidR="00894F76" w:rsidRDefault="00894F76" w:rsidP="00894F76">
      <w:pPr>
        <w:pStyle w:val="1"/>
        <w:shd w:val="clear" w:color="auto" w:fill="auto"/>
        <w:ind w:firstLine="708"/>
        <w:jc w:val="both"/>
      </w:pPr>
      <w:r>
        <w:t>Проведение мониторинга качества дошкольного образования организуется в следующем порядке:</w:t>
      </w:r>
    </w:p>
    <w:p w:rsidR="00894F76" w:rsidRDefault="004E09BD" w:rsidP="004E09BD">
      <w:pPr>
        <w:pStyle w:val="1"/>
        <w:shd w:val="clear" w:color="auto" w:fill="auto"/>
        <w:tabs>
          <w:tab w:val="left" w:pos="0"/>
        </w:tabs>
        <w:ind w:firstLine="709"/>
        <w:jc w:val="both"/>
      </w:pPr>
      <w:r>
        <w:t xml:space="preserve">1. </w:t>
      </w:r>
      <w:r w:rsidR="00894F76">
        <w:t>Мониторинг качества дошкольного образования организуется отделом управления образования администрации Каларского муниципального округа Забайкальского края.</w:t>
      </w:r>
    </w:p>
    <w:p w:rsidR="00894F76" w:rsidRDefault="004E09BD" w:rsidP="004E09BD">
      <w:pPr>
        <w:pStyle w:val="1"/>
        <w:shd w:val="clear" w:color="auto" w:fill="auto"/>
        <w:tabs>
          <w:tab w:val="left" w:pos="2106"/>
        </w:tabs>
        <w:ind w:firstLine="709"/>
        <w:jc w:val="both"/>
      </w:pPr>
      <w:r>
        <w:t xml:space="preserve"> 2. </w:t>
      </w:r>
      <w:r w:rsidR="00894F76">
        <w:t>Муниципальный мониторинг проводится ежегодно.</w:t>
      </w:r>
    </w:p>
    <w:p w:rsidR="00894F76" w:rsidRDefault="004E09BD" w:rsidP="004E09BD">
      <w:pPr>
        <w:pStyle w:val="1"/>
        <w:shd w:val="clear" w:color="auto" w:fill="auto"/>
        <w:tabs>
          <w:tab w:val="left" w:pos="2106"/>
        </w:tabs>
        <w:ind w:firstLine="709"/>
        <w:jc w:val="both"/>
      </w:pPr>
      <w:r>
        <w:t xml:space="preserve">3. </w:t>
      </w:r>
      <w:r w:rsidR="00894F76">
        <w:t>Порядок проведения мониторинга включает:</w:t>
      </w:r>
    </w:p>
    <w:p w:rsidR="00894F76" w:rsidRDefault="00894F76" w:rsidP="004E09BD">
      <w:pPr>
        <w:pStyle w:val="1"/>
        <w:shd w:val="clear" w:color="auto" w:fill="auto"/>
        <w:spacing w:line="233" w:lineRule="auto"/>
        <w:ind w:firstLine="709"/>
        <w:jc w:val="both"/>
      </w:pPr>
      <w:r>
        <w:rPr>
          <w:rFonts w:ascii="Cambria" w:eastAsia="Cambria" w:hAnsi="Cambria" w:cs="Cambria"/>
        </w:rPr>
        <w:t xml:space="preserve">• </w:t>
      </w:r>
      <w:r>
        <w:t>установление сроков мониторинга;</w:t>
      </w:r>
    </w:p>
    <w:p w:rsidR="00894F76" w:rsidRDefault="00894F76" w:rsidP="004E09BD">
      <w:pPr>
        <w:pStyle w:val="1"/>
        <w:shd w:val="clear" w:color="auto" w:fill="auto"/>
        <w:spacing w:after="320" w:line="233" w:lineRule="auto"/>
        <w:ind w:firstLine="709"/>
        <w:jc w:val="both"/>
      </w:pPr>
      <w:r>
        <w:rPr>
          <w:rFonts w:ascii="Cambria" w:eastAsia="Cambria" w:hAnsi="Cambria" w:cs="Cambria"/>
        </w:rPr>
        <w:t xml:space="preserve">• </w:t>
      </w:r>
      <w:r>
        <w:t>проведения оценочной процедуры;</w:t>
      </w:r>
    </w:p>
    <w:p w:rsidR="00894F76" w:rsidRDefault="00894F76" w:rsidP="005A53AB">
      <w:pPr>
        <w:pStyle w:val="11"/>
        <w:keepNext/>
        <w:keepLines/>
        <w:shd w:val="clear" w:color="auto" w:fill="auto"/>
        <w:tabs>
          <w:tab w:val="left" w:pos="404"/>
        </w:tabs>
      </w:pPr>
      <w:bookmarkStart w:id="16" w:name="bookmark16"/>
      <w:bookmarkStart w:id="17" w:name="bookmark17"/>
      <w:r>
        <w:t>АНАЛИЗ РЕЗУЛЬТАТОВ МОНИТОРИНГА</w:t>
      </w:r>
      <w:bookmarkEnd w:id="16"/>
      <w:bookmarkEnd w:id="17"/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Комплексный анализ результатов мониторинга качества дошкольного образования осуществляется ежегодно на основании данных, полученных в результате проведения мероприятий по мониторингу качества дошкольного образования, и используется для разработки адресных рекомендаций, мероприятий и принятия управленческих решений.</w:t>
      </w:r>
    </w:p>
    <w:p w:rsidR="00894F76" w:rsidRDefault="00894F76" w:rsidP="004E09BD">
      <w:pPr>
        <w:pStyle w:val="1"/>
        <w:shd w:val="clear" w:color="auto" w:fill="auto"/>
        <w:ind w:firstLine="709"/>
        <w:jc w:val="both"/>
      </w:pPr>
      <w:r>
        <w:t>В результате анализа данных мониторинга качества дошкольного образования учитываются следующие направления:</w:t>
      </w:r>
    </w:p>
    <w:p w:rsidR="00894F76" w:rsidRDefault="00894F76" w:rsidP="004E09BD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firstLine="709"/>
        <w:jc w:val="both"/>
      </w:pPr>
      <w:r>
        <w:t>анализ качества образовательной программы дошкольного образования, в том числе адаптированной образовательной программы, определяющей качество дошкольного образования в ДОО;</w:t>
      </w:r>
    </w:p>
    <w:p w:rsidR="00894F76" w:rsidRDefault="00894F76" w:rsidP="004E09BD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firstLine="709"/>
        <w:jc w:val="both"/>
      </w:pPr>
      <w:r>
        <w:lastRenderedPageBreak/>
        <w:t>анализ качества образовательных условий, которые созданы в ДОО для обеспечения требований к качеству дошкольного образования в ДОО;</w:t>
      </w:r>
    </w:p>
    <w:p w:rsidR="00894F76" w:rsidRDefault="00894F76" w:rsidP="004E09BD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firstLine="709"/>
      </w:pPr>
      <w:r>
        <w:t>анализ качества мероприятий по взаимодействию с семьей;</w:t>
      </w:r>
    </w:p>
    <w:p w:rsidR="00894F76" w:rsidRDefault="00894F76" w:rsidP="004E09BD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ind w:firstLine="709"/>
      </w:pPr>
      <w:r>
        <w:t>анализ качества мероприятий по обеспечению здоровья, безопасности и качества услуг по присмотру и уходу;</w:t>
      </w:r>
    </w:p>
    <w:p w:rsidR="00894F76" w:rsidRDefault="00894F76" w:rsidP="004E09BD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after="360"/>
        <w:ind w:firstLine="709"/>
        <w:jc w:val="both"/>
      </w:pPr>
      <w:r>
        <w:t>анализ качества управления в дошкольных образовательных организациях.</w:t>
      </w:r>
    </w:p>
    <w:p w:rsidR="00894F76" w:rsidRPr="007632A4" w:rsidRDefault="00894F76" w:rsidP="00894F76">
      <w:pPr>
        <w:pStyle w:val="1"/>
        <w:shd w:val="clear" w:color="auto" w:fill="auto"/>
        <w:spacing w:after="360"/>
        <w:ind w:firstLine="0"/>
        <w:jc w:val="center"/>
        <w:rPr>
          <w:b/>
        </w:rPr>
      </w:pPr>
      <w:r w:rsidRPr="007632A4">
        <w:rPr>
          <w:b/>
        </w:rPr>
        <w:t>Источники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 xml:space="preserve">Федеральный закон от 29.12.2012 </w:t>
      </w:r>
      <w:r>
        <w:rPr>
          <w:i/>
          <w:iCs/>
        </w:rPr>
        <w:t>№</w:t>
      </w:r>
      <w:r>
        <w:t xml:space="preserve"> 273-ФЗ «Об образовании в Российской Федерации» (статья 97);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>постановление Правительства Российской Федерации от 05.08.2013 № 662 «Об осуществлении мониторинга системы образования»;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17.10.20 13 № 1 155 «Об утверждении Федерального государственного образовательного стандарта дошкольного образования»;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>постановление Правительства Российской Федерации от 26.12.2017 № 1 642 «Об утверждении государственной программы Российской Федерации «Развитие образования» (2019-2025 г.);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>постановление Правительства Забайкальского края от 24.04.2014 г. №225 (ред. от 30.12.2021) "Об утверждении государственной программы Забайкальского края "Развитие образования Забайкальского края на 2014 - 2025 годы»;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>приказ ГУ ДПО "ИРО Забайкальского края" от 28.07.2021 №50уд "Об утверждении регламентов проведения мониторинга системы оценки качества образования в Забайкальском крае";</w:t>
      </w:r>
    </w:p>
    <w:p w:rsidR="00894F76" w:rsidRDefault="00894F76" w:rsidP="005A53AB">
      <w:pPr>
        <w:pStyle w:val="1"/>
        <w:shd w:val="clear" w:color="auto" w:fill="auto"/>
        <w:ind w:firstLine="720"/>
        <w:jc w:val="both"/>
      </w:pPr>
      <w:r>
        <w:t>приказ Министерства образования и науки Забайкальского края от 26.07.2021 №733 "Об утверждении Положений о мониторинге системы оценки качества образования в Забайкальском крае";</w:t>
      </w:r>
    </w:p>
    <w:p w:rsidR="00894F76" w:rsidRDefault="00894F76" w:rsidP="004E09BD">
      <w:pPr>
        <w:pStyle w:val="1"/>
        <w:shd w:val="clear" w:color="auto" w:fill="auto"/>
        <w:spacing w:after="180"/>
        <w:ind w:firstLine="709"/>
        <w:jc w:val="both"/>
      </w:pPr>
      <w:r>
        <w:t>Приказ Министерства образования Забайкальского края от 1 марта 2023 г. № 152 «О проведении регионального мониторинга качества дошкольного образования в Забайкальском крае в 2023 году».</w:t>
      </w:r>
    </w:p>
    <w:p w:rsidR="00900F7D" w:rsidRDefault="00900F7D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894F76" w:rsidRPr="004E09BD" w:rsidRDefault="00894F76" w:rsidP="004E09BD">
      <w:pPr>
        <w:pStyle w:val="1"/>
        <w:shd w:val="clear" w:color="auto" w:fill="auto"/>
        <w:ind w:left="4620" w:firstLine="0"/>
        <w:jc w:val="center"/>
      </w:pPr>
      <w:r w:rsidRPr="004E09BD">
        <w:lastRenderedPageBreak/>
        <w:t>Приложение 1</w:t>
      </w:r>
    </w:p>
    <w:p w:rsidR="00894F76" w:rsidRDefault="00894F76" w:rsidP="004E09BD">
      <w:pPr>
        <w:pStyle w:val="1"/>
        <w:shd w:val="clear" w:color="auto" w:fill="auto"/>
        <w:ind w:left="4620" w:firstLine="0"/>
        <w:jc w:val="center"/>
      </w:pPr>
      <w:r w:rsidRPr="004E09BD">
        <w:t>к муниципальной программе мониторинга качества дошкольного образования Каларского муниципального округа ЗК</w:t>
      </w:r>
    </w:p>
    <w:p w:rsidR="004E09BD" w:rsidRPr="004E09BD" w:rsidRDefault="004E09BD" w:rsidP="004E09BD">
      <w:pPr>
        <w:pStyle w:val="1"/>
        <w:shd w:val="clear" w:color="auto" w:fill="auto"/>
        <w:ind w:left="4620" w:firstLine="0"/>
        <w:jc w:val="center"/>
      </w:pPr>
    </w:p>
    <w:p w:rsidR="00894F76" w:rsidRDefault="00894F76" w:rsidP="00894F76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ПОКАЗАТЕЛИ</w:t>
      </w:r>
      <w:r>
        <w:rPr>
          <w:b/>
          <w:bCs/>
        </w:rPr>
        <w:br/>
      </w:r>
      <w:r>
        <w:t>мониторинга качества дошкольного образования Каларского муниципального округа Забайкальского края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15"/>
        <w:gridCol w:w="1387"/>
        <w:gridCol w:w="1560"/>
        <w:gridCol w:w="2275"/>
      </w:tblGrid>
      <w:tr w:rsidR="00894F76" w:rsidTr="00894F76">
        <w:trPr>
          <w:trHeight w:hRule="exact" w:val="11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качества дошкольного образования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проявления показателей качества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Подтверждающий документ</w:t>
            </w:r>
          </w:p>
        </w:tc>
      </w:tr>
      <w:tr w:rsidR="00894F76" w:rsidTr="00894F76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качества образовательных программ дошкольного образования</w:t>
            </w:r>
          </w:p>
        </w:tc>
      </w:tr>
      <w:tr w:rsidR="00894F76" w:rsidTr="00894F76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Качество основной образовательной программы дошкольного образования</w:t>
            </w:r>
          </w:p>
        </w:tc>
      </w:tr>
      <w:tr w:rsidR="00894F76" w:rsidTr="00894F76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ДОО,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138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right" w:pos="349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основной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9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</w:t>
            </w:r>
            <w:r>
              <w:rPr>
                <w:sz w:val="24"/>
                <w:szCs w:val="24"/>
              </w:rPr>
              <w:tab/>
              <w:t>образования,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разработанной и</w:t>
            </w:r>
            <w:r>
              <w:rPr>
                <w:sz w:val="24"/>
                <w:szCs w:val="24"/>
              </w:rPr>
              <w:tab/>
              <w:t>утвержденной в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качества образовательных программ дошкольного образования</w:t>
            </w:r>
          </w:p>
        </w:tc>
      </w:tr>
      <w:tr w:rsidR="00894F76" w:rsidTr="00894F76">
        <w:trPr>
          <w:trHeight w:hRule="exact" w:val="194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30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ab/>
              <w:t>основной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30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ab/>
              <w:t>программы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30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954"/>
                <w:tab w:val="left" w:pos="31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ab/>
              <w:t>ООП</w:t>
            </w:r>
            <w:r>
              <w:rPr>
                <w:sz w:val="24"/>
                <w:szCs w:val="24"/>
              </w:rPr>
              <w:tab/>
              <w:t>ДО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107"/>
                <w:tab w:val="left" w:pos="323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развитие личности в соответствии с возрастными и индивидуальными особенностями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по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06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</w:t>
            </w:r>
            <w:r>
              <w:rPr>
                <w:sz w:val="24"/>
                <w:szCs w:val="24"/>
              </w:rPr>
              <w:tab/>
              <w:t>компонентам: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84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развитие,</w:t>
            </w:r>
            <w:r>
              <w:rPr>
                <w:sz w:val="24"/>
                <w:szCs w:val="24"/>
              </w:rPr>
              <w:tab/>
              <w:t>познавательное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развитие; речевое развитие; художественно-эстетическое развитие; физическое развитие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рабочей программы воспитания и календарного плана воспитательной работы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57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</w:tc>
      </w:tr>
    </w:tbl>
    <w:p w:rsidR="00894F76" w:rsidRDefault="00894F76" w:rsidP="00894F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15"/>
        <w:gridCol w:w="1387"/>
        <w:gridCol w:w="1560"/>
        <w:gridCol w:w="2275"/>
      </w:tblGrid>
      <w:tr w:rsidR="00894F76" w:rsidTr="00894F76">
        <w:trPr>
          <w:trHeight w:hRule="exact" w:val="5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ДОО, реализующих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АООП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качества адаптированных образовательных программ дошкольного образования</w:t>
            </w:r>
          </w:p>
        </w:tc>
      </w:tr>
      <w:tr w:rsidR="00894F76" w:rsidTr="00894F76">
        <w:trPr>
          <w:trHeight w:hRule="exact" w:val="276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915"/>
                <w:tab w:val="left" w:pos="314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>
              <w:rPr>
                <w:sz w:val="24"/>
                <w:szCs w:val="24"/>
              </w:rPr>
              <w:tab/>
              <w:t>АООП</w:t>
            </w:r>
            <w:r>
              <w:rPr>
                <w:sz w:val="24"/>
                <w:szCs w:val="24"/>
              </w:rPr>
              <w:tab/>
              <w:t>ДО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 ФГОС ДО и учетом ПАООП ДО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/>
        </w:tc>
      </w:tr>
      <w:tr w:rsidR="00894F76" w:rsidTr="00894F76">
        <w:trPr>
          <w:trHeight w:hRule="exact" w:val="8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качества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894F76" w:rsidTr="00894F76">
        <w:trPr>
          <w:trHeight w:hRule="exact" w:val="28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Кадровые условия:</w:t>
            </w:r>
          </w:p>
        </w:tc>
      </w:tr>
      <w:tr w:rsidR="00894F76" w:rsidTr="00894F76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34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руководителей ДОО, обладающих</w:t>
            </w:r>
            <w:r>
              <w:rPr>
                <w:sz w:val="24"/>
                <w:szCs w:val="24"/>
              </w:rPr>
              <w:tab/>
              <w:t>требуемым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55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качеством</w:t>
            </w:r>
            <w:r>
              <w:rPr>
                <w:sz w:val="24"/>
                <w:szCs w:val="24"/>
              </w:rPr>
              <w:tab/>
              <w:t>профессиональной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по оценке качества образовательных условий в ДОО</w:t>
            </w:r>
          </w:p>
        </w:tc>
      </w:tr>
      <w:tr w:rsidR="00894F76" w:rsidTr="00894F76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97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</w:t>
            </w:r>
            <w:r>
              <w:rPr>
                <w:sz w:val="24"/>
                <w:szCs w:val="24"/>
              </w:rPr>
              <w:tab/>
              <w:t>ДОО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педагогическими кадрами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56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ДОО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вспомогательным</w:t>
            </w:r>
            <w:proofErr w:type="spellEnd"/>
            <w:r>
              <w:rPr>
                <w:sz w:val="24"/>
                <w:szCs w:val="24"/>
              </w:rPr>
              <w:t xml:space="preserve"> персоналом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13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320"/>
                <w:tab w:val="right" w:pos="34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у</w:t>
            </w:r>
            <w:r>
              <w:rPr>
                <w:sz w:val="24"/>
                <w:szCs w:val="24"/>
              </w:rPr>
              <w:tab/>
              <w:t>педагогических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ab/>
              <w:t>высшего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728"/>
                <w:tab w:val="right" w:pos="347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 или среднего образования</w:t>
            </w:r>
            <w:r>
              <w:rPr>
                <w:sz w:val="24"/>
                <w:szCs w:val="24"/>
              </w:rPr>
              <w:tab/>
              <w:t>(по</w:t>
            </w:r>
            <w:r>
              <w:rPr>
                <w:sz w:val="24"/>
                <w:szCs w:val="24"/>
              </w:rPr>
              <w:tab/>
              <w:t>профилю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3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70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высшей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квалификационной категории у педагогических работников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7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первой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квалификационной категории у педагогических работников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166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right" w:pos="34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ab/>
              <w:t>педагогических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работников, прошедших курсы повышения квалификации по актуальным</w:t>
            </w:r>
            <w:r>
              <w:rPr>
                <w:sz w:val="24"/>
                <w:szCs w:val="24"/>
              </w:rPr>
              <w:tab/>
              <w:t>вопросам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 за последние 3 года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2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Развивающая предметно-пространственная с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реда</w:t>
            </w:r>
            <w:proofErr w:type="spellEnd"/>
          </w:p>
        </w:tc>
      </w:tr>
      <w:tr w:rsidR="00894F76" w:rsidTr="00894F76">
        <w:trPr>
          <w:trHeight w:hRule="exact" w:val="139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618"/>
                <w:tab w:val="left" w:pos="298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группе оборудовано как минимум 2 различных центра интересов,</w:t>
            </w:r>
            <w:r>
              <w:rPr>
                <w:sz w:val="24"/>
                <w:szCs w:val="24"/>
              </w:rPr>
              <w:tab/>
              <w:t>которые</w:t>
            </w:r>
            <w:r>
              <w:rPr>
                <w:sz w:val="24"/>
                <w:szCs w:val="24"/>
              </w:rPr>
              <w:tab/>
              <w:t>дают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детям приобрести разнообразный опыт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по оценке качества образовательных условий в ДОО</w:t>
            </w:r>
          </w:p>
        </w:tc>
      </w:tr>
      <w:tr w:rsidR="00894F76" w:rsidTr="00894F76">
        <w:trPr>
          <w:trHeight w:hRule="exact" w:val="111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826"/>
                <w:tab w:val="left" w:pos="21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группе</w:t>
            </w:r>
            <w:r>
              <w:rPr>
                <w:sz w:val="24"/>
                <w:szCs w:val="24"/>
              </w:rPr>
              <w:tab/>
              <w:t>оборудовано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пространство для двигательной активности, в том числе развития крупной и мелкой моторики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29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Предметно-пространственная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</w:tbl>
    <w:p w:rsidR="00894F76" w:rsidRDefault="00894F76" w:rsidP="00894F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15"/>
        <w:gridCol w:w="1387"/>
        <w:gridCol w:w="1560"/>
        <w:gridCol w:w="2275"/>
      </w:tblGrid>
      <w:tr w:rsidR="00894F76" w:rsidTr="00894F76"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right" w:pos="349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на свежем воздухе, доступная</w:t>
            </w:r>
            <w:r>
              <w:rPr>
                <w:sz w:val="24"/>
                <w:szCs w:val="24"/>
              </w:rPr>
              <w:tab/>
              <w:t>воспитанникам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</w:t>
            </w:r>
            <w:r>
              <w:rPr>
                <w:sz w:val="24"/>
                <w:szCs w:val="24"/>
              </w:rPr>
              <w:tab/>
              <w:t>соответствует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right" w:pos="349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возрастным</w:t>
            </w:r>
            <w:r>
              <w:rPr>
                <w:sz w:val="24"/>
                <w:szCs w:val="24"/>
              </w:rPr>
              <w:tab/>
              <w:t>потребностям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214"/>
                <w:tab w:val="left" w:pos="244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Предметно-пространственная среда</w:t>
            </w:r>
            <w:r>
              <w:rPr>
                <w:sz w:val="24"/>
                <w:szCs w:val="24"/>
              </w:rPr>
              <w:tab/>
              <w:t>ДОО,</w:t>
            </w:r>
            <w:r>
              <w:rPr>
                <w:sz w:val="24"/>
                <w:szCs w:val="24"/>
              </w:rPr>
              <w:tab/>
              <w:t>доступная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963"/>
                <w:tab w:val="left" w:pos="314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воспитанникам</w:t>
            </w:r>
            <w:r>
              <w:rPr>
                <w:sz w:val="24"/>
                <w:szCs w:val="24"/>
              </w:rPr>
              <w:tab/>
              <w:t>группы</w:t>
            </w:r>
            <w:r>
              <w:rPr>
                <w:sz w:val="24"/>
                <w:szCs w:val="24"/>
              </w:rPr>
              <w:tab/>
              <w:t>вне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группового помещения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907"/>
                <w:tab w:val="left" w:pos="234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группе</w:t>
            </w:r>
            <w:r>
              <w:rPr>
                <w:sz w:val="24"/>
                <w:szCs w:val="24"/>
              </w:rPr>
              <w:tab/>
              <w:t>обеспечена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82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</w:t>
            </w:r>
            <w:r>
              <w:rPr>
                <w:sz w:val="24"/>
                <w:szCs w:val="24"/>
              </w:rPr>
              <w:tab/>
              <w:t>разнообразного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3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составляющих предметной среды (детской мебели, матов, мягких модулей, ширм и т.д.)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 созданы условия для обучающихся с ОВЗ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Психолого-педагогические условия</w:t>
            </w:r>
          </w:p>
        </w:tc>
      </w:tr>
      <w:tr w:rsidR="00894F76" w:rsidTr="00894F76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38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ab/>
              <w:t>взрослыми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970"/>
                <w:tab w:val="left" w:pos="1848"/>
                <w:tab w:val="left" w:pos="2371"/>
                <w:tab w:val="left" w:pos="336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доброжелательного отношения детей</w:t>
            </w:r>
            <w:r>
              <w:rPr>
                <w:sz w:val="24"/>
                <w:szCs w:val="24"/>
              </w:rPr>
              <w:tab/>
              <w:t>друг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другу</w:t>
            </w:r>
            <w:r>
              <w:rPr>
                <w:sz w:val="24"/>
                <w:szCs w:val="24"/>
              </w:rPr>
              <w:tab/>
              <w:t>и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176"/>
                <w:tab w:val="left" w:pos="1723"/>
                <w:tab w:val="left" w:pos="290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 детей друг с другом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разных</w:t>
            </w:r>
            <w:r>
              <w:rPr>
                <w:sz w:val="24"/>
                <w:szCs w:val="24"/>
              </w:rPr>
              <w:tab/>
              <w:t>видах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по оценке качества образовательных условий в ДОО</w:t>
            </w:r>
          </w:p>
        </w:tc>
      </w:tr>
      <w:tr w:rsidR="00894F76" w:rsidTr="00894F76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637"/>
                <w:tab w:val="left" w:pos="33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ab/>
              <w:t>инициативы</w:t>
            </w:r>
            <w:r>
              <w:rPr>
                <w:sz w:val="24"/>
                <w:szCs w:val="24"/>
              </w:rPr>
              <w:tab/>
              <w:t>и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376"/>
                <w:tab w:val="left" w:pos="33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самостоятельности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в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специфических для них видах деятельности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33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ab/>
              <w:t>в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1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качества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894F76" w:rsidTr="00894F76">
        <w:trPr>
          <w:trHeight w:hRule="exact" w:val="16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85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ab/>
              <w:t>взаимодействия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44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 с семьей (обеспечение государственно-общественного характера управления в ДОО с привлечением</w:t>
            </w:r>
            <w:r>
              <w:rPr>
                <w:sz w:val="24"/>
                <w:szCs w:val="24"/>
              </w:rPr>
              <w:tab/>
              <w:t>родителей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(законных представителей))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по оценке качества взаимодействия ДОО с семьей</w:t>
            </w:r>
          </w:p>
        </w:tc>
      </w:tr>
      <w:tr w:rsidR="00894F76" w:rsidTr="00894F76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338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(законных представителей)</w:t>
            </w:r>
            <w:r>
              <w:rPr>
                <w:sz w:val="24"/>
                <w:szCs w:val="24"/>
              </w:rPr>
              <w:tab/>
              <w:t>в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12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ab/>
              <w:t>деятельности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43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Удовлетворённость</w:t>
            </w:r>
            <w:r>
              <w:rPr>
                <w:sz w:val="24"/>
                <w:szCs w:val="24"/>
              </w:rPr>
              <w:tab/>
              <w:t>родителей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образовательными услугами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29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79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ab/>
              <w:t>индивидуальной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</w:tbl>
    <w:p w:rsidR="00894F76" w:rsidRDefault="00894F76" w:rsidP="00894F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15"/>
        <w:gridCol w:w="1387"/>
        <w:gridCol w:w="1560"/>
        <w:gridCol w:w="2275"/>
      </w:tblGrid>
      <w:tr w:rsidR="00894F76" w:rsidTr="00894F76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поддержки развития детей в семье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качества по обеспечению здоровья, безопасности, качеству услуг по присмотру и уходу</w:t>
            </w:r>
          </w:p>
        </w:tc>
      </w:tr>
      <w:tr w:rsidR="00894F76" w:rsidTr="00894F76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по оценке качества обеспечению здоровья, безопасности и качеству услуг по присмотру и уходу</w:t>
            </w:r>
          </w:p>
        </w:tc>
      </w:tr>
      <w:tr w:rsidR="00894F76" w:rsidTr="00894F76"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874"/>
                <w:tab w:val="left" w:pos="21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ab/>
              <w:t>ДОО</w:t>
            </w:r>
            <w:r>
              <w:rPr>
                <w:sz w:val="24"/>
                <w:szCs w:val="24"/>
              </w:rPr>
              <w:tab/>
              <w:t>организовано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371"/>
                <w:tab w:val="left" w:pos="290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обслуживание в соответствии с действующим законодательством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сфере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и здравоохранения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3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194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1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</w:t>
            </w:r>
            <w:r>
              <w:rPr>
                <w:sz w:val="24"/>
                <w:szCs w:val="24"/>
              </w:rPr>
              <w:tab/>
              <w:t>безопасность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21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внутреннего помещения ДОО (группового и вне группового): соответствие</w:t>
            </w:r>
            <w:r>
              <w:rPr>
                <w:sz w:val="24"/>
                <w:szCs w:val="24"/>
              </w:rPr>
              <w:tab/>
              <w:t>требованиям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и нормативам, правилам пожарной безопасности и другим правилам безопасности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8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214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</w:t>
            </w:r>
            <w:r>
              <w:rPr>
                <w:sz w:val="24"/>
                <w:szCs w:val="24"/>
              </w:rPr>
              <w:tab/>
              <w:t>безопасность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ДОО для прогулок на свежем воздухе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/>
        </w:tc>
      </w:tr>
      <w:tr w:rsidR="00894F76" w:rsidTr="00894F76">
        <w:trPr>
          <w:trHeight w:hRule="exact" w:val="28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Повышение качества управления в ДОО</w:t>
            </w:r>
          </w:p>
        </w:tc>
      </w:tr>
      <w:tr w:rsidR="00894F76" w:rsidTr="00894F76">
        <w:trPr>
          <w:trHeight w:hRule="exact" w:val="139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337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Разработанность</w:t>
            </w:r>
            <w:r>
              <w:rPr>
                <w:sz w:val="24"/>
                <w:szCs w:val="24"/>
              </w:rPr>
              <w:tab/>
              <w:t>и</w:t>
            </w:r>
          </w:p>
          <w:p w:rsidR="00894F76" w:rsidRDefault="00894F76" w:rsidP="00894F76">
            <w:pPr>
              <w:pStyle w:val="ae"/>
              <w:shd w:val="clear" w:color="auto" w:fill="auto"/>
              <w:tabs>
                <w:tab w:val="left" w:pos="1378"/>
                <w:tab w:val="left" w:pos="262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внутренней системы</w:t>
            </w:r>
            <w:r>
              <w:rPr>
                <w:sz w:val="24"/>
                <w:szCs w:val="24"/>
              </w:rPr>
              <w:tab/>
              <w:t>оценки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в ДОО (далее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z w:val="24"/>
                <w:szCs w:val="24"/>
                <w:lang w:val="en-US" w:eastAsia="en-US" w:bidi="en-US"/>
              </w:rPr>
              <w:t>BCOKO</w:t>
            </w:r>
            <w:r w:rsidRPr="004C542A">
              <w:rPr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муниципалитета на приказ об утверждении итогов мониторинга по повышению качества управления в ДОО</w:t>
            </w:r>
          </w:p>
        </w:tc>
      </w:tr>
      <w:tr w:rsidR="00894F76" w:rsidTr="00894F76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развития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/>
        </w:tc>
      </w:tr>
    </w:tbl>
    <w:p w:rsidR="00894F76" w:rsidRDefault="00894F76" w:rsidP="00894F76">
      <w:pPr>
        <w:spacing w:after="299" w:line="1" w:lineRule="exact"/>
      </w:pPr>
    </w:p>
    <w:p w:rsidR="00894F76" w:rsidRDefault="00894F76" w:rsidP="00894F76">
      <w:pPr>
        <w:pStyle w:val="1"/>
        <w:shd w:val="clear" w:color="auto" w:fill="auto"/>
        <w:ind w:firstLine="0"/>
        <w:rPr>
          <w:b/>
          <w:bCs/>
          <w:i/>
          <w:iCs/>
        </w:rPr>
      </w:pPr>
      <w:r>
        <w:rPr>
          <w:i/>
          <w:iCs/>
        </w:rPr>
        <w:t>*</w:t>
      </w:r>
      <w:r>
        <w:rPr>
          <w:b/>
          <w:bCs/>
          <w:i/>
          <w:iCs/>
        </w:rPr>
        <w:t>При заполнении таблицы создание новых строк, столбцов, а также объединение ячеек недопустимо.</w:t>
      </w:r>
    </w:p>
    <w:p w:rsidR="00900F7D" w:rsidRDefault="00900F7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br w:type="page"/>
      </w:r>
    </w:p>
    <w:p w:rsidR="00894F76" w:rsidRPr="004E09BD" w:rsidRDefault="00894F76" w:rsidP="004E09BD">
      <w:pPr>
        <w:pStyle w:val="1"/>
        <w:shd w:val="clear" w:color="auto" w:fill="auto"/>
        <w:ind w:left="4536" w:firstLine="0"/>
        <w:jc w:val="center"/>
      </w:pPr>
      <w:r w:rsidRPr="004E09BD">
        <w:lastRenderedPageBreak/>
        <w:t>Приложение 2</w:t>
      </w:r>
    </w:p>
    <w:p w:rsidR="00894F76" w:rsidRPr="004E09BD" w:rsidRDefault="00894F76" w:rsidP="004E09BD">
      <w:pPr>
        <w:pStyle w:val="1"/>
        <w:shd w:val="clear" w:color="auto" w:fill="auto"/>
        <w:ind w:left="4536"/>
        <w:jc w:val="center"/>
      </w:pPr>
      <w:r w:rsidRPr="004E09BD">
        <w:t xml:space="preserve">к муниципальной </w:t>
      </w:r>
      <w:r w:rsidR="005A53AB" w:rsidRPr="004E09BD">
        <w:t>п</w:t>
      </w:r>
      <w:r w:rsidRPr="004E09BD">
        <w:t>рограмме</w:t>
      </w:r>
    </w:p>
    <w:p w:rsidR="00894F76" w:rsidRPr="004E09BD" w:rsidRDefault="00894F76" w:rsidP="004E09BD">
      <w:pPr>
        <w:pStyle w:val="1"/>
        <w:shd w:val="clear" w:color="auto" w:fill="auto"/>
        <w:ind w:left="4536"/>
        <w:jc w:val="center"/>
      </w:pPr>
      <w:r w:rsidRPr="004E09BD">
        <w:t>мониторинга качества</w:t>
      </w:r>
    </w:p>
    <w:p w:rsidR="00894F76" w:rsidRPr="004E09BD" w:rsidRDefault="00894F76" w:rsidP="004E09BD">
      <w:pPr>
        <w:pStyle w:val="1"/>
        <w:shd w:val="clear" w:color="auto" w:fill="auto"/>
        <w:ind w:left="4536"/>
        <w:jc w:val="center"/>
      </w:pPr>
      <w:r w:rsidRPr="004E09BD">
        <w:t>дошкольного образования</w:t>
      </w:r>
    </w:p>
    <w:p w:rsidR="00894F76" w:rsidRDefault="00894F76" w:rsidP="00894F76">
      <w:pPr>
        <w:pStyle w:val="1"/>
        <w:shd w:val="clear" w:color="auto" w:fill="auto"/>
        <w:tabs>
          <w:tab w:val="left" w:leader="underscore" w:pos="5174"/>
        </w:tabs>
        <w:spacing w:after="320"/>
        <w:ind w:firstLine="0"/>
        <w:jc w:val="center"/>
        <w:rPr>
          <w:b/>
          <w:bCs/>
        </w:rPr>
      </w:pPr>
    </w:p>
    <w:p w:rsidR="00894F76" w:rsidRPr="007632A4" w:rsidRDefault="00894F76" w:rsidP="00894F76">
      <w:pPr>
        <w:pStyle w:val="1"/>
        <w:shd w:val="clear" w:color="auto" w:fill="auto"/>
        <w:tabs>
          <w:tab w:val="left" w:leader="underscore" w:pos="5174"/>
        </w:tabs>
        <w:spacing w:after="320"/>
        <w:ind w:firstLine="0"/>
        <w:jc w:val="center"/>
        <w:rPr>
          <w:b/>
          <w:bCs/>
        </w:rPr>
      </w:pPr>
      <w:r>
        <w:rPr>
          <w:b/>
          <w:bCs/>
        </w:rPr>
        <w:t>Сводная таблица</w:t>
      </w:r>
      <w:r>
        <w:rPr>
          <w:b/>
          <w:bCs/>
        </w:rPr>
        <w:br/>
        <w:t>результатов мониторинга качества дошкольного образования</w:t>
      </w:r>
      <w:r>
        <w:rPr>
          <w:b/>
          <w:bCs/>
        </w:rPr>
        <w:br/>
        <w:t>в Каларском муниципальном округе</w:t>
      </w:r>
      <w:r>
        <w:rPr>
          <w:b/>
          <w:bCs/>
        </w:rPr>
        <w:br/>
        <w:t>по состоянию на 01 апреля 2023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5198"/>
        <w:gridCol w:w="2304"/>
        <w:gridCol w:w="1838"/>
      </w:tblGrid>
      <w:tr w:rsidR="00894F76" w:rsidTr="00894F76">
        <w:trPr>
          <w:trHeight w:hRule="exact" w:val="84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качества дошкольного образования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проявления показателей качества дошкольного образования</w:t>
            </w:r>
          </w:p>
        </w:tc>
      </w:tr>
      <w:tr w:rsidR="00894F76" w:rsidTr="00894F76">
        <w:trPr>
          <w:trHeight w:hRule="exact" w:val="312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/>
        </w:tc>
        <w:tc>
          <w:tcPr>
            <w:tcW w:w="51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Количество, ед.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Доля ДОО, %</w:t>
            </w:r>
          </w:p>
        </w:tc>
      </w:tr>
      <w:tr w:rsidR="00894F76" w:rsidTr="00894F76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766"/>
                <w:tab w:val="left" w:pos="32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>
              <w:rPr>
                <w:sz w:val="24"/>
                <w:szCs w:val="24"/>
              </w:rPr>
              <w:tab/>
              <w:t>качества</w:t>
            </w:r>
            <w:r>
              <w:rPr>
                <w:sz w:val="24"/>
                <w:szCs w:val="24"/>
              </w:rPr>
              <w:tab/>
              <w:t>образовательных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 дошкольного образования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основной образовательной программы дошкольного образования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адаптированной основной образовательной программы дошкольного образования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5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образовательных условий в дошкольных образовательных организация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28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Кадровые условия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56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tabs>
                <w:tab w:val="left" w:pos="197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  <w:r>
              <w:rPr>
                <w:sz w:val="24"/>
                <w:szCs w:val="24"/>
              </w:rPr>
              <w:tab/>
              <w:t>предметно-пространственная</w:t>
            </w:r>
          </w:p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13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по обеспечению здоровья, безопасности и качеству услуг по присмотру и ухода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  <w:tr w:rsidR="00894F76" w:rsidTr="00894F76">
        <w:trPr>
          <w:trHeight w:hRule="exact" w:val="57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pStyle w:val="ae"/>
              <w:shd w:val="clear" w:color="auto" w:fill="auto"/>
              <w:ind w:firstLine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4F76" w:rsidRDefault="00894F76" w:rsidP="00894F76">
            <w:pPr>
              <w:pStyle w:val="ae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 управления в дошкольных образовательных организациях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F76" w:rsidRDefault="00894F76" w:rsidP="00894F76">
            <w:pPr>
              <w:rPr>
                <w:sz w:val="10"/>
                <w:szCs w:val="10"/>
              </w:rPr>
            </w:pPr>
          </w:p>
        </w:tc>
      </w:tr>
    </w:tbl>
    <w:p w:rsidR="00894F76" w:rsidRDefault="00894F76" w:rsidP="00900F7D">
      <w:bookmarkStart w:id="18" w:name="_GoBack"/>
      <w:bookmarkEnd w:id="18"/>
    </w:p>
    <w:sectPr w:rsidR="00894F76" w:rsidSect="00894F7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C4" w:rsidRDefault="001877C4" w:rsidP="00A32BB7">
      <w:r>
        <w:separator/>
      </w:r>
    </w:p>
  </w:endnote>
  <w:endnote w:type="continuationSeparator" w:id="0">
    <w:p w:rsidR="001877C4" w:rsidRDefault="001877C4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7B" w:rsidRDefault="00A3067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C4" w:rsidRDefault="001877C4" w:rsidP="00A32BB7">
      <w:r>
        <w:separator/>
      </w:r>
    </w:p>
  </w:footnote>
  <w:footnote w:type="continuationSeparator" w:id="0">
    <w:p w:rsidR="001877C4" w:rsidRDefault="001877C4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E280E"/>
    <w:multiLevelType w:val="multilevel"/>
    <w:tmpl w:val="CA827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704DF"/>
    <w:multiLevelType w:val="multilevel"/>
    <w:tmpl w:val="F86CD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F5248"/>
    <w:multiLevelType w:val="hybridMultilevel"/>
    <w:tmpl w:val="DC10E22C"/>
    <w:lvl w:ilvl="0" w:tplc="C2363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B14D3"/>
    <w:multiLevelType w:val="multilevel"/>
    <w:tmpl w:val="4BDEF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6B3BCE"/>
    <w:multiLevelType w:val="hybridMultilevel"/>
    <w:tmpl w:val="81700A70"/>
    <w:lvl w:ilvl="0" w:tplc="BF7A4B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61735"/>
    <w:multiLevelType w:val="multilevel"/>
    <w:tmpl w:val="EBA49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CC5104"/>
    <w:multiLevelType w:val="multilevel"/>
    <w:tmpl w:val="9284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E35D0F"/>
    <w:multiLevelType w:val="multilevel"/>
    <w:tmpl w:val="BC28D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B567A8"/>
    <w:multiLevelType w:val="multilevel"/>
    <w:tmpl w:val="B1AC8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2301F"/>
    <w:rsid w:val="00042D95"/>
    <w:rsid w:val="00077B67"/>
    <w:rsid w:val="000F0855"/>
    <w:rsid w:val="0013776C"/>
    <w:rsid w:val="001877C4"/>
    <w:rsid w:val="001C647E"/>
    <w:rsid w:val="00266A01"/>
    <w:rsid w:val="00267BB1"/>
    <w:rsid w:val="00296860"/>
    <w:rsid w:val="002F17C2"/>
    <w:rsid w:val="0034312A"/>
    <w:rsid w:val="004018EB"/>
    <w:rsid w:val="00432C17"/>
    <w:rsid w:val="00447DE8"/>
    <w:rsid w:val="00482CD9"/>
    <w:rsid w:val="004E09BD"/>
    <w:rsid w:val="004F55A8"/>
    <w:rsid w:val="005261A5"/>
    <w:rsid w:val="005A53AB"/>
    <w:rsid w:val="00615447"/>
    <w:rsid w:val="00616DA7"/>
    <w:rsid w:val="00620620"/>
    <w:rsid w:val="0064538D"/>
    <w:rsid w:val="006F1ADC"/>
    <w:rsid w:val="006F6302"/>
    <w:rsid w:val="006F7F03"/>
    <w:rsid w:val="00736869"/>
    <w:rsid w:val="0073757B"/>
    <w:rsid w:val="007426BF"/>
    <w:rsid w:val="00784743"/>
    <w:rsid w:val="007A3C69"/>
    <w:rsid w:val="008213C7"/>
    <w:rsid w:val="00894F76"/>
    <w:rsid w:val="00895AFD"/>
    <w:rsid w:val="00900F7D"/>
    <w:rsid w:val="00904947"/>
    <w:rsid w:val="009309C5"/>
    <w:rsid w:val="009343B5"/>
    <w:rsid w:val="0096562B"/>
    <w:rsid w:val="0098654A"/>
    <w:rsid w:val="00A04AC7"/>
    <w:rsid w:val="00A145E0"/>
    <w:rsid w:val="00A3067B"/>
    <w:rsid w:val="00A32BB7"/>
    <w:rsid w:val="00A94990"/>
    <w:rsid w:val="00B07F97"/>
    <w:rsid w:val="00CA2D3A"/>
    <w:rsid w:val="00CE27BC"/>
    <w:rsid w:val="00CE710C"/>
    <w:rsid w:val="00D8287D"/>
    <w:rsid w:val="00D82C28"/>
    <w:rsid w:val="00DD2AB3"/>
    <w:rsid w:val="00DD54EC"/>
    <w:rsid w:val="00EB51F4"/>
    <w:rsid w:val="00ED0EB1"/>
    <w:rsid w:val="00F12231"/>
    <w:rsid w:val="00F26457"/>
    <w:rsid w:val="00FC4C6A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0F0855"/>
    <w:pPr>
      <w:ind w:left="720"/>
      <w:contextualSpacing/>
    </w:pPr>
  </w:style>
  <w:style w:type="character" w:styleId="ab">
    <w:name w:val="Hyperlink"/>
    <w:basedOn w:val="a0"/>
    <w:rsid w:val="0034312A"/>
    <w:rPr>
      <w:color w:val="0000FF" w:themeColor="hyperlink"/>
      <w:u w:val="single"/>
    </w:rPr>
  </w:style>
  <w:style w:type="character" w:customStyle="1" w:styleId="22">
    <w:name w:val="Колонтитул (2)_"/>
    <w:basedOn w:val="a0"/>
    <w:link w:val="23"/>
    <w:rsid w:val="00894F76"/>
    <w:rPr>
      <w:shd w:val="clear" w:color="auto" w:fill="FFFFFF"/>
    </w:rPr>
  </w:style>
  <w:style w:type="character" w:customStyle="1" w:styleId="ac">
    <w:name w:val="Основной текст_"/>
    <w:basedOn w:val="a0"/>
    <w:link w:val="1"/>
    <w:rsid w:val="00894F76"/>
    <w:rPr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94F76"/>
    <w:rPr>
      <w:b/>
      <w:bCs/>
      <w:sz w:val="28"/>
      <w:szCs w:val="28"/>
      <w:shd w:val="clear" w:color="auto" w:fill="FFFFFF"/>
    </w:rPr>
  </w:style>
  <w:style w:type="character" w:customStyle="1" w:styleId="ad">
    <w:name w:val="Другое_"/>
    <w:basedOn w:val="a0"/>
    <w:link w:val="ae"/>
    <w:rsid w:val="00894F76"/>
    <w:rPr>
      <w:sz w:val="28"/>
      <w:szCs w:val="2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894F76"/>
    <w:rPr>
      <w:b/>
      <w:bCs/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894F76"/>
    <w:pPr>
      <w:widowControl w:val="0"/>
      <w:shd w:val="clear" w:color="auto" w:fill="FFFFFF"/>
    </w:pPr>
    <w:rPr>
      <w:sz w:val="20"/>
      <w:szCs w:val="20"/>
    </w:rPr>
  </w:style>
  <w:style w:type="paragraph" w:customStyle="1" w:styleId="1">
    <w:name w:val="Основной текст1"/>
    <w:basedOn w:val="a"/>
    <w:link w:val="ac"/>
    <w:rsid w:val="00894F76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11">
    <w:name w:val="Заголовок №1"/>
    <w:basedOn w:val="a"/>
    <w:link w:val="10"/>
    <w:rsid w:val="00894F76"/>
    <w:pPr>
      <w:widowControl w:val="0"/>
      <w:shd w:val="clear" w:color="auto" w:fill="FFFFFF"/>
      <w:spacing w:after="320"/>
      <w:jc w:val="center"/>
      <w:outlineLvl w:val="0"/>
    </w:pPr>
    <w:rPr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894F76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0">
    <w:name w:val="Подпись к таблице"/>
    <w:basedOn w:val="a"/>
    <w:link w:val="af"/>
    <w:rsid w:val="00894F76"/>
    <w:pPr>
      <w:widowControl w:val="0"/>
      <w:shd w:val="clear" w:color="auto" w:fill="FFFFFF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0F0855"/>
    <w:pPr>
      <w:ind w:left="720"/>
      <w:contextualSpacing/>
    </w:pPr>
  </w:style>
  <w:style w:type="character" w:styleId="ab">
    <w:name w:val="Hyperlink"/>
    <w:basedOn w:val="a0"/>
    <w:rsid w:val="0034312A"/>
    <w:rPr>
      <w:color w:val="0000FF" w:themeColor="hyperlink"/>
      <w:u w:val="single"/>
    </w:rPr>
  </w:style>
  <w:style w:type="character" w:customStyle="1" w:styleId="22">
    <w:name w:val="Колонтитул (2)_"/>
    <w:basedOn w:val="a0"/>
    <w:link w:val="23"/>
    <w:rsid w:val="00894F76"/>
    <w:rPr>
      <w:shd w:val="clear" w:color="auto" w:fill="FFFFFF"/>
    </w:rPr>
  </w:style>
  <w:style w:type="character" w:customStyle="1" w:styleId="ac">
    <w:name w:val="Основной текст_"/>
    <w:basedOn w:val="a0"/>
    <w:link w:val="1"/>
    <w:rsid w:val="00894F76"/>
    <w:rPr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894F76"/>
    <w:rPr>
      <w:b/>
      <w:bCs/>
      <w:sz w:val="28"/>
      <w:szCs w:val="28"/>
      <w:shd w:val="clear" w:color="auto" w:fill="FFFFFF"/>
    </w:rPr>
  </w:style>
  <w:style w:type="character" w:customStyle="1" w:styleId="ad">
    <w:name w:val="Другое_"/>
    <w:basedOn w:val="a0"/>
    <w:link w:val="ae"/>
    <w:rsid w:val="00894F76"/>
    <w:rPr>
      <w:sz w:val="28"/>
      <w:szCs w:val="28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894F76"/>
    <w:rPr>
      <w:b/>
      <w:bCs/>
      <w:sz w:val="28"/>
      <w:szCs w:val="28"/>
      <w:shd w:val="clear" w:color="auto" w:fill="FFFFFF"/>
    </w:rPr>
  </w:style>
  <w:style w:type="paragraph" w:customStyle="1" w:styleId="23">
    <w:name w:val="Колонтитул (2)"/>
    <w:basedOn w:val="a"/>
    <w:link w:val="22"/>
    <w:rsid w:val="00894F76"/>
    <w:pPr>
      <w:widowControl w:val="0"/>
      <w:shd w:val="clear" w:color="auto" w:fill="FFFFFF"/>
    </w:pPr>
    <w:rPr>
      <w:sz w:val="20"/>
      <w:szCs w:val="20"/>
    </w:rPr>
  </w:style>
  <w:style w:type="paragraph" w:customStyle="1" w:styleId="1">
    <w:name w:val="Основной текст1"/>
    <w:basedOn w:val="a"/>
    <w:link w:val="ac"/>
    <w:rsid w:val="00894F76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11">
    <w:name w:val="Заголовок №1"/>
    <w:basedOn w:val="a"/>
    <w:link w:val="10"/>
    <w:rsid w:val="00894F76"/>
    <w:pPr>
      <w:widowControl w:val="0"/>
      <w:shd w:val="clear" w:color="auto" w:fill="FFFFFF"/>
      <w:spacing w:after="320"/>
      <w:jc w:val="center"/>
      <w:outlineLvl w:val="0"/>
    </w:pPr>
    <w:rPr>
      <w:b/>
      <w:bCs/>
      <w:sz w:val="28"/>
      <w:szCs w:val="28"/>
    </w:rPr>
  </w:style>
  <w:style w:type="paragraph" w:customStyle="1" w:styleId="ae">
    <w:name w:val="Другое"/>
    <w:basedOn w:val="a"/>
    <w:link w:val="ad"/>
    <w:rsid w:val="00894F76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0">
    <w:name w:val="Подпись к таблице"/>
    <w:basedOn w:val="a"/>
    <w:link w:val="af"/>
    <w:rsid w:val="00894F76"/>
    <w:pPr>
      <w:widowControl w:val="0"/>
      <w:shd w:val="clear" w:color="auto" w:fill="FFFFFF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7338</Words>
  <Characters>41829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3</cp:revision>
  <cp:lastPrinted>2023-03-10T01:32:00Z</cp:lastPrinted>
  <dcterms:created xsi:type="dcterms:W3CDTF">2023-03-19T03:01:00Z</dcterms:created>
  <dcterms:modified xsi:type="dcterms:W3CDTF">2023-03-19T03:37:00Z</dcterms:modified>
</cp:coreProperties>
</file>