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0" w:name="_GoBack"/>
      <w:bookmarkEnd w:id="0"/>
      <w:r w:rsidRPr="00E22D7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</w:t>
      </w:r>
      <w:r w:rsidRPr="00E22D7E">
        <w:rPr>
          <w:rFonts w:ascii="Times New Roman" w:eastAsia="Times New Roman" w:hAnsi="Times New Roman" w:cs="Times New Roman"/>
          <w:b/>
          <w:bCs/>
          <w:noProof/>
          <w:color w:val="auto"/>
          <w:sz w:val="32"/>
          <w:lang w:bidi="ar-SA"/>
        </w:rPr>
        <w:drawing>
          <wp:inline distT="0" distB="0" distL="0" distR="0" wp14:anchorId="78E830B7" wp14:editId="7EA1D4BD">
            <wp:extent cx="691515" cy="858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A82" w:rsidRPr="00E22D7E" w:rsidRDefault="00506A82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lang w:bidi="ar-SA"/>
        </w:rPr>
      </w:pPr>
    </w:p>
    <w:p w:rsidR="00E22D7E" w:rsidRPr="00E22D7E" w:rsidRDefault="00E22D7E" w:rsidP="00E22D7E">
      <w:pPr>
        <w:widowControl/>
        <w:ind w:left="-426" w:right="-28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 xml:space="preserve">АДМИНИСТРАЦИЯ </w:t>
      </w:r>
    </w:p>
    <w:p w:rsidR="00E22D7E" w:rsidRPr="00E22D7E" w:rsidRDefault="00E22D7E" w:rsidP="00E22D7E">
      <w:pPr>
        <w:widowControl/>
        <w:ind w:left="-426" w:right="-285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КАЛАРСКОГО МУНИЦИПАЛЬНОГО ОКРУГА ЗАБАЙКАЛЬСКОГО КРАЯ</w:t>
      </w:r>
    </w:p>
    <w:p w:rsidR="00E22D7E" w:rsidRPr="00E22D7E" w:rsidRDefault="00E22D7E" w:rsidP="00E22D7E">
      <w:pPr>
        <w:widowControl/>
        <w:ind w:left="-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</w:pPr>
      <w:r w:rsidRPr="00E22D7E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bidi="ar-SA"/>
        </w:rPr>
        <w:t>ПОСТАНОВЛЕНИЕ</w:t>
      </w: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22D7E" w:rsidRPr="00E22D7E" w:rsidRDefault="00506A82" w:rsidP="00E22D7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 октября 2023 года</w:t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E22D7E" w:rsidRPr="00E22D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№</w:t>
      </w:r>
      <w:r w:rsidR="00EF72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65D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577</w:t>
      </w:r>
    </w:p>
    <w:p w:rsidR="00E22D7E" w:rsidRPr="00E22D7E" w:rsidRDefault="00E22D7E" w:rsidP="00E22D7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2B32" w:rsidRPr="00506A82" w:rsidRDefault="00506A82" w:rsidP="00E22D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с. Чара</w:t>
      </w:r>
    </w:p>
    <w:p w:rsidR="00E22D7E" w:rsidRPr="00E22D7E" w:rsidRDefault="00E22D7E" w:rsidP="00E22D7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22D7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F27964" w:rsidRPr="00F27964" w:rsidRDefault="00F27964" w:rsidP="00F27964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7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отнесении отдельных муниципальных образовательных организаций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Каларского муниципального округа Забайкальского края </w:t>
      </w:r>
      <w:r w:rsidRPr="00F27964">
        <w:rPr>
          <w:rFonts w:ascii="Times New Roman" w:eastAsia="Times New Roman" w:hAnsi="Times New Roman" w:cs="Times New Roman"/>
          <w:b/>
          <w:bCs/>
          <w:sz w:val="28"/>
          <w:szCs w:val="28"/>
        </w:rPr>
        <w:t>к категории малокомплектных образовательных организаций</w:t>
      </w:r>
    </w:p>
    <w:p w:rsidR="00637A75" w:rsidRPr="009636E8" w:rsidRDefault="00256FB4" w:rsidP="000330E5">
      <w:pPr>
        <w:pStyle w:val="1"/>
        <w:ind w:firstLine="709"/>
        <w:jc w:val="both"/>
      </w:pPr>
      <w:r>
        <w:t xml:space="preserve">На основании </w:t>
      </w:r>
      <w:r w:rsidR="00F27964" w:rsidRPr="00F27964">
        <w:t>Федеральн</w:t>
      </w:r>
      <w:r w:rsidR="00F27964">
        <w:t>ого</w:t>
      </w:r>
      <w:r w:rsidR="00F27964" w:rsidRPr="00F27964">
        <w:t xml:space="preserve"> закон</w:t>
      </w:r>
      <w:r w:rsidR="00F27964">
        <w:t>а</w:t>
      </w:r>
      <w:r w:rsidR="00F27964" w:rsidRPr="00F27964">
        <w:t xml:space="preserve"> от 29</w:t>
      </w:r>
      <w:r w:rsidR="00506A82">
        <w:t xml:space="preserve"> декабря </w:t>
      </w:r>
      <w:r w:rsidR="00F27964" w:rsidRPr="00F27964">
        <w:t xml:space="preserve">2012 </w:t>
      </w:r>
      <w:r w:rsidR="00506A82">
        <w:t xml:space="preserve">года </w:t>
      </w:r>
      <w:r w:rsidR="00F27964">
        <w:t xml:space="preserve">№ </w:t>
      </w:r>
      <w:r w:rsidR="00506A82">
        <w:t xml:space="preserve">273-ФЗ </w:t>
      </w:r>
      <w:r w:rsidR="00E279DE">
        <w:t>«</w:t>
      </w:r>
      <w:r w:rsidR="00F27964" w:rsidRPr="00F27964">
        <w:t>Об образовании в Российской Федерации</w:t>
      </w:r>
      <w:r w:rsidR="00E279DE">
        <w:t>»</w:t>
      </w:r>
      <w:r w:rsidR="00F27964">
        <w:t xml:space="preserve">, </w:t>
      </w:r>
      <w:r>
        <w:t xml:space="preserve">Закона Забайкальского края от 15 апреля 2009 года № 168-ЗЗК «Об образовании», </w:t>
      </w:r>
      <w:r w:rsidR="00E22D7E" w:rsidRPr="00E22D7E">
        <w:t xml:space="preserve">руководствуясь Уставом Каларского муниципального округа, </w:t>
      </w:r>
      <w:r w:rsidR="00EF7270" w:rsidRPr="00EF7270">
        <w:t xml:space="preserve">в </w:t>
      </w:r>
      <w:r w:rsidR="00E279DE">
        <w:t>рамках правовых, организационных и экономических особенностей функционирования системы образования в Каларском муниципальном округе</w:t>
      </w:r>
      <w:r w:rsidR="00EF7270" w:rsidRPr="00EF7270">
        <w:t xml:space="preserve">, </w:t>
      </w:r>
      <w:r w:rsidR="00E22D7E">
        <w:t>администрация Каларского муниципального округам Забайкальского края</w:t>
      </w:r>
      <w:r w:rsidR="00A57A3A">
        <w:t xml:space="preserve"> </w:t>
      </w:r>
      <w:r w:rsidR="00E22D7E" w:rsidRPr="00E22D7E">
        <w:rPr>
          <w:b/>
        </w:rPr>
        <w:t>постановляет</w:t>
      </w:r>
      <w:r w:rsidR="00A57A3A" w:rsidRPr="00E22D7E">
        <w:rPr>
          <w:b/>
        </w:rPr>
        <w:t>:</w:t>
      </w:r>
    </w:p>
    <w:p w:rsidR="00E22D7E" w:rsidRPr="00E22D7E" w:rsidRDefault="00E22D7E">
      <w:pPr>
        <w:pStyle w:val="1"/>
        <w:shd w:val="clear" w:color="auto" w:fill="auto"/>
        <w:ind w:firstLine="640"/>
        <w:jc w:val="both"/>
        <w:rPr>
          <w:b/>
        </w:rPr>
      </w:pPr>
    </w:p>
    <w:p w:rsidR="00AF5967" w:rsidRDefault="00506A82" w:rsidP="00506A82">
      <w:pPr>
        <w:pStyle w:val="1"/>
        <w:tabs>
          <w:tab w:val="left" w:pos="906"/>
          <w:tab w:val="left" w:pos="993"/>
        </w:tabs>
        <w:ind w:firstLine="709"/>
        <w:jc w:val="both"/>
      </w:pPr>
      <w:r>
        <w:t xml:space="preserve">1. </w:t>
      </w:r>
      <w:r w:rsidR="00F27964">
        <w:t>Отнести к категории малокомплектных</w:t>
      </w:r>
      <w:r w:rsidR="002E7A48" w:rsidRPr="002E7A4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2E7A48" w:rsidRPr="002E7A48">
        <w:t>образовательных организаций</w:t>
      </w:r>
      <w:r w:rsidR="00F27964">
        <w:t xml:space="preserve"> </w:t>
      </w:r>
      <w:r w:rsidR="00AF5967">
        <w:t>муниципальные</w:t>
      </w:r>
      <w:r w:rsidR="00F27964">
        <w:t xml:space="preserve"> </w:t>
      </w:r>
      <w:r w:rsidR="002E7A48">
        <w:t>обще</w:t>
      </w:r>
      <w:r w:rsidR="00F27964">
        <w:t xml:space="preserve">образовательные </w:t>
      </w:r>
      <w:r w:rsidR="00AF5967">
        <w:t>организации</w:t>
      </w:r>
      <w:r w:rsidR="001F71AE">
        <w:t xml:space="preserve"> Каларского </w:t>
      </w:r>
      <w:r w:rsidR="00AF5967">
        <w:t>муниципального</w:t>
      </w:r>
      <w:r w:rsidR="001F71AE">
        <w:t xml:space="preserve"> округа</w:t>
      </w:r>
      <w:r w:rsidR="00E279DE">
        <w:t xml:space="preserve"> Забайкальского края</w:t>
      </w:r>
      <w:r>
        <w:t xml:space="preserve">, </w:t>
      </w:r>
      <w:r w:rsidR="00F27964">
        <w:t>реализующие</w:t>
      </w:r>
      <w:r w:rsidR="00AF5967">
        <w:t>:</w:t>
      </w:r>
    </w:p>
    <w:p w:rsidR="00965D76" w:rsidRDefault="00E279DE" w:rsidP="00E279DE">
      <w:pPr>
        <w:pStyle w:val="1"/>
        <w:tabs>
          <w:tab w:val="left" w:pos="851"/>
          <w:tab w:val="left" w:pos="993"/>
        </w:tabs>
        <w:ind w:firstLine="709"/>
        <w:jc w:val="both"/>
      </w:pPr>
      <w:r>
        <w:t xml:space="preserve">– </w:t>
      </w:r>
      <w:r w:rsidR="00965D76" w:rsidRPr="00965D76">
        <w:t xml:space="preserve">образовательные программы </w:t>
      </w:r>
      <w:r w:rsidR="00965D76">
        <w:t>дошкольного</w:t>
      </w:r>
      <w:r w:rsidR="00965D76" w:rsidRPr="00965D76">
        <w:t xml:space="preserve"> образования, общей численностью обучающихся до </w:t>
      </w:r>
      <w:r w:rsidR="00965D76">
        <w:t>1</w:t>
      </w:r>
      <w:r w:rsidR="00965D76" w:rsidRPr="00965D76">
        <w:t>0 человек;</w:t>
      </w:r>
    </w:p>
    <w:p w:rsidR="00F27964" w:rsidRDefault="00AF5967" w:rsidP="00C40E97">
      <w:pPr>
        <w:pStyle w:val="1"/>
        <w:tabs>
          <w:tab w:val="left" w:pos="906"/>
          <w:tab w:val="left" w:pos="993"/>
        </w:tabs>
        <w:ind w:firstLine="709"/>
        <w:jc w:val="both"/>
      </w:pPr>
      <w:r>
        <w:t>– образовательные программы начального общего образования, общ</w:t>
      </w:r>
      <w:r w:rsidR="00C40E97">
        <w:t>ей</w:t>
      </w:r>
      <w:r>
        <w:t xml:space="preserve"> численность</w:t>
      </w:r>
      <w:r w:rsidR="00C40E97">
        <w:t>ю</w:t>
      </w:r>
      <w:r>
        <w:t xml:space="preserve"> обучающихся до</w:t>
      </w:r>
      <w:r w:rsidR="00F27964">
        <w:t xml:space="preserve"> 40 человек</w:t>
      </w:r>
      <w:r>
        <w:t>;</w:t>
      </w:r>
    </w:p>
    <w:p w:rsidR="00AF5967" w:rsidRDefault="00AF5967" w:rsidP="00C40E97">
      <w:pPr>
        <w:pStyle w:val="1"/>
        <w:tabs>
          <w:tab w:val="left" w:pos="906"/>
          <w:tab w:val="left" w:pos="993"/>
        </w:tabs>
        <w:ind w:firstLine="709"/>
        <w:jc w:val="both"/>
      </w:pPr>
      <w:r>
        <w:t>– образовательные программы основного общего образования, общ</w:t>
      </w:r>
      <w:r w:rsidR="00C40E97">
        <w:t>ей</w:t>
      </w:r>
      <w:r>
        <w:t xml:space="preserve"> численность</w:t>
      </w:r>
      <w:r w:rsidR="00C40E97">
        <w:t>ю</w:t>
      </w:r>
      <w:r>
        <w:t xml:space="preserve"> обучающихся до 90 человек;</w:t>
      </w:r>
    </w:p>
    <w:p w:rsidR="00506A82" w:rsidRDefault="00AF5967" w:rsidP="00506A82">
      <w:pPr>
        <w:pStyle w:val="1"/>
        <w:tabs>
          <w:tab w:val="left" w:pos="906"/>
          <w:tab w:val="left" w:pos="993"/>
        </w:tabs>
        <w:ind w:firstLine="709"/>
        <w:jc w:val="both"/>
      </w:pPr>
      <w:r w:rsidRPr="00AF5967">
        <w:t>–</w:t>
      </w:r>
      <w:r>
        <w:t xml:space="preserve"> образовательные программы начального общего образования, общ</w:t>
      </w:r>
      <w:r w:rsidR="00C40E97">
        <w:t>ей</w:t>
      </w:r>
      <w:r>
        <w:t xml:space="preserve"> численность</w:t>
      </w:r>
      <w:r w:rsidR="00C40E97">
        <w:t>ю</w:t>
      </w:r>
      <w:r>
        <w:t xml:space="preserve"> обучающихся до 110 человек.</w:t>
      </w:r>
    </w:p>
    <w:p w:rsidR="00506A82" w:rsidRDefault="00506A82" w:rsidP="00506A82">
      <w:pPr>
        <w:pStyle w:val="1"/>
        <w:tabs>
          <w:tab w:val="left" w:pos="906"/>
          <w:tab w:val="left" w:pos="993"/>
        </w:tabs>
        <w:ind w:firstLine="709"/>
        <w:jc w:val="both"/>
      </w:pPr>
      <w:r>
        <w:t xml:space="preserve">2. </w:t>
      </w:r>
      <w:r w:rsidR="002E7A48">
        <w:t xml:space="preserve">Утвердить </w:t>
      </w:r>
      <w:r w:rsidR="00965D76">
        <w:t xml:space="preserve">прилагаемый </w:t>
      </w:r>
      <w:r w:rsidR="002E7A48">
        <w:t>Перечень малокомплектных образовательных организаций Каларского муниципального округа</w:t>
      </w:r>
      <w:r w:rsidR="00965D76">
        <w:t xml:space="preserve"> Забайкальского кра</w:t>
      </w:r>
      <w:r>
        <w:t>я.</w:t>
      </w:r>
    </w:p>
    <w:p w:rsidR="00AF5967" w:rsidRDefault="00506A82" w:rsidP="00506A82">
      <w:pPr>
        <w:pStyle w:val="1"/>
        <w:tabs>
          <w:tab w:val="left" w:pos="906"/>
          <w:tab w:val="left" w:pos="993"/>
        </w:tabs>
        <w:ind w:firstLine="709"/>
        <w:jc w:val="both"/>
      </w:pPr>
      <w:r>
        <w:t xml:space="preserve">3. </w:t>
      </w:r>
      <w:r w:rsidR="00C40E97">
        <w:t>В</w:t>
      </w:r>
      <w:r w:rsidR="00AF5967">
        <w:t xml:space="preserve"> малокомплектных образовательных организаци</w:t>
      </w:r>
      <w:r w:rsidR="00C40E97">
        <w:t xml:space="preserve">ях, </w:t>
      </w:r>
      <w:r w:rsidR="002E7A48">
        <w:t xml:space="preserve">указанных в </w:t>
      </w:r>
      <w:r w:rsidR="00E279DE">
        <w:t>Перечне</w:t>
      </w:r>
      <w:r w:rsidR="00C40E97">
        <w:t xml:space="preserve">, </w:t>
      </w:r>
      <w:r w:rsidR="00E279DE">
        <w:t xml:space="preserve">в </w:t>
      </w:r>
      <w:r w:rsidR="00C40E97">
        <w:t>нормативны</w:t>
      </w:r>
      <w:r w:rsidR="00E279DE">
        <w:t>х</w:t>
      </w:r>
      <w:r w:rsidR="00C40E97">
        <w:t xml:space="preserve"> затрат</w:t>
      </w:r>
      <w:r w:rsidR="00E279DE">
        <w:t>ах</w:t>
      </w:r>
      <w:r w:rsidR="00C40E97">
        <w:t xml:space="preserve"> на оказание муниципальных услуг в сфере образования </w:t>
      </w:r>
      <w:r w:rsidR="00E279DE">
        <w:t>предусмотреть</w:t>
      </w:r>
      <w:r w:rsidR="00C40E97">
        <w:t xml:space="preserve"> затраты</w:t>
      </w:r>
      <w:r w:rsidR="002E7A48">
        <w:t xml:space="preserve"> на осуществление образовательной деятельности, не зависящие от количества обучающихся.</w:t>
      </w:r>
    </w:p>
    <w:p w:rsidR="00E22D7E" w:rsidRPr="00E22D7E" w:rsidRDefault="00506A82" w:rsidP="00506A82">
      <w:pPr>
        <w:pStyle w:val="1"/>
        <w:shd w:val="clear" w:color="auto" w:fill="auto"/>
        <w:tabs>
          <w:tab w:val="left" w:pos="906"/>
        </w:tabs>
        <w:ind w:firstLine="709"/>
        <w:jc w:val="both"/>
      </w:pPr>
      <w:r>
        <w:lastRenderedPageBreak/>
        <w:t xml:space="preserve">4. </w:t>
      </w:r>
      <w:r w:rsidR="00E22D7E" w:rsidRPr="00E22D7E">
        <w:rPr>
          <w:color w:val="auto"/>
          <w:lang w:eastAsia="en-US"/>
        </w:rPr>
        <w:t xml:space="preserve">Настоящее постановление подлежит официальному опубликованию (обнародованию) на официальном сайте Каларского муниципального округа Забайкальского края </w:t>
      </w:r>
      <w:hyperlink r:id="rId9" w:history="1">
        <w:r w:rsidR="00E22D7E" w:rsidRPr="00E22D7E">
          <w:rPr>
            <w:color w:val="0000FF" w:themeColor="hyperlink"/>
            <w:u w:val="single"/>
            <w:lang w:eastAsia="en-US"/>
          </w:rPr>
          <w:t>https://kalarskiy.75.ru/</w:t>
        </w:r>
      </w:hyperlink>
      <w:hyperlink r:id="rId10" w:history="1"/>
      <w:r w:rsidR="00E22D7E" w:rsidRPr="00E22D7E">
        <w:rPr>
          <w:color w:val="auto"/>
          <w:lang w:eastAsia="en-US" w:bidi="ar-SA"/>
        </w:rPr>
        <w:t>.</w:t>
      </w:r>
    </w:p>
    <w:p w:rsidR="00506A82" w:rsidRDefault="00506A82" w:rsidP="00E22D7E">
      <w:pPr>
        <w:tabs>
          <w:tab w:val="left" w:pos="1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06A82" w:rsidRDefault="00506A82" w:rsidP="00E22D7E">
      <w:pPr>
        <w:tabs>
          <w:tab w:val="left" w:pos="1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06A82" w:rsidRDefault="00506A82" w:rsidP="00E22D7E">
      <w:pPr>
        <w:tabs>
          <w:tab w:val="left" w:pos="1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2D7E" w:rsidRPr="00E22D7E" w:rsidRDefault="00E22D7E" w:rsidP="00E22D7E">
      <w:pPr>
        <w:tabs>
          <w:tab w:val="left" w:pos="135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22D7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Каларского муниципального округа</w:t>
      </w:r>
    </w:p>
    <w:p w:rsidR="00637A75" w:rsidRDefault="00E22D7E" w:rsidP="00E22D7E">
      <w:pPr>
        <w:pStyle w:val="1"/>
        <w:shd w:val="clear" w:color="auto" w:fill="auto"/>
        <w:ind w:firstLine="0"/>
        <w:jc w:val="both"/>
        <w:sectPr w:rsidR="00637A75" w:rsidSect="00506A82">
          <w:pgSz w:w="11900" w:h="16840"/>
          <w:pgMar w:top="851" w:right="567" w:bottom="1134" w:left="1701" w:header="1780" w:footer="1780" w:gutter="0"/>
          <w:pgNumType w:start="1"/>
          <w:cols w:space="720"/>
          <w:noEndnote/>
          <w:docGrid w:linePitch="360"/>
        </w:sectPr>
      </w:pPr>
      <w:r w:rsidRPr="00E22D7E">
        <w:rPr>
          <w:color w:val="auto"/>
          <w:lang w:eastAsia="en-US" w:bidi="ar-SA"/>
        </w:rPr>
        <w:t>Забайкальского края                                                                        В. В. Устюжанин</w:t>
      </w:r>
    </w:p>
    <w:p w:rsidR="002E7A48" w:rsidRPr="00506A82" w:rsidRDefault="002E7A48" w:rsidP="00506A82">
      <w:pPr>
        <w:tabs>
          <w:tab w:val="left" w:pos="1350"/>
          <w:tab w:val="right" w:pos="7325"/>
        </w:tabs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lastRenderedPageBreak/>
        <w:t>УТВЕРЖДЕНО</w:t>
      </w:r>
    </w:p>
    <w:p w:rsidR="002E7A48" w:rsidRPr="00506A82" w:rsidRDefault="002E7A48" w:rsidP="00506A82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постановлением администрации</w:t>
      </w:r>
    </w:p>
    <w:p w:rsidR="002E7A48" w:rsidRPr="00506A82" w:rsidRDefault="002E7A48" w:rsidP="00506A82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Каларского муниципального округа</w:t>
      </w:r>
    </w:p>
    <w:p w:rsidR="002E7A48" w:rsidRPr="00506A82" w:rsidRDefault="002E7A48" w:rsidP="00506A82">
      <w:pPr>
        <w:widowControl/>
        <w:ind w:left="4536"/>
        <w:jc w:val="center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Забайкальского края</w:t>
      </w:r>
    </w:p>
    <w:p w:rsidR="002E7A48" w:rsidRPr="00506A82" w:rsidRDefault="002E7A48" w:rsidP="00506A82">
      <w:pPr>
        <w:widowControl/>
        <w:ind w:left="453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от «16» октября 2023</w:t>
      </w:r>
      <w:r w:rsid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года №</w:t>
      </w:r>
      <w:r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</w:t>
      </w:r>
      <w:r w:rsidR="00965D76" w:rsidRPr="00506A82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577</w:t>
      </w:r>
    </w:p>
    <w:p w:rsidR="00965D76" w:rsidRDefault="00965D76" w:rsidP="00256FB4">
      <w:pPr>
        <w:tabs>
          <w:tab w:val="left" w:pos="1350"/>
          <w:tab w:val="right" w:pos="7325"/>
        </w:tabs>
        <w:jc w:val="right"/>
      </w:pPr>
    </w:p>
    <w:p w:rsidR="00965D76" w:rsidRPr="00965D76" w:rsidRDefault="00965D76" w:rsidP="00965D76"/>
    <w:p w:rsidR="00965D76" w:rsidRDefault="00965D76" w:rsidP="00965D76"/>
    <w:p w:rsidR="00965D76" w:rsidRPr="00965D76" w:rsidRDefault="00965D76" w:rsidP="00965D76">
      <w:pPr>
        <w:tabs>
          <w:tab w:val="left" w:pos="21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D76">
        <w:rPr>
          <w:rFonts w:ascii="Times New Roman" w:hAnsi="Times New Roman" w:cs="Times New Roman"/>
          <w:b/>
          <w:sz w:val="28"/>
          <w:szCs w:val="28"/>
        </w:rPr>
        <w:t>Перечень малокомплектных образовательных организаций Каларского муниципального округа Забайкальского края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6653"/>
      </w:tblGrid>
      <w:tr w:rsidR="00965D76" w:rsidRPr="00965D76" w:rsidTr="00965D76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D76" w:rsidRPr="00965D76" w:rsidRDefault="00965D76" w:rsidP="00965D76">
            <w:pPr>
              <w:tabs>
                <w:tab w:val="left" w:pos="2145"/>
              </w:tabs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5D76" w:rsidRPr="00965D76" w:rsidRDefault="00965D76" w:rsidP="00965D76">
            <w:pPr>
              <w:tabs>
                <w:tab w:val="left" w:pos="2145"/>
              </w:tabs>
            </w:pPr>
          </w:p>
        </w:tc>
      </w:tr>
      <w:tr w:rsidR="00965D76" w:rsidRPr="00965D76" w:rsidTr="00965D7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D7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D7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</w:tr>
      <w:tr w:rsidR="00965D76" w:rsidRPr="00965D76" w:rsidTr="00965D7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D76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65D76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</w:tr>
      <w:tr w:rsidR="00965D76" w:rsidRPr="00965D76" w:rsidTr="00965D76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D76">
              <w:rPr>
                <w:rFonts w:ascii="Times New Roman" w:hAnsi="Times New Roman" w:cs="Times New Roman"/>
                <w:sz w:val="28"/>
                <w:szCs w:val="28"/>
              </w:rPr>
              <w:t>Каларский муниципальный округ Забайкальского края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D76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Икабьинская средняя общеобразовательная школа № 3</w:t>
            </w:r>
          </w:p>
        </w:tc>
      </w:tr>
      <w:tr w:rsidR="00965D76" w:rsidRPr="00965D76" w:rsidTr="00965D76">
        <w:tc>
          <w:tcPr>
            <w:tcW w:w="27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5D76" w:rsidRPr="00965D76" w:rsidRDefault="00965D76" w:rsidP="00965D7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965" w:rsidRPr="00965D76" w:rsidRDefault="00965D76" w:rsidP="00965D7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D76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Муниципального общеобразовательного учреждения Икабьинская средняя общеобразовательная школа № 3 – Чапо-Ологский детский сад «Северяночка»</w:t>
            </w:r>
          </w:p>
        </w:tc>
      </w:tr>
    </w:tbl>
    <w:p w:rsidR="00A57A3A" w:rsidRDefault="00A57A3A" w:rsidP="00965D76">
      <w:pPr>
        <w:tabs>
          <w:tab w:val="left" w:pos="2145"/>
        </w:tabs>
      </w:pPr>
    </w:p>
    <w:p w:rsidR="00965D76" w:rsidRPr="00965D76" w:rsidRDefault="00965D76" w:rsidP="00965D76">
      <w:pPr>
        <w:tabs>
          <w:tab w:val="left" w:pos="2145"/>
        </w:tabs>
        <w:jc w:val="center"/>
      </w:pPr>
      <w:r>
        <w:t>________________________________________</w:t>
      </w:r>
    </w:p>
    <w:sectPr w:rsidR="00965D76" w:rsidRPr="00965D76" w:rsidSect="00965D76">
      <w:headerReference w:type="default" r:id="rId11"/>
      <w:pgSz w:w="11900" w:h="16840"/>
      <w:pgMar w:top="851" w:right="567" w:bottom="1134" w:left="1701" w:header="0" w:footer="6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88" w:rsidRDefault="00055D88">
      <w:r>
        <w:separator/>
      </w:r>
    </w:p>
  </w:endnote>
  <w:endnote w:type="continuationSeparator" w:id="0">
    <w:p w:rsidR="00055D88" w:rsidRDefault="0005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88" w:rsidRDefault="00055D88"/>
  </w:footnote>
  <w:footnote w:type="continuationSeparator" w:id="0">
    <w:p w:rsidR="00055D88" w:rsidRDefault="00055D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A3A" w:rsidRDefault="00A57A3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38D656" wp14:editId="7583844B">
              <wp:simplePos x="0" y="0"/>
              <wp:positionH relativeFrom="page">
                <wp:posOffset>6995160</wp:posOffset>
              </wp:positionH>
              <wp:positionV relativeFrom="page">
                <wp:posOffset>134620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57A3A" w:rsidRDefault="00A57A3A">
                          <w:pPr>
                            <w:pStyle w:val="2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9162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0.8pt;margin-top:10.6pt;width:4.55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" filled="f" stroked="f">
              <v:textbox style="mso-fit-shape-to-text:t" inset="0,0,0,0">
                <w:txbxContent>
                  <w:p w:rsidR="00A57A3A" w:rsidRDefault="00A57A3A">
                    <w:pPr>
                      <w:pStyle w:val="2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9162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1580"/>
    <w:multiLevelType w:val="hybridMultilevel"/>
    <w:tmpl w:val="FF6455A0"/>
    <w:lvl w:ilvl="0" w:tplc="78ACF5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06F63924"/>
    <w:multiLevelType w:val="hybridMultilevel"/>
    <w:tmpl w:val="B73E395C"/>
    <w:lvl w:ilvl="0" w:tplc="143EDE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263617CB"/>
    <w:multiLevelType w:val="hybridMultilevel"/>
    <w:tmpl w:val="B73E395C"/>
    <w:lvl w:ilvl="0" w:tplc="143EDE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26D4733"/>
    <w:multiLevelType w:val="multilevel"/>
    <w:tmpl w:val="899493A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4C73A3"/>
    <w:multiLevelType w:val="multilevel"/>
    <w:tmpl w:val="FCA84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AE3A19"/>
    <w:multiLevelType w:val="multilevel"/>
    <w:tmpl w:val="FEB2A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732590"/>
    <w:multiLevelType w:val="multilevel"/>
    <w:tmpl w:val="68920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7A75"/>
    <w:rsid w:val="00003170"/>
    <w:rsid w:val="000303E5"/>
    <w:rsid w:val="000330E5"/>
    <w:rsid w:val="00055D88"/>
    <w:rsid w:val="0009162E"/>
    <w:rsid w:val="000B21E5"/>
    <w:rsid w:val="001F71AE"/>
    <w:rsid w:val="00256FB4"/>
    <w:rsid w:val="0028148A"/>
    <w:rsid w:val="002E7A48"/>
    <w:rsid w:val="00332B32"/>
    <w:rsid w:val="00384A71"/>
    <w:rsid w:val="00395318"/>
    <w:rsid w:val="00420E07"/>
    <w:rsid w:val="0043262B"/>
    <w:rsid w:val="004C10F0"/>
    <w:rsid w:val="00506A82"/>
    <w:rsid w:val="00524265"/>
    <w:rsid w:val="006313E5"/>
    <w:rsid w:val="00637A75"/>
    <w:rsid w:val="00684F80"/>
    <w:rsid w:val="00783965"/>
    <w:rsid w:val="008A04EC"/>
    <w:rsid w:val="008E13A1"/>
    <w:rsid w:val="00913939"/>
    <w:rsid w:val="009636E8"/>
    <w:rsid w:val="00965D76"/>
    <w:rsid w:val="0099187B"/>
    <w:rsid w:val="00A25A76"/>
    <w:rsid w:val="00A433C1"/>
    <w:rsid w:val="00A57A3A"/>
    <w:rsid w:val="00A6347F"/>
    <w:rsid w:val="00A94CF0"/>
    <w:rsid w:val="00AF5967"/>
    <w:rsid w:val="00B84F02"/>
    <w:rsid w:val="00C168D6"/>
    <w:rsid w:val="00C40E97"/>
    <w:rsid w:val="00C41D55"/>
    <w:rsid w:val="00C46D28"/>
    <w:rsid w:val="00C55DC2"/>
    <w:rsid w:val="00C82A1E"/>
    <w:rsid w:val="00CC62B0"/>
    <w:rsid w:val="00CF31EF"/>
    <w:rsid w:val="00D01857"/>
    <w:rsid w:val="00D23260"/>
    <w:rsid w:val="00D5548F"/>
    <w:rsid w:val="00DD6442"/>
    <w:rsid w:val="00E22D7E"/>
    <w:rsid w:val="00E279DE"/>
    <w:rsid w:val="00E55C5C"/>
    <w:rsid w:val="00EF7270"/>
    <w:rsid w:val="00F27964"/>
    <w:rsid w:val="00FB400E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3E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7E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A3A"/>
    <w:rPr>
      <w:color w:val="000000"/>
    </w:rPr>
  </w:style>
  <w:style w:type="paragraph" w:styleId="aa">
    <w:name w:val="footer"/>
    <w:basedOn w:val="a"/>
    <w:link w:val="ab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A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3E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4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8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22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7E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A94CF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814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95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A3A"/>
    <w:rPr>
      <w:color w:val="000000"/>
    </w:rPr>
  </w:style>
  <w:style w:type="paragraph" w:styleId="aa">
    <w:name w:val="footer"/>
    <w:basedOn w:val="a"/>
    <w:link w:val="ab"/>
    <w:uiPriority w:val="99"/>
    <w:unhideWhenUsed/>
    <w:rsid w:val="00A57A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A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3540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2023-11-03T06:19:00Z</cp:lastPrinted>
  <dcterms:created xsi:type="dcterms:W3CDTF">2023-11-15T09:06:00Z</dcterms:created>
  <dcterms:modified xsi:type="dcterms:W3CDTF">2023-11-15T09:06:00Z</dcterms:modified>
</cp:coreProperties>
</file>