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DC6" w:rsidRDefault="004D3B30" w:rsidP="00C76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B33D234" wp14:editId="0E142069">
            <wp:simplePos x="0" y="0"/>
            <wp:positionH relativeFrom="column">
              <wp:posOffset>2714625</wp:posOffset>
            </wp:positionH>
            <wp:positionV relativeFrom="paragraph">
              <wp:posOffset>116840</wp:posOffset>
            </wp:positionV>
            <wp:extent cx="695325" cy="857250"/>
            <wp:effectExtent l="0" t="0" r="9525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DC6" w:rsidRDefault="00C76DC6" w:rsidP="00C76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DC6" w:rsidRDefault="00C76DC6" w:rsidP="00C76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DC6" w:rsidRDefault="00C76DC6" w:rsidP="00C76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D3B30" w:rsidRPr="00AE2541" w:rsidRDefault="004D3B30" w:rsidP="00C76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2541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4D3B30" w:rsidRDefault="004D3B30" w:rsidP="00C76DC6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36"/>
          <w:szCs w:val="36"/>
        </w:rPr>
      </w:pPr>
      <w:r w:rsidRPr="00AE2541">
        <w:rPr>
          <w:rFonts w:ascii="Times New Roman" w:hAnsi="Times New Roman" w:cs="Times New Roman"/>
          <w:sz w:val="36"/>
          <w:szCs w:val="36"/>
        </w:rPr>
        <w:t>КАЛАРСКОГО МУНИЦИПАЛЬНОГО ОКРУГА</w:t>
      </w:r>
    </w:p>
    <w:p w:rsidR="004D3B30" w:rsidRPr="00AE2541" w:rsidRDefault="004D3B30" w:rsidP="00C76DC6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ЗАБАЙКАЛЬСКОГО КРАЯ</w:t>
      </w:r>
    </w:p>
    <w:p w:rsidR="004D3B30" w:rsidRDefault="004D3B30" w:rsidP="00C76DC6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</w:rPr>
      </w:pPr>
    </w:p>
    <w:p w:rsidR="004D3B30" w:rsidRPr="00535E1B" w:rsidRDefault="004D3B30" w:rsidP="00C76DC6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sz w:val="44"/>
          <w:szCs w:val="44"/>
        </w:rPr>
      </w:pPr>
      <w:r w:rsidRPr="00535E1B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4D3B30" w:rsidRPr="00395735" w:rsidRDefault="004D3B30" w:rsidP="00C76D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3B30" w:rsidRDefault="00877E23" w:rsidP="00C76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марта 2024</w:t>
      </w:r>
      <w:r w:rsidR="004D3B30" w:rsidRPr="00395735">
        <w:rPr>
          <w:rFonts w:ascii="Times New Roman" w:hAnsi="Times New Roman" w:cs="Times New Roman"/>
          <w:sz w:val="28"/>
          <w:szCs w:val="28"/>
        </w:rPr>
        <w:t>года</w:t>
      </w:r>
      <w:r w:rsidR="004D3B30" w:rsidRPr="00395735">
        <w:rPr>
          <w:rFonts w:ascii="Times New Roman" w:hAnsi="Times New Roman" w:cs="Times New Roman"/>
          <w:sz w:val="28"/>
          <w:szCs w:val="28"/>
        </w:rPr>
        <w:tab/>
      </w:r>
      <w:r w:rsidR="004D3B30" w:rsidRPr="00395735">
        <w:rPr>
          <w:rFonts w:ascii="Times New Roman" w:hAnsi="Times New Roman" w:cs="Times New Roman"/>
          <w:sz w:val="28"/>
          <w:szCs w:val="28"/>
        </w:rPr>
        <w:tab/>
      </w:r>
      <w:r w:rsidR="004D3B30" w:rsidRPr="00395735">
        <w:rPr>
          <w:rFonts w:ascii="Times New Roman" w:hAnsi="Times New Roman" w:cs="Times New Roman"/>
          <w:sz w:val="28"/>
          <w:szCs w:val="28"/>
        </w:rPr>
        <w:tab/>
      </w:r>
      <w:r w:rsidR="004D3B30" w:rsidRPr="00395735">
        <w:rPr>
          <w:rFonts w:ascii="Times New Roman" w:hAnsi="Times New Roman" w:cs="Times New Roman"/>
          <w:sz w:val="28"/>
          <w:szCs w:val="28"/>
        </w:rPr>
        <w:tab/>
      </w:r>
      <w:r w:rsidR="004D3B30" w:rsidRPr="00395735">
        <w:rPr>
          <w:rFonts w:ascii="Times New Roman" w:hAnsi="Times New Roman" w:cs="Times New Roman"/>
          <w:sz w:val="28"/>
          <w:szCs w:val="28"/>
        </w:rPr>
        <w:tab/>
      </w:r>
      <w:r w:rsidR="004D3B30" w:rsidRPr="00395735">
        <w:rPr>
          <w:rFonts w:ascii="Times New Roman" w:hAnsi="Times New Roman" w:cs="Times New Roman"/>
          <w:sz w:val="28"/>
          <w:szCs w:val="28"/>
        </w:rPr>
        <w:tab/>
      </w:r>
      <w:r w:rsidR="004D3B30" w:rsidRPr="00395735">
        <w:rPr>
          <w:rFonts w:ascii="Times New Roman" w:hAnsi="Times New Roman" w:cs="Times New Roman"/>
          <w:sz w:val="28"/>
          <w:szCs w:val="28"/>
        </w:rPr>
        <w:tab/>
      </w:r>
      <w:r w:rsidR="004D3B30">
        <w:rPr>
          <w:rFonts w:ascii="Times New Roman" w:hAnsi="Times New Roman" w:cs="Times New Roman"/>
          <w:sz w:val="28"/>
          <w:szCs w:val="28"/>
        </w:rPr>
        <w:tab/>
      </w:r>
      <w:r w:rsidR="004D3B30">
        <w:rPr>
          <w:rFonts w:ascii="Times New Roman" w:hAnsi="Times New Roman" w:cs="Times New Roman"/>
          <w:sz w:val="28"/>
          <w:szCs w:val="28"/>
        </w:rPr>
        <w:tab/>
      </w:r>
      <w:r w:rsidR="004D3B30" w:rsidRPr="00395735">
        <w:rPr>
          <w:rFonts w:ascii="Times New Roman" w:hAnsi="Times New Roman" w:cs="Times New Roman"/>
          <w:sz w:val="28"/>
          <w:szCs w:val="28"/>
        </w:rPr>
        <w:t>№</w:t>
      </w:r>
      <w:r w:rsidR="00B11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158</w:t>
      </w:r>
    </w:p>
    <w:p w:rsidR="004D3B30" w:rsidRPr="00FE43BC" w:rsidRDefault="004D3B30" w:rsidP="00C76D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E43BC">
        <w:rPr>
          <w:rFonts w:ascii="Times New Roman" w:hAnsi="Times New Roman" w:cs="Times New Roman"/>
          <w:b/>
          <w:sz w:val="32"/>
          <w:szCs w:val="28"/>
        </w:rPr>
        <w:t>с. Чара</w:t>
      </w:r>
    </w:p>
    <w:p w:rsidR="00A60759" w:rsidRPr="00A60759" w:rsidRDefault="00A60759" w:rsidP="00C76D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0759" w:rsidRPr="00535E1B" w:rsidRDefault="00A60759" w:rsidP="00535E1B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5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402953" w:rsidRPr="005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внесении изменений</w:t>
      </w:r>
      <w:r w:rsidR="009C59DD" w:rsidRPr="005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</w:t>
      </w:r>
      <w:r w:rsidR="003F46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постановление администрации </w:t>
      </w:r>
      <w:r w:rsidR="005A2F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Каларского муниципального округа Забайкальского края </w:t>
      </w:r>
      <w:r w:rsidR="00523C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EC3DA8" w:rsidRPr="005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19 </w:t>
      </w:r>
      <w:r w:rsidR="00440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EC3DA8" w:rsidRPr="005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440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EC3DA8" w:rsidRPr="005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4403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</w:t>
      </w:r>
      <w:r w:rsidR="007B50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7B50BE" w:rsidRPr="007B50BE">
        <w:rPr>
          <w:rFonts w:ascii="Times New Roman" w:eastAsia="Calibri" w:hAnsi="Times New Roman" w:cs="Times New Roman"/>
          <w:b/>
          <w:bCs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Каларского муниципального округа Забайкальского края</w:t>
      </w:r>
      <w:r w:rsidR="007B50BE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bookmarkEnd w:id="0"/>
    <w:p w:rsidR="00A60759" w:rsidRPr="00467683" w:rsidRDefault="00A60759" w:rsidP="0046768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0759" w:rsidRPr="00467683" w:rsidRDefault="00316C2C" w:rsidP="00C76DC6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Руководствуясь статьей 32 устава Каларского муниципального округа Забайкальского края</w:t>
      </w:r>
      <w:r w:rsidR="00352880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, </w:t>
      </w:r>
      <w:r w:rsidR="00A60759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администрация Каларского муниципального округа Забайкальского края </w:t>
      </w:r>
      <w:r w:rsidR="00A60759" w:rsidRPr="0046768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постановляет:</w:t>
      </w:r>
      <w:r w:rsidR="00A60759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A60759" w:rsidRPr="00467683" w:rsidRDefault="00A60759" w:rsidP="00C76DC6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B65B9" w:rsidRDefault="009F4B54" w:rsidP="00C76DC6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</w:t>
      </w:r>
      <w:r w:rsidR="00535E1B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7B50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Внести </w:t>
      </w:r>
      <w:r w:rsid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прилагаемые </w:t>
      </w:r>
      <w:r w:rsidR="007B50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изменения в постановлени</w:t>
      </w:r>
      <w:r w:rsid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</w:t>
      </w:r>
      <w:r w:rsidR="007B50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администрации Каларского муниципального округа Забайкальского края </w:t>
      </w:r>
      <w:r w:rsidR="00316C2C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от </w:t>
      </w:r>
      <w:r w:rsidR="00EC3DA8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19 </w:t>
      </w:r>
      <w:r w:rsid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февраля</w:t>
      </w:r>
      <w:r w:rsidR="00EC3DA8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202</w:t>
      </w:r>
      <w:r w:rsid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="00EC3DA8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года </w:t>
      </w:r>
      <w:r w:rsidR="00316C2C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№ </w:t>
      </w:r>
      <w:r w:rsidR="007B50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41 «</w:t>
      </w:r>
      <w:r w:rsidR="007B50BE" w:rsidRPr="007B50BE">
        <w:rPr>
          <w:rFonts w:ascii="Times New Roman" w:eastAsia="Calibri" w:hAnsi="Times New Roman" w:cs="Times New Roman"/>
          <w:bCs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Каларского муниципального округа Забайкальского края</w:t>
      </w:r>
      <w:r w:rsidR="007B50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</w:t>
      </w:r>
      <w:r w:rsid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:</w:t>
      </w:r>
    </w:p>
    <w:p w:rsidR="006B65B9" w:rsidRDefault="006B65B9" w:rsidP="00C76DC6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1.1. П</w:t>
      </w:r>
      <w:r w:rsidR="007B50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риложени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</w:t>
      </w:r>
      <w:r w:rsidR="007B50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7B50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к постановлению администрации Каларского муниципального округа Забайкальского края от 19 февраля 2021 года изложить в прилагаемой редакции;</w:t>
      </w:r>
    </w:p>
    <w:p w:rsid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1.2. П</w:t>
      </w:r>
      <w:r w:rsidR="007B50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риложени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</w:t>
      </w:r>
      <w:r w:rsidR="007B50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№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7B50B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2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 постановлению администрации Каларского муниципального округа Забайкальского края от 19 февраля 2021 года изложить в прилагаемой редакции;</w:t>
      </w:r>
    </w:p>
    <w:p w:rsidR="00E67BA1" w:rsidRPr="00467683" w:rsidRDefault="004D3B30" w:rsidP="00C76DC6">
      <w:pPr>
        <w:widowControl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2. Настоящее постановление вступает в силу со дня подписания.</w:t>
      </w:r>
    </w:p>
    <w:p w:rsidR="004D3B30" w:rsidRPr="00467683" w:rsidRDefault="004D3B30" w:rsidP="00C76DC6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9B1082" w:rsidRPr="00854EC8" w:rsidRDefault="009B1082" w:rsidP="00C76DC6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A60759" w:rsidRPr="00854EC8" w:rsidRDefault="00380172" w:rsidP="00C76DC6">
      <w:pPr>
        <w:widowControl w:val="0"/>
        <w:tabs>
          <w:tab w:val="left" w:pos="-57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</w:t>
      </w:r>
      <w:r w:rsidR="00A60759" w:rsidRPr="00854EC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лав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="00E67BA1" w:rsidRPr="00854EC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A60759" w:rsidRPr="00854EC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Каларского муниципального округа</w:t>
      </w:r>
    </w:p>
    <w:p w:rsidR="006B65B9" w:rsidRDefault="00A60759" w:rsidP="006B65B9">
      <w:pPr>
        <w:widowControl w:val="0"/>
        <w:tabs>
          <w:tab w:val="left" w:pos="-57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854EC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Забайкал</w:t>
      </w:r>
      <w:r w:rsidR="00E67BA1" w:rsidRPr="00854EC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ьского края</w:t>
      </w:r>
      <w:r w:rsidR="00E67BA1" w:rsidRPr="00854EC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E67BA1" w:rsidRPr="00854EC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E67BA1" w:rsidRPr="00854EC8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ab/>
      </w:r>
      <w:r w:rsidR="00E67BA1" w:rsidRPr="004D3B3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ab/>
      </w:r>
      <w:r w:rsidR="00E67BA1" w:rsidRPr="004D3B3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ab/>
      </w:r>
      <w:r w:rsidR="00E67BA1" w:rsidRPr="004D3B3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ab/>
      </w:r>
      <w:r w:rsidR="00E67BA1" w:rsidRPr="004D3B30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ab/>
      </w:r>
      <w:r w:rsidR="00380172">
        <w:rPr>
          <w:rFonts w:ascii="Times New Roman" w:eastAsia="DejaVu Sans" w:hAnsi="Times New Roman" w:cs="Times New Roman"/>
          <w:color w:val="000000"/>
          <w:kern w:val="2"/>
          <w:sz w:val="26"/>
          <w:szCs w:val="26"/>
        </w:rPr>
        <w:t xml:space="preserve">          </w:t>
      </w:r>
      <w:r w:rsidR="00380172" w:rsidRPr="00380172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В. В. Устюжанин</w:t>
      </w:r>
      <w:r w:rsid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 w:type="page"/>
      </w:r>
    </w:p>
    <w:p w:rsidR="004403B3" w:rsidRPr="004403B3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left="4536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УТВЕРЖДЕНЫ</w:t>
      </w:r>
    </w:p>
    <w:p w:rsidR="004403B3" w:rsidRPr="004403B3" w:rsidRDefault="004403B3" w:rsidP="006B65B9">
      <w:pPr>
        <w:widowControl w:val="0"/>
        <w:tabs>
          <w:tab w:val="left" w:pos="-5760"/>
        </w:tabs>
        <w:suppressAutoHyphens/>
        <w:spacing w:after="0" w:line="240" w:lineRule="auto"/>
        <w:ind w:left="4536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постановлени</w:t>
      </w:r>
      <w:r w:rsid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ем</w:t>
      </w:r>
      <w:r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администрации</w:t>
      </w:r>
    </w:p>
    <w:p w:rsidR="004403B3" w:rsidRPr="004403B3" w:rsidRDefault="004403B3" w:rsidP="006B65B9">
      <w:pPr>
        <w:widowControl w:val="0"/>
        <w:tabs>
          <w:tab w:val="left" w:pos="-5760"/>
        </w:tabs>
        <w:suppressAutoHyphens/>
        <w:spacing w:after="0" w:line="240" w:lineRule="auto"/>
        <w:ind w:left="4536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Каларского муниципального округа</w:t>
      </w:r>
    </w:p>
    <w:p w:rsidR="004403B3" w:rsidRPr="004403B3" w:rsidRDefault="004403B3" w:rsidP="006B65B9">
      <w:pPr>
        <w:widowControl w:val="0"/>
        <w:tabs>
          <w:tab w:val="left" w:pos="-5760"/>
        </w:tabs>
        <w:suppressAutoHyphens/>
        <w:spacing w:after="0" w:line="240" w:lineRule="auto"/>
        <w:ind w:left="4536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Забайкальского края</w:t>
      </w:r>
    </w:p>
    <w:p w:rsidR="004403B3" w:rsidRPr="004403B3" w:rsidRDefault="00382106" w:rsidP="006B65B9">
      <w:pPr>
        <w:widowControl w:val="0"/>
        <w:tabs>
          <w:tab w:val="left" w:pos="-5760"/>
        </w:tabs>
        <w:suppressAutoHyphens/>
        <w:spacing w:after="0" w:line="240" w:lineRule="auto"/>
        <w:ind w:left="4536"/>
        <w:jc w:val="center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</w:t>
      </w:r>
      <w:r w:rsidR="004403B3"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т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21.03.2024 № 138</w:t>
      </w:r>
    </w:p>
    <w:p w:rsidR="004403B3" w:rsidRDefault="004403B3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4403B3" w:rsidRDefault="003F732D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Изменение в постановление </w:t>
      </w:r>
      <w:r w:rsidR="004403B3" w:rsidRPr="004403B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администрации Каларского муниципального округа Забайкальского края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от 19 февраля 2021 года №</w:t>
      </w:r>
      <w:r w:rsidRPr="00535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41 «</w:t>
      </w:r>
      <w:r w:rsidRPr="007B50BE">
        <w:rPr>
          <w:rFonts w:ascii="Times New Roman" w:eastAsia="Calibri" w:hAnsi="Times New Roman" w:cs="Times New Roman"/>
          <w:b/>
          <w:bCs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администрации Каларского муниципального округа Забайкальского края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6B65B9" w:rsidRPr="004403B3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3F732D" w:rsidRPr="006B65B9" w:rsidRDefault="003F732D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1. Приложение №</w:t>
      </w:r>
      <w:r w:rsidR="006B65B9"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 к постановлению администрации Каларского муниципального округа Забайкальского края</w:t>
      </w:r>
      <w:r w:rsidR="00902A1E" w:rsidRP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="00902A1E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т 19 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февраля</w:t>
      </w:r>
      <w:r w:rsidR="00902A1E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202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="00902A1E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года № 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41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изложить в новой редакции: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Состав комиссии по предупреждению и ликвидации чрезвычайных ситуаций и обеспечению пожарной безопасности администрации Каларского муниципального округа Забайкальского края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Председатель комиссии: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Устюжанин Владимир Владимирович - 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глава Каларского муниципального округа Забайкальского края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;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Заместители  председателя комиссии: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Авдиевский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Сергей Николаевич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первый заместитель главы Каларского муниципального округа Забайкальского края; 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Цыбенов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Сандак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Пурбуциренович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–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исполняющий обязанности 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начальник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22 пожарно-спасательной части Федерального государственного казенного учреждения «3 отряд Федеральной противопожарной службы по Забайкальскому краю», заместитель председателя комиссии по применению сил и средств при в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озникновении происшествий  и ЧС;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Секретарь комиссии: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Баслык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Наталья Сергеевна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начальник Единой дежурной диспетчерской службы Каларского муниципального округа Забайкальского края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Члены комиссии: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Музара</w:t>
      </w:r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</w:t>
      </w: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ова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Любовь Александровна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начальник отдела экономики и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жилищной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политики администрации Каларского муниципального округа Забайкальского края  – по вопросам  жизнеобеспечения;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Кравчевская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Евгения Сергеевна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главный специалист ГО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и 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ЧС  администрации Каларского муниципального округа Забайкальского края - по 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вопросам ГО и ЧС;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Магунова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Ольга Ивановна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начальник отдела управления образованием администрации Каларского муниципального округа Забайкальского края - по подготовке  и обучению населения  в области ГО и ЧС;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Моисеева Татьяна Андреевна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председатель комитета по финансам администрации Каларского муниципального округа Забайкальского края (по согласованию) – по финансовому обеспечению;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Яценко Наталья Анатольевна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начальник отдела жизнеобеспечения администрации Каларского муниципального округа Забайкальского края – по вопросам ЖКХ;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Орлов Виталий Станиславович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- начальник Каларского подразделения 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поисково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спасательной службы  ГУ «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Забайкалпожспас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»  Забайкальского края  - по вопросам организации  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поисково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–спасательных работ  (по согласованию);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Васенина Татьяна Васильевна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начальник ОГМС Чара – по вопросам прогнозирования и мониторинга окружающей среды (по согласованию);</w:t>
      </w:r>
    </w:p>
    <w:p w:rsidR="006B65B9" w:rsidRPr="006B65B9" w:rsidRDefault="006B65B9" w:rsidP="006B65B9">
      <w:pPr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Бадмаев </w:t>
      </w:r>
      <w:proofErr w:type="spellStart"/>
      <w:r w:rsidRPr="006B65B9"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  <w:t>Баяр</w:t>
      </w:r>
      <w:proofErr w:type="spellEnd"/>
      <w:r w:rsidRPr="006B65B9"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 </w:t>
      </w:r>
      <w:proofErr w:type="spellStart"/>
      <w:r w:rsidRPr="006B65B9">
        <w:rPr>
          <w:rFonts w:ascii="Times New Roman" w:hAnsi="Times New Roman" w:cs="Times New Roman"/>
          <w:b/>
          <w:bCs/>
          <w:color w:val="111111"/>
          <w:kern w:val="36"/>
          <w:sz w:val="28"/>
          <w:szCs w:val="28"/>
        </w:rPr>
        <w:t>Базаржапович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главный врач государственного учреждения здравоохранения «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Каларская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 центральная районная больница» – по вопросам медицинского обеспечения  (по согласованию);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Пшеничная Екатерина Сергеевна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</w:t>
      </w:r>
      <w:r w:rsidRPr="006B65B9">
        <w:rPr>
          <w:rFonts w:ascii="Times New Roman" w:hAnsi="Times New Roman" w:cs="Times New Roman"/>
          <w:sz w:val="28"/>
          <w:szCs w:val="28"/>
        </w:rPr>
        <w:t xml:space="preserve"> </w:t>
      </w:r>
      <w:r w:rsidRPr="006B65B9">
        <w:rPr>
          <w:rStyle w:val="a6"/>
          <w:rFonts w:ascii="Times New Roman" w:hAnsi="Times New Roman" w:cs="Times New Roman"/>
          <w:sz w:val="28"/>
          <w:szCs w:val="28"/>
        </w:rPr>
        <w:t>специалист–эксперт «</w:t>
      </w:r>
      <w:proofErr w:type="spellStart"/>
      <w:r w:rsidRPr="006B65B9">
        <w:rPr>
          <w:rStyle w:val="a6"/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B65B9">
        <w:rPr>
          <w:rStyle w:val="a6"/>
          <w:rFonts w:ascii="Times New Roman" w:hAnsi="Times New Roman" w:cs="Times New Roman"/>
          <w:sz w:val="28"/>
          <w:szCs w:val="28"/>
        </w:rPr>
        <w:t>»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территориального отдела Управления  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Роспотребнадзора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по Забайкальскому краю в 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Каларском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районе – по вопросам 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санитарно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эпидемиологической  обстановки (по согласованию);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Каликова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Наталья Николаевна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исполняющая обязанности главного врача филиала ФГУЗ  «Центр гигиены и эпидемиологии в Забайкальском крае  в 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Каларском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районе» - по вопросам 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санитарно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эпидемиологической обстановки (по согласованию);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Орлов Андрей Юрьевич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начальник Чарского лесничества государственного казенного учреждения Управления лесничества Забайкальского края (по согласованию);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Щеглов Владимир Владимирович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</w:t>
      </w:r>
      <w:r w:rsidRPr="006B65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r w:rsidRPr="006B65B9">
        <w:rPr>
          <w:rFonts w:ascii="Times New Roman" w:hAnsi="Times New Roman" w:cs="Times New Roman"/>
          <w:sz w:val="28"/>
          <w:szCs w:val="28"/>
        </w:rPr>
        <w:t xml:space="preserve">государственный инспектор ОНД и </w:t>
      </w:r>
      <w:r>
        <w:rPr>
          <w:rFonts w:ascii="Times New Roman" w:hAnsi="Times New Roman" w:cs="Times New Roman"/>
          <w:sz w:val="28"/>
          <w:szCs w:val="28"/>
        </w:rPr>
        <w:t xml:space="preserve">ПР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Могочинскому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Тунгиро-Олекминскому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району, г. Могоча </w:t>
      </w:r>
      <w:r w:rsidRPr="006B65B9">
        <w:rPr>
          <w:rFonts w:ascii="Times New Roman" w:hAnsi="Times New Roman" w:cs="Times New Roman"/>
          <w:sz w:val="28"/>
          <w:szCs w:val="28"/>
        </w:rPr>
        <w:t xml:space="preserve"> ГУ МЧС России по Забайкальскому краю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(по согласованию);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Раитин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Евгений Михайлович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начальник ОМВД  России «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Каларское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» - по вопросам  взаимодействия с правоохранительными органами (по согласованию);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Мезенцева Галина Владимировна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начальник штаба ГО ЖД станции Новая Чара - по вопросам взаимодействия с отделением железной дороги (по согласованию);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Ключеров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Владимир Александрович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- начальник 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сервисного участка Чара Бурятского филиала 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ПАО «Ростелеком» – по вопросам  связи  (по согласованию);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Суханов Сергей Дмитриевич 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6B65B9">
        <w:rPr>
          <w:rFonts w:ascii="Times New Roman" w:hAnsi="Times New Roman" w:cs="Times New Roman"/>
          <w:sz w:val="28"/>
          <w:szCs w:val="28"/>
        </w:rPr>
        <w:t xml:space="preserve">старший мастер </w:t>
      </w:r>
      <w:proofErr w:type="spellStart"/>
      <w:r w:rsidR="00902A1E">
        <w:rPr>
          <w:rFonts w:ascii="Times New Roman" w:hAnsi="Times New Roman" w:cs="Times New Roman"/>
          <w:sz w:val="28"/>
          <w:szCs w:val="28"/>
        </w:rPr>
        <w:t>Новочарского</w:t>
      </w:r>
      <w:proofErr w:type="spellEnd"/>
      <w:r w:rsidR="00902A1E">
        <w:rPr>
          <w:rFonts w:ascii="Times New Roman" w:hAnsi="Times New Roman" w:cs="Times New Roman"/>
          <w:sz w:val="28"/>
          <w:szCs w:val="28"/>
        </w:rPr>
        <w:t xml:space="preserve"> участка Читинского РЭС филиал </w:t>
      </w:r>
      <w:r w:rsidRPr="006B65B9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6B65B9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B65B9">
        <w:rPr>
          <w:rFonts w:ascii="Times New Roman" w:hAnsi="Times New Roman" w:cs="Times New Roman"/>
          <w:sz w:val="28"/>
          <w:szCs w:val="28"/>
        </w:rPr>
        <w:t xml:space="preserve"> Сибирь» - «Читаэнерго»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(по согласованию);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Щербик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Алексей Сергеевич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главный инженер по выработке тепловой 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>энергии АО «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Тепловодоканал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» - по вопросам 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жилищно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–коммунального обеспечения (по согласованию);</w:t>
      </w:r>
    </w:p>
    <w:p w:rsidR="006B65B9" w:rsidRPr="006B65B9" w:rsidRDefault="006B65B9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Григоренко Александр Владимирович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директор МУП «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Чарское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ЖКХ» - по  вопросам  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жилищно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–коммунального  обеспечения.</w:t>
      </w:r>
    </w:p>
    <w:p w:rsidR="006B65B9" w:rsidRDefault="006B65B9">
      <w:pP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br w:type="page"/>
      </w:r>
    </w:p>
    <w:p w:rsidR="003F732D" w:rsidRPr="004403B3" w:rsidRDefault="003F732D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lastRenderedPageBreak/>
        <w:t xml:space="preserve">2. Приложение № 2 к постановлению администрации Каларского муниципального округа Забайкальского края </w:t>
      </w:r>
      <w:r w:rsidR="00902A1E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т 19 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февраля</w:t>
      </w:r>
      <w:r w:rsidR="00902A1E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202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1</w:t>
      </w:r>
      <w:r w:rsidR="00902A1E" w:rsidRPr="0046768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года № 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41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изложить в новой редакции:</w:t>
      </w:r>
    </w:p>
    <w:p w:rsidR="00902A1E" w:rsidRPr="00902A1E" w:rsidRDefault="00902A1E" w:rsidP="00902A1E">
      <w:pPr>
        <w:pStyle w:val="Title"/>
        <w:ind w:firstLine="0"/>
        <w:rPr>
          <w:rFonts w:ascii="Times New Roman" w:eastAsia="DejaVu Sans" w:hAnsi="Times New Roman" w:cs="Times New Roman"/>
          <w:kern w:val="0"/>
          <w:sz w:val="28"/>
          <w:szCs w:val="28"/>
          <w:lang w:eastAsia="en-US"/>
        </w:rPr>
      </w:pPr>
      <w:r w:rsidRPr="00902A1E">
        <w:rPr>
          <w:rFonts w:ascii="Times New Roman" w:eastAsia="DejaVu Sans" w:hAnsi="Times New Roman" w:cs="Times New Roman"/>
          <w:kern w:val="0"/>
          <w:sz w:val="28"/>
          <w:szCs w:val="28"/>
          <w:lang w:eastAsia="en-US"/>
        </w:rPr>
        <w:t>Состав оперативной группы по предупреждению и ликвидации чрезвычайных ситуаций и обеспечению пожарной безопасности</w:t>
      </w:r>
    </w:p>
    <w:p w:rsidR="00902A1E" w:rsidRPr="00902A1E" w:rsidRDefault="00902A1E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</w:pPr>
    </w:p>
    <w:p w:rsidR="004403B3" w:rsidRPr="004403B3" w:rsidRDefault="00092E9D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Кравчевская</w:t>
      </w:r>
      <w:proofErr w:type="spellEnd"/>
      <w:r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Евгения </w:t>
      </w:r>
      <w:r w:rsidR="00902A1E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Сергеевна</w:t>
      </w:r>
      <w:r w:rsidR="004403B3"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главный специалист </w:t>
      </w:r>
      <w:r w:rsidRPr="00323BD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администрации Каларского муниципального округа Забайкальского края - по вопросам ГО и ЧС</w:t>
      </w:r>
      <w:r w:rsidR="004403B3"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;</w:t>
      </w:r>
    </w:p>
    <w:p w:rsidR="00902A1E" w:rsidRDefault="00902A1E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Цыбенов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Сандак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</w:t>
      </w: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Пурбуциренович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–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исполняющий обязанности 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начальник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а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22 пожарно-спасательной части Федерального государственного казенного учреждения «3 отряд Федеральной противопожарной службы по Забайкальскому краю», заместитель председателя комиссии по применению сил и средств при возникновении происшествий  и ЧС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;</w:t>
      </w:r>
    </w:p>
    <w:p w:rsidR="004403B3" w:rsidRPr="004403B3" w:rsidRDefault="004403B3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403B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Орлов Андрей Юрьевич</w:t>
      </w:r>
      <w:r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начальник Чарского лесничества государственного казенного учреждения Управления лесничества Забайкальского края (по согласованию);</w:t>
      </w:r>
    </w:p>
    <w:p w:rsidR="004403B3" w:rsidRPr="004403B3" w:rsidRDefault="00092E9D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4403B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Музарапова</w:t>
      </w:r>
      <w:proofErr w:type="spellEnd"/>
      <w:r w:rsidRPr="004403B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Любовь Александровна </w:t>
      </w:r>
      <w:r w:rsidR="004403B3" w:rsidRPr="004403B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-</w:t>
      </w:r>
      <w:r w:rsidR="004403B3"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начальник отдела экономики и жилищной политики администрации Каларского муниципального округа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Забайкальского края – по вопросам жизнеобеспечения</w:t>
      </w:r>
      <w:r w:rsidR="004403B3"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;</w:t>
      </w:r>
    </w:p>
    <w:p w:rsidR="004403B3" w:rsidRPr="004403B3" w:rsidRDefault="004403B3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403B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Орлов Виталий Станиславович</w:t>
      </w:r>
      <w:r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начальник поисково- спасательной службы ГУ «Забайкалпожспас» - по вопросам поисково – спасательных работ(по согласованию);</w:t>
      </w:r>
    </w:p>
    <w:p w:rsidR="004403B3" w:rsidRPr="004403B3" w:rsidRDefault="004403B3" w:rsidP="006B65B9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4403B3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Григоренко Александр Владимирович</w:t>
      </w:r>
      <w:r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- директор МУП «</w:t>
      </w:r>
      <w:proofErr w:type="spellStart"/>
      <w:r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Чарское</w:t>
      </w:r>
      <w:proofErr w:type="spellEnd"/>
      <w:r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ЖКХ»</w:t>
      </w:r>
      <w:r w:rsidR="00902A1E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</w:t>
      </w:r>
      <w:r w:rsidRPr="004403B3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- по вопросам жилищно- коммунального</w:t>
      </w:r>
      <w:r w:rsidR="00092E9D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обеспечения (по согласованию);</w:t>
      </w:r>
    </w:p>
    <w:p w:rsidR="00902A1E" w:rsidRPr="006B65B9" w:rsidRDefault="00902A1E" w:rsidP="00902A1E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Суханов Сергей Дмитриевич 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- </w:t>
      </w:r>
      <w:r w:rsidRPr="006B65B9">
        <w:rPr>
          <w:rFonts w:ascii="Times New Roman" w:hAnsi="Times New Roman" w:cs="Times New Roman"/>
          <w:sz w:val="28"/>
          <w:szCs w:val="28"/>
        </w:rPr>
        <w:t xml:space="preserve">старший мастер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 Читинского РЭС филиал </w:t>
      </w:r>
      <w:r w:rsidRPr="006B65B9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6B65B9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Pr="006B65B9">
        <w:rPr>
          <w:rFonts w:ascii="Times New Roman" w:hAnsi="Times New Roman" w:cs="Times New Roman"/>
          <w:sz w:val="28"/>
          <w:szCs w:val="28"/>
        </w:rPr>
        <w:t xml:space="preserve"> Сибирь» - «Читаэнерго»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(по согласованию);</w:t>
      </w:r>
    </w:p>
    <w:p w:rsidR="00902A1E" w:rsidRPr="006B65B9" w:rsidRDefault="00902A1E" w:rsidP="00902A1E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  <w:proofErr w:type="spellStart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>Щербик</w:t>
      </w:r>
      <w:proofErr w:type="spellEnd"/>
      <w:r w:rsidRPr="006B65B9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</w:rPr>
        <w:t xml:space="preserve"> Алексей Сергеевич</w:t>
      </w:r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 – главный инженер по выработке тепловой энергии АО «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Тепловодоканал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» - по вопросам </w:t>
      </w:r>
      <w:proofErr w:type="spellStart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жилищно</w:t>
      </w:r>
      <w:proofErr w:type="spellEnd"/>
      <w:r w:rsidRPr="006B65B9"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 xml:space="preserve">–коммунального </w:t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  <w:t>обеспечения (по согласованию).</w:t>
      </w:r>
    </w:p>
    <w:p w:rsidR="004403B3" w:rsidRPr="004403B3" w:rsidRDefault="004403B3" w:rsidP="00902A1E">
      <w:pPr>
        <w:widowControl w:val="0"/>
        <w:tabs>
          <w:tab w:val="left" w:pos="-5760"/>
        </w:tabs>
        <w:suppressAutoHyphens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</w:rPr>
      </w:pPr>
    </w:p>
    <w:sectPr w:rsidR="004403B3" w:rsidRPr="004403B3" w:rsidSect="00916F69">
      <w:pgSz w:w="12240" w:h="15840"/>
      <w:pgMar w:top="851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91E41"/>
    <w:multiLevelType w:val="hybridMultilevel"/>
    <w:tmpl w:val="E816409E"/>
    <w:lvl w:ilvl="0" w:tplc="4AF057C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59"/>
    <w:rsid w:val="000844ED"/>
    <w:rsid w:val="00092E9D"/>
    <w:rsid w:val="001070EF"/>
    <w:rsid w:val="0015749D"/>
    <w:rsid w:val="001934A3"/>
    <w:rsid w:val="00234110"/>
    <w:rsid w:val="00284648"/>
    <w:rsid w:val="00303CE1"/>
    <w:rsid w:val="00316C2C"/>
    <w:rsid w:val="00352880"/>
    <w:rsid w:val="00357EA7"/>
    <w:rsid w:val="00380172"/>
    <w:rsid w:val="00382106"/>
    <w:rsid w:val="003F4636"/>
    <w:rsid w:val="003F732D"/>
    <w:rsid w:val="0040138F"/>
    <w:rsid w:val="00402953"/>
    <w:rsid w:val="004403B3"/>
    <w:rsid w:val="00442F29"/>
    <w:rsid w:val="00467683"/>
    <w:rsid w:val="004D3B30"/>
    <w:rsid w:val="004E10F0"/>
    <w:rsid w:val="00523CF5"/>
    <w:rsid w:val="00526E87"/>
    <w:rsid w:val="00535E1B"/>
    <w:rsid w:val="00587828"/>
    <w:rsid w:val="005A2FFD"/>
    <w:rsid w:val="006B65B9"/>
    <w:rsid w:val="0070540E"/>
    <w:rsid w:val="007B50BE"/>
    <w:rsid w:val="00854EC8"/>
    <w:rsid w:val="00877E23"/>
    <w:rsid w:val="00902A1E"/>
    <w:rsid w:val="00916F69"/>
    <w:rsid w:val="009B1082"/>
    <w:rsid w:val="009C59DD"/>
    <w:rsid w:val="009F4B54"/>
    <w:rsid w:val="00A50017"/>
    <w:rsid w:val="00A60759"/>
    <w:rsid w:val="00AD1343"/>
    <w:rsid w:val="00B11133"/>
    <w:rsid w:val="00BA1052"/>
    <w:rsid w:val="00C072D6"/>
    <w:rsid w:val="00C6048D"/>
    <w:rsid w:val="00C76DC6"/>
    <w:rsid w:val="00DA62E7"/>
    <w:rsid w:val="00E67BA1"/>
    <w:rsid w:val="00E71634"/>
    <w:rsid w:val="00E719B9"/>
    <w:rsid w:val="00EC3DA8"/>
    <w:rsid w:val="00F17AE7"/>
    <w:rsid w:val="00FB0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5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C3D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DA8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D3B3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8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6B65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54"/>
    <w:pPr>
      <w:ind w:left="720"/>
      <w:contextualSpacing/>
    </w:pPr>
  </w:style>
  <w:style w:type="character" w:customStyle="1" w:styleId="2">
    <w:name w:val="Основной текст (2)_"/>
    <w:link w:val="20"/>
    <w:locked/>
    <w:rsid w:val="00EC3D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3DA8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itle">
    <w:name w:val="Title!Название НПА"/>
    <w:basedOn w:val="a"/>
    <w:rsid w:val="004D3B30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48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6B65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2023-06-21T05:33:00Z</cp:lastPrinted>
  <dcterms:created xsi:type="dcterms:W3CDTF">2024-04-02T05:38:00Z</dcterms:created>
  <dcterms:modified xsi:type="dcterms:W3CDTF">2024-04-02T05:55:00Z</dcterms:modified>
</cp:coreProperties>
</file>