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AC6" w:rsidRDefault="001206D6" w:rsidP="0055275A">
      <w:pPr>
        <w:pStyle w:val="a3"/>
      </w:pPr>
      <w:r>
        <w:rPr>
          <w:noProof/>
        </w:rPr>
        <w:drawing>
          <wp:inline distT="0" distB="0" distL="0" distR="0">
            <wp:extent cx="695325" cy="8572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857250"/>
                    </a:xfrm>
                    <a:prstGeom prst="rect">
                      <a:avLst/>
                    </a:prstGeom>
                    <a:noFill/>
                    <a:ln>
                      <a:noFill/>
                    </a:ln>
                  </pic:spPr>
                </pic:pic>
              </a:graphicData>
            </a:graphic>
          </wp:inline>
        </w:drawing>
      </w:r>
    </w:p>
    <w:p w:rsidR="00164AC6" w:rsidRPr="00625DC8" w:rsidRDefault="00164AC6" w:rsidP="0055275A">
      <w:pPr>
        <w:pStyle w:val="a3"/>
        <w:rPr>
          <w:sz w:val="28"/>
          <w:szCs w:val="16"/>
        </w:rPr>
      </w:pPr>
    </w:p>
    <w:p w:rsidR="00164AC6" w:rsidRPr="00DE3FA9" w:rsidRDefault="00346E75" w:rsidP="0055275A">
      <w:pPr>
        <w:jc w:val="center"/>
        <w:rPr>
          <w:b/>
          <w:bCs/>
          <w:sz w:val="36"/>
          <w:szCs w:val="36"/>
        </w:rPr>
      </w:pPr>
      <w:r w:rsidRPr="00DE3FA9">
        <w:rPr>
          <w:b/>
          <w:bCs/>
          <w:sz w:val="36"/>
          <w:szCs w:val="36"/>
        </w:rPr>
        <w:t>АДМИНИСТРАЦИЯ</w:t>
      </w:r>
    </w:p>
    <w:p w:rsidR="00346E75" w:rsidRPr="00DE3FA9" w:rsidRDefault="00346E75" w:rsidP="0055275A">
      <w:pPr>
        <w:jc w:val="center"/>
        <w:rPr>
          <w:b/>
          <w:bCs/>
          <w:sz w:val="36"/>
          <w:szCs w:val="36"/>
        </w:rPr>
      </w:pPr>
      <w:r w:rsidRPr="00DE3FA9">
        <w:rPr>
          <w:b/>
          <w:bCs/>
          <w:sz w:val="36"/>
          <w:szCs w:val="36"/>
        </w:rPr>
        <w:t>КАЛАРСКОГО МУНИЦИПАЛЬНОГО ОКРУГА</w:t>
      </w:r>
    </w:p>
    <w:p w:rsidR="00A50EDF" w:rsidRPr="00DE3FA9" w:rsidRDefault="00A50EDF" w:rsidP="0055275A">
      <w:pPr>
        <w:jc w:val="center"/>
        <w:rPr>
          <w:b/>
          <w:bCs/>
          <w:sz w:val="36"/>
          <w:szCs w:val="36"/>
        </w:rPr>
      </w:pPr>
      <w:r w:rsidRPr="00DE3FA9">
        <w:rPr>
          <w:b/>
          <w:bCs/>
          <w:sz w:val="36"/>
          <w:szCs w:val="36"/>
        </w:rPr>
        <w:t>ЗАБАЙКАЛЬСКОГО КРАЯ</w:t>
      </w:r>
    </w:p>
    <w:p w:rsidR="00164AC6" w:rsidRPr="00231562" w:rsidRDefault="00164AC6" w:rsidP="0055275A">
      <w:pPr>
        <w:pStyle w:val="a3"/>
        <w:rPr>
          <w:sz w:val="28"/>
          <w:szCs w:val="28"/>
        </w:rPr>
      </w:pPr>
    </w:p>
    <w:p w:rsidR="00164AC6" w:rsidRDefault="00164AC6" w:rsidP="0055275A">
      <w:pPr>
        <w:pStyle w:val="a3"/>
        <w:rPr>
          <w:sz w:val="44"/>
          <w:szCs w:val="44"/>
        </w:rPr>
      </w:pPr>
      <w:r>
        <w:rPr>
          <w:sz w:val="44"/>
          <w:szCs w:val="44"/>
        </w:rPr>
        <w:t>ПОСТАНОВЛЕ</w:t>
      </w:r>
      <w:bookmarkStart w:id="0" w:name="_GoBack"/>
      <w:bookmarkEnd w:id="0"/>
      <w:r>
        <w:rPr>
          <w:sz w:val="44"/>
          <w:szCs w:val="44"/>
        </w:rPr>
        <w:t>НИЕ</w:t>
      </w:r>
    </w:p>
    <w:p w:rsidR="00657BCF" w:rsidRPr="0097716E" w:rsidRDefault="00657BCF" w:rsidP="0055275A">
      <w:pPr>
        <w:pStyle w:val="a3"/>
        <w:rPr>
          <w:sz w:val="28"/>
          <w:szCs w:val="44"/>
        </w:rPr>
      </w:pPr>
    </w:p>
    <w:p w:rsidR="00164AC6" w:rsidRPr="0021621B" w:rsidRDefault="00F54931" w:rsidP="0055275A">
      <w:pPr>
        <w:jc w:val="center"/>
        <w:rPr>
          <w:bCs/>
          <w:sz w:val="28"/>
          <w:szCs w:val="28"/>
        </w:rPr>
      </w:pPr>
      <w:r>
        <w:rPr>
          <w:bCs/>
          <w:sz w:val="28"/>
          <w:szCs w:val="28"/>
        </w:rPr>
        <w:t>12</w:t>
      </w:r>
      <w:r w:rsidR="00E900B1">
        <w:rPr>
          <w:bCs/>
          <w:sz w:val="28"/>
          <w:szCs w:val="28"/>
        </w:rPr>
        <w:t xml:space="preserve"> </w:t>
      </w:r>
      <w:r w:rsidR="000E3AA1">
        <w:rPr>
          <w:bCs/>
          <w:sz w:val="28"/>
          <w:szCs w:val="28"/>
        </w:rPr>
        <w:t>апреля</w:t>
      </w:r>
      <w:r w:rsidR="00027417">
        <w:rPr>
          <w:bCs/>
          <w:sz w:val="28"/>
          <w:szCs w:val="28"/>
        </w:rPr>
        <w:t xml:space="preserve"> </w:t>
      </w:r>
      <w:r w:rsidR="00164AC6">
        <w:rPr>
          <w:sz w:val="28"/>
          <w:szCs w:val="28"/>
        </w:rPr>
        <w:t>20</w:t>
      </w:r>
      <w:r w:rsidR="009615E5">
        <w:rPr>
          <w:sz w:val="28"/>
          <w:szCs w:val="28"/>
        </w:rPr>
        <w:t>2</w:t>
      </w:r>
      <w:r w:rsidR="000E3AA1">
        <w:rPr>
          <w:sz w:val="28"/>
          <w:szCs w:val="28"/>
        </w:rPr>
        <w:t>4</w:t>
      </w:r>
      <w:r w:rsidR="00164AC6">
        <w:rPr>
          <w:sz w:val="28"/>
          <w:szCs w:val="28"/>
        </w:rPr>
        <w:t xml:space="preserve"> года</w:t>
      </w:r>
      <w:r w:rsidR="00164AC6">
        <w:rPr>
          <w:sz w:val="28"/>
          <w:szCs w:val="28"/>
        </w:rPr>
        <w:tab/>
      </w:r>
      <w:r>
        <w:rPr>
          <w:sz w:val="28"/>
          <w:szCs w:val="28"/>
        </w:rPr>
        <w:tab/>
      </w:r>
      <w:r>
        <w:rPr>
          <w:sz w:val="28"/>
          <w:szCs w:val="28"/>
        </w:rPr>
        <w:tab/>
      </w:r>
      <w:r>
        <w:rPr>
          <w:sz w:val="28"/>
          <w:szCs w:val="28"/>
        </w:rPr>
        <w:tab/>
      </w:r>
      <w:r>
        <w:rPr>
          <w:sz w:val="28"/>
          <w:szCs w:val="28"/>
        </w:rPr>
        <w:tab/>
      </w:r>
      <w:r w:rsidR="00164AC6">
        <w:rPr>
          <w:sz w:val="28"/>
          <w:szCs w:val="28"/>
        </w:rPr>
        <w:t>№</w:t>
      </w:r>
      <w:r w:rsidR="00F977D8">
        <w:rPr>
          <w:sz w:val="28"/>
          <w:szCs w:val="28"/>
        </w:rPr>
        <w:t xml:space="preserve"> </w:t>
      </w:r>
      <w:r>
        <w:rPr>
          <w:sz w:val="28"/>
          <w:szCs w:val="28"/>
        </w:rPr>
        <w:t>200</w:t>
      </w:r>
    </w:p>
    <w:p w:rsidR="001D4ABD" w:rsidRDefault="00164AC6" w:rsidP="0055275A">
      <w:pPr>
        <w:jc w:val="center"/>
        <w:rPr>
          <w:b/>
          <w:bCs/>
          <w:sz w:val="32"/>
          <w:szCs w:val="32"/>
        </w:rPr>
      </w:pPr>
      <w:r>
        <w:rPr>
          <w:b/>
          <w:bCs/>
          <w:sz w:val="32"/>
          <w:szCs w:val="32"/>
        </w:rPr>
        <w:t>с. Чара</w:t>
      </w:r>
    </w:p>
    <w:p w:rsidR="000F6BAD" w:rsidRPr="000F6BAD" w:rsidRDefault="000F6BAD" w:rsidP="0055275A">
      <w:pPr>
        <w:jc w:val="center"/>
        <w:rPr>
          <w:b/>
          <w:bCs/>
          <w:sz w:val="32"/>
          <w:szCs w:val="32"/>
        </w:rPr>
      </w:pPr>
    </w:p>
    <w:p w:rsidR="001D4ABD" w:rsidRDefault="001D4ABD" w:rsidP="0055275A">
      <w:pPr>
        <w:jc w:val="center"/>
        <w:rPr>
          <w:b/>
          <w:sz w:val="28"/>
          <w:szCs w:val="28"/>
        </w:rPr>
      </w:pPr>
      <w:r w:rsidRPr="00BA3E6E">
        <w:rPr>
          <w:b/>
          <w:sz w:val="28"/>
          <w:szCs w:val="28"/>
        </w:rPr>
        <w:t xml:space="preserve">Об </w:t>
      </w:r>
      <w:r w:rsidRPr="00C82C10">
        <w:rPr>
          <w:b/>
          <w:sz w:val="28"/>
          <w:szCs w:val="28"/>
        </w:rPr>
        <w:t xml:space="preserve">установлении </w:t>
      </w:r>
      <w:r>
        <w:rPr>
          <w:b/>
          <w:sz w:val="28"/>
          <w:szCs w:val="28"/>
        </w:rPr>
        <w:t>на 202</w:t>
      </w:r>
      <w:r w:rsidR="000E3AA1">
        <w:rPr>
          <w:b/>
          <w:sz w:val="28"/>
          <w:szCs w:val="28"/>
        </w:rPr>
        <w:t>5</w:t>
      </w:r>
      <w:r w:rsidRPr="00BA3E6E">
        <w:rPr>
          <w:b/>
          <w:sz w:val="28"/>
          <w:szCs w:val="28"/>
        </w:rPr>
        <w:t xml:space="preserve"> год </w:t>
      </w:r>
      <w:r>
        <w:rPr>
          <w:b/>
          <w:sz w:val="28"/>
          <w:szCs w:val="28"/>
        </w:rPr>
        <w:t>норматива</w:t>
      </w:r>
      <w:r w:rsidRPr="00BA3E6E">
        <w:rPr>
          <w:b/>
          <w:sz w:val="28"/>
          <w:szCs w:val="28"/>
        </w:rPr>
        <w:t xml:space="preserve"> стоимости </w:t>
      </w:r>
      <w:r w:rsidRPr="00727151">
        <w:rPr>
          <w:b/>
          <w:sz w:val="28"/>
          <w:szCs w:val="28"/>
        </w:rPr>
        <w:t xml:space="preserve">одного квадратного метра </w:t>
      </w:r>
      <w:r w:rsidRPr="00BA3E6E">
        <w:rPr>
          <w:b/>
          <w:sz w:val="28"/>
          <w:szCs w:val="28"/>
        </w:rPr>
        <w:t xml:space="preserve">общей площади </w:t>
      </w:r>
      <w:r>
        <w:rPr>
          <w:b/>
          <w:sz w:val="28"/>
          <w:szCs w:val="28"/>
        </w:rPr>
        <w:t>жилого помещения</w:t>
      </w:r>
      <w:r w:rsidRPr="00BA3E6E">
        <w:rPr>
          <w:b/>
          <w:sz w:val="28"/>
          <w:szCs w:val="28"/>
        </w:rPr>
        <w:t xml:space="preserve"> на территории</w:t>
      </w:r>
      <w:r w:rsidR="000F6BAD">
        <w:rPr>
          <w:b/>
          <w:sz w:val="28"/>
          <w:szCs w:val="28"/>
        </w:rPr>
        <w:t xml:space="preserve"> Каларского</w:t>
      </w:r>
      <w:r>
        <w:rPr>
          <w:b/>
          <w:sz w:val="28"/>
          <w:szCs w:val="28"/>
        </w:rPr>
        <w:t xml:space="preserve"> </w:t>
      </w:r>
      <w:r w:rsidRPr="00BA3E6E">
        <w:rPr>
          <w:b/>
          <w:sz w:val="28"/>
          <w:szCs w:val="28"/>
        </w:rPr>
        <w:t xml:space="preserve">муниципального </w:t>
      </w:r>
      <w:r w:rsidR="000F6BAD">
        <w:rPr>
          <w:b/>
          <w:sz w:val="28"/>
          <w:szCs w:val="28"/>
        </w:rPr>
        <w:t xml:space="preserve">округа Забайкальского края </w:t>
      </w:r>
      <w:r w:rsidRPr="00BA3E6E">
        <w:rPr>
          <w:b/>
          <w:sz w:val="28"/>
          <w:szCs w:val="28"/>
        </w:rPr>
        <w:t>для расчета размера субсидии</w:t>
      </w:r>
      <w:r>
        <w:rPr>
          <w:b/>
          <w:sz w:val="28"/>
          <w:szCs w:val="28"/>
        </w:rPr>
        <w:t>,</w:t>
      </w:r>
      <w:r w:rsidRPr="00BA3E6E">
        <w:rPr>
          <w:b/>
          <w:sz w:val="28"/>
          <w:szCs w:val="28"/>
        </w:rPr>
        <w:t xml:space="preserve"> предоставляемой </w:t>
      </w:r>
      <w:r>
        <w:rPr>
          <w:b/>
          <w:sz w:val="28"/>
          <w:szCs w:val="28"/>
        </w:rPr>
        <w:t>молодым семьям на приобретение (строительство) жилых помещений</w:t>
      </w:r>
    </w:p>
    <w:p w:rsidR="001D4ABD" w:rsidRDefault="001D4ABD" w:rsidP="00DD2BA3">
      <w:pPr>
        <w:jc w:val="both"/>
        <w:rPr>
          <w:b/>
          <w:sz w:val="28"/>
          <w:szCs w:val="28"/>
        </w:rPr>
      </w:pPr>
    </w:p>
    <w:p w:rsidR="001D4ABD" w:rsidRPr="00727151" w:rsidRDefault="001D4ABD" w:rsidP="00DD2BA3">
      <w:pPr>
        <w:ind w:firstLine="709"/>
        <w:jc w:val="both"/>
        <w:rPr>
          <w:spacing w:val="30"/>
          <w:sz w:val="28"/>
          <w:szCs w:val="28"/>
        </w:rPr>
      </w:pPr>
      <w:r w:rsidRPr="00BA3E6E">
        <w:rPr>
          <w:sz w:val="28"/>
          <w:szCs w:val="28"/>
        </w:rPr>
        <w:t>В соответствии</w:t>
      </w:r>
      <w:r>
        <w:rPr>
          <w:sz w:val="28"/>
          <w:szCs w:val="28"/>
        </w:rPr>
        <w:t xml:space="preserve"> с государственной программой Российской Федерации «</w:t>
      </w:r>
      <w:r w:rsidRPr="00346CFB">
        <w:rPr>
          <w:sz w:val="28"/>
          <w:szCs w:val="28"/>
        </w:rPr>
        <w:t>Обеспечение доступным и комфортным жильем и коммунальными услугами граждан Российской Федерации», утвержденной постановление</w:t>
      </w:r>
      <w:r>
        <w:rPr>
          <w:sz w:val="28"/>
          <w:szCs w:val="28"/>
        </w:rPr>
        <w:t>м</w:t>
      </w:r>
      <w:r w:rsidRPr="00346CFB">
        <w:rPr>
          <w:sz w:val="28"/>
          <w:szCs w:val="28"/>
        </w:rPr>
        <w:t xml:space="preserve"> Правительства РФ от 30.12.2017г. № 1710</w:t>
      </w:r>
      <w:r w:rsidRPr="00BA3E6E">
        <w:rPr>
          <w:sz w:val="28"/>
          <w:szCs w:val="28"/>
        </w:rPr>
        <w:t xml:space="preserve">, </w:t>
      </w:r>
      <w:r w:rsidRPr="008A7390">
        <w:rPr>
          <w:sz w:val="28"/>
          <w:szCs w:val="28"/>
        </w:rPr>
        <w:t xml:space="preserve">учитывая приказ Министерства строительства и жилищно-коммунального хозяйства РФ от </w:t>
      </w:r>
      <w:r w:rsidR="007B431B">
        <w:rPr>
          <w:sz w:val="28"/>
          <w:szCs w:val="28"/>
        </w:rPr>
        <w:t>12</w:t>
      </w:r>
      <w:r w:rsidRPr="008A7390">
        <w:rPr>
          <w:sz w:val="28"/>
          <w:szCs w:val="28"/>
        </w:rPr>
        <w:t xml:space="preserve"> марта 202</w:t>
      </w:r>
      <w:r w:rsidR="007B431B">
        <w:rPr>
          <w:sz w:val="28"/>
          <w:szCs w:val="28"/>
        </w:rPr>
        <w:t xml:space="preserve">4г. </w:t>
      </w:r>
      <w:r w:rsidRPr="008A7390">
        <w:rPr>
          <w:sz w:val="28"/>
          <w:szCs w:val="28"/>
        </w:rPr>
        <w:t xml:space="preserve">№ </w:t>
      </w:r>
      <w:r w:rsidR="007B431B">
        <w:rPr>
          <w:sz w:val="28"/>
          <w:szCs w:val="28"/>
        </w:rPr>
        <w:t>174</w:t>
      </w:r>
      <w:r w:rsidRPr="008A7390">
        <w:rPr>
          <w:sz w:val="28"/>
          <w:szCs w:val="28"/>
        </w:rPr>
        <w:t>/</w:t>
      </w:r>
      <w:proofErr w:type="spellStart"/>
      <w:r w:rsidRPr="008A7390">
        <w:rPr>
          <w:sz w:val="28"/>
          <w:szCs w:val="28"/>
        </w:rPr>
        <w:t>пр</w:t>
      </w:r>
      <w:proofErr w:type="spellEnd"/>
      <w:r w:rsidR="003216B3">
        <w:rPr>
          <w:sz w:val="28"/>
          <w:szCs w:val="28"/>
        </w:rPr>
        <w:t xml:space="preserve"> </w:t>
      </w:r>
      <w:r w:rsidRPr="008A7390">
        <w:rPr>
          <w:sz w:val="28"/>
          <w:szCs w:val="28"/>
        </w:rPr>
        <w:t xml:space="preserve">«О показателях средней рыночной стоимости одного квадратного метра общей площади жилого помещения по субъектам Российской Федерации на </w:t>
      </w:r>
      <w:r w:rsidRPr="008A7390">
        <w:rPr>
          <w:sz w:val="28"/>
          <w:szCs w:val="28"/>
          <w:lang w:val="en-US"/>
        </w:rPr>
        <w:t>II</w:t>
      </w:r>
      <w:r w:rsidRPr="008A7390">
        <w:rPr>
          <w:sz w:val="28"/>
          <w:szCs w:val="28"/>
        </w:rPr>
        <w:t xml:space="preserve"> квартал 202</w:t>
      </w:r>
      <w:r w:rsidR="007B431B">
        <w:rPr>
          <w:sz w:val="28"/>
          <w:szCs w:val="28"/>
        </w:rPr>
        <w:t>4</w:t>
      </w:r>
      <w:r w:rsidRPr="008A7390">
        <w:rPr>
          <w:sz w:val="28"/>
          <w:szCs w:val="28"/>
        </w:rPr>
        <w:t xml:space="preserve"> года»,</w:t>
      </w:r>
      <w:r>
        <w:rPr>
          <w:sz w:val="28"/>
          <w:szCs w:val="28"/>
        </w:rPr>
        <w:t xml:space="preserve"> руководствуясь Устав</w:t>
      </w:r>
      <w:r w:rsidR="00273D0E">
        <w:rPr>
          <w:sz w:val="28"/>
          <w:szCs w:val="28"/>
        </w:rPr>
        <w:t xml:space="preserve">ом </w:t>
      </w:r>
      <w:r w:rsidR="005903D8">
        <w:rPr>
          <w:sz w:val="28"/>
          <w:szCs w:val="28"/>
        </w:rPr>
        <w:t>Каларского муниципального округа Забайкальского края,</w:t>
      </w:r>
      <w:r>
        <w:rPr>
          <w:sz w:val="28"/>
          <w:szCs w:val="28"/>
        </w:rPr>
        <w:t xml:space="preserve"> </w:t>
      </w:r>
      <w:r w:rsidRPr="00BA3E6E">
        <w:rPr>
          <w:sz w:val="28"/>
          <w:szCs w:val="28"/>
        </w:rPr>
        <w:t xml:space="preserve">администрация </w:t>
      </w:r>
      <w:r w:rsidR="005903D8">
        <w:rPr>
          <w:sz w:val="28"/>
          <w:szCs w:val="28"/>
        </w:rPr>
        <w:t>Каларского муниципального округа</w:t>
      </w:r>
      <w:r w:rsidR="00841BA7">
        <w:rPr>
          <w:sz w:val="28"/>
          <w:szCs w:val="28"/>
        </w:rPr>
        <w:t xml:space="preserve"> Забайкальского края</w:t>
      </w:r>
      <w:r>
        <w:rPr>
          <w:sz w:val="28"/>
          <w:szCs w:val="28"/>
        </w:rPr>
        <w:t xml:space="preserve"> </w:t>
      </w:r>
      <w:r w:rsidRPr="00727151">
        <w:rPr>
          <w:b/>
          <w:spacing w:val="30"/>
          <w:sz w:val="28"/>
          <w:szCs w:val="28"/>
        </w:rPr>
        <w:t>постановляет:</w:t>
      </w:r>
    </w:p>
    <w:p w:rsidR="001D4ABD" w:rsidRPr="00BA3E6E" w:rsidRDefault="001D4ABD" w:rsidP="00DD2BA3">
      <w:pPr>
        <w:ind w:firstLine="709"/>
        <w:jc w:val="both"/>
        <w:rPr>
          <w:b/>
          <w:sz w:val="28"/>
          <w:szCs w:val="28"/>
        </w:rPr>
      </w:pPr>
    </w:p>
    <w:p w:rsidR="001D4ABD" w:rsidRPr="00BA3E6E" w:rsidRDefault="001D4ABD" w:rsidP="00DD2BA3">
      <w:pPr>
        <w:ind w:firstLine="709"/>
        <w:jc w:val="both"/>
        <w:rPr>
          <w:sz w:val="28"/>
          <w:szCs w:val="28"/>
        </w:rPr>
      </w:pPr>
      <w:r w:rsidRPr="00BA3E6E">
        <w:rPr>
          <w:sz w:val="28"/>
          <w:szCs w:val="28"/>
        </w:rPr>
        <w:t>1.</w:t>
      </w:r>
      <w:r>
        <w:rPr>
          <w:sz w:val="28"/>
          <w:szCs w:val="28"/>
        </w:rPr>
        <w:t xml:space="preserve"> </w:t>
      </w:r>
      <w:r w:rsidRPr="00BA3E6E">
        <w:rPr>
          <w:sz w:val="28"/>
          <w:szCs w:val="28"/>
        </w:rPr>
        <w:t>Установить</w:t>
      </w:r>
      <w:r>
        <w:rPr>
          <w:sz w:val="28"/>
          <w:szCs w:val="28"/>
        </w:rPr>
        <w:t xml:space="preserve"> на 202</w:t>
      </w:r>
      <w:r w:rsidR="00524E17">
        <w:rPr>
          <w:sz w:val="28"/>
          <w:szCs w:val="28"/>
        </w:rPr>
        <w:t>5</w:t>
      </w:r>
      <w:r w:rsidRPr="00BA3E6E">
        <w:rPr>
          <w:sz w:val="28"/>
          <w:szCs w:val="28"/>
        </w:rPr>
        <w:t xml:space="preserve"> год </w:t>
      </w:r>
      <w:r w:rsidRPr="00FE2510">
        <w:rPr>
          <w:sz w:val="28"/>
          <w:szCs w:val="28"/>
        </w:rPr>
        <w:t>норматив стоимости одного квадратного метра общей площади жилого помещения</w:t>
      </w:r>
      <w:r>
        <w:rPr>
          <w:sz w:val="28"/>
          <w:szCs w:val="28"/>
        </w:rPr>
        <w:t xml:space="preserve"> на территории </w:t>
      </w:r>
      <w:r w:rsidR="00841BA7">
        <w:rPr>
          <w:sz w:val="28"/>
          <w:szCs w:val="28"/>
        </w:rPr>
        <w:t xml:space="preserve">Каларского муниципального округа Забайкальского края </w:t>
      </w:r>
      <w:r w:rsidRPr="00BA3E6E">
        <w:rPr>
          <w:sz w:val="28"/>
          <w:szCs w:val="28"/>
        </w:rPr>
        <w:t>для расчета размера</w:t>
      </w:r>
      <w:r>
        <w:rPr>
          <w:sz w:val="28"/>
          <w:szCs w:val="28"/>
        </w:rPr>
        <w:t xml:space="preserve"> субсидии</w:t>
      </w:r>
      <w:r w:rsidRPr="00BA3E6E">
        <w:rPr>
          <w:sz w:val="28"/>
          <w:szCs w:val="28"/>
        </w:rPr>
        <w:t>, предоставляемой</w:t>
      </w:r>
      <w:r>
        <w:rPr>
          <w:sz w:val="28"/>
          <w:szCs w:val="28"/>
        </w:rPr>
        <w:t xml:space="preserve"> на приобретение (строительство) </w:t>
      </w:r>
      <w:r w:rsidRPr="00BA3E6E">
        <w:rPr>
          <w:sz w:val="28"/>
          <w:szCs w:val="28"/>
        </w:rPr>
        <w:t xml:space="preserve">жилых помещений </w:t>
      </w:r>
      <w:r w:rsidRPr="00485984">
        <w:rPr>
          <w:sz w:val="28"/>
          <w:szCs w:val="28"/>
        </w:rPr>
        <w:t>в рамках реализации мероприяти</w:t>
      </w:r>
      <w:r w:rsidR="00524E17">
        <w:rPr>
          <w:sz w:val="28"/>
          <w:szCs w:val="28"/>
        </w:rPr>
        <w:t>я</w:t>
      </w:r>
      <w:r w:rsidRPr="00485984">
        <w:rPr>
          <w:sz w:val="28"/>
          <w:szCs w:val="28"/>
        </w:rPr>
        <w:t xml:space="preserve"> по обеспечению жильем молодых семей </w:t>
      </w:r>
      <w:r w:rsidR="00B34596">
        <w:rPr>
          <w:sz w:val="28"/>
          <w:szCs w:val="28"/>
        </w:rPr>
        <w:t xml:space="preserve">федерального проекта </w:t>
      </w:r>
      <w:r w:rsidR="009B683B">
        <w:rPr>
          <w:sz w:val="28"/>
          <w:szCs w:val="28"/>
        </w:rPr>
        <w:t>«Содействие</w:t>
      </w:r>
      <w:r w:rsidR="00B34596">
        <w:rPr>
          <w:sz w:val="28"/>
          <w:szCs w:val="28"/>
        </w:rPr>
        <w:t xml:space="preserve"> </w:t>
      </w:r>
      <w:r w:rsidR="009B683B">
        <w:rPr>
          <w:sz w:val="28"/>
          <w:szCs w:val="28"/>
        </w:rPr>
        <w:t xml:space="preserve">субъектам Российской Федерации в реализации </w:t>
      </w:r>
      <w:r w:rsidR="00E900B1">
        <w:rPr>
          <w:sz w:val="28"/>
          <w:szCs w:val="28"/>
        </w:rPr>
        <w:t xml:space="preserve">полномочий </w:t>
      </w:r>
      <w:r w:rsidR="00A7163F">
        <w:rPr>
          <w:sz w:val="28"/>
          <w:szCs w:val="28"/>
        </w:rPr>
        <w:t>по оказ</w:t>
      </w:r>
      <w:r w:rsidR="00E900B1">
        <w:rPr>
          <w:sz w:val="28"/>
          <w:szCs w:val="28"/>
        </w:rPr>
        <w:t xml:space="preserve">анию государственной поддержки </w:t>
      </w:r>
      <w:r w:rsidR="00A7163F">
        <w:rPr>
          <w:sz w:val="28"/>
          <w:szCs w:val="28"/>
        </w:rPr>
        <w:t xml:space="preserve">гражданам </w:t>
      </w:r>
      <w:r w:rsidR="00E900B1">
        <w:rPr>
          <w:sz w:val="28"/>
          <w:szCs w:val="28"/>
        </w:rPr>
        <w:t xml:space="preserve">в обеспечении </w:t>
      </w:r>
      <w:r w:rsidR="00B34596">
        <w:rPr>
          <w:sz w:val="28"/>
          <w:szCs w:val="28"/>
        </w:rPr>
        <w:t xml:space="preserve">жильем и оплате </w:t>
      </w:r>
      <w:proofErr w:type="spellStart"/>
      <w:r w:rsidR="00A7163F">
        <w:rPr>
          <w:sz w:val="28"/>
          <w:szCs w:val="28"/>
        </w:rPr>
        <w:t>жилищно</w:t>
      </w:r>
      <w:proofErr w:type="spellEnd"/>
      <w:r w:rsidR="00B34596">
        <w:rPr>
          <w:sz w:val="28"/>
          <w:szCs w:val="28"/>
        </w:rPr>
        <w:t xml:space="preserve"> </w:t>
      </w:r>
      <w:r w:rsidR="00A7163F">
        <w:rPr>
          <w:sz w:val="28"/>
          <w:szCs w:val="28"/>
        </w:rPr>
        <w:t xml:space="preserve">- коммунальных услуг» </w:t>
      </w:r>
      <w:r w:rsidRPr="00485984">
        <w:rPr>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w:t>
      </w:r>
      <w:r>
        <w:rPr>
          <w:sz w:val="28"/>
          <w:szCs w:val="28"/>
        </w:rPr>
        <w:t xml:space="preserve"> </w:t>
      </w:r>
      <w:r>
        <w:rPr>
          <w:snapToGrid w:val="0"/>
          <w:color w:val="000000"/>
          <w:sz w:val="28"/>
          <w:szCs w:val="28"/>
        </w:rPr>
        <w:t xml:space="preserve">в размере </w:t>
      </w:r>
      <w:r w:rsidR="00A01502">
        <w:rPr>
          <w:b/>
          <w:snapToGrid w:val="0"/>
          <w:color w:val="000000"/>
          <w:sz w:val="28"/>
          <w:szCs w:val="28"/>
        </w:rPr>
        <w:t>40770</w:t>
      </w:r>
      <w:r w:rsidR="00D63CE1">
        <w:rPr>
          <w:b/>
          <w:snapToGrid w:val="0"/>
          <w:color w:val="000000"/>
          <w:sz w:val="28"/>
          <w:szCs w:val="28"/>
        </w:rPr>
        <w:t>,</w:t>
      </w:r>
      <w:r w:rsidR="00A01502">
        <w:rPr>
          <w:b/>
          <w:snapToGrid w:val="0"/>
          <w:color w:val="000000"/>
          <w:sz w:val="28"/>
          <w:szCs w:val="28"/>
        </w:rPr>
        <w:t>68</w:t>
      </w:r>
      <w:r w:rsidRPr="00C660E5">
        <w:rPr>
          <w:b/>
          <w:snapToGrid w:val="0"/>
          <w:color w:val="000000"/>
          <w:sz w:val="28"/>
          <w:szCs w:val="28"/>
        </w:rPr>
        <w:t xml:space="preserve"> </w:t>
      </w:r>
      <w:r>
        <w:rPr>
          <w:b/>
          <w:snapToGrid w:val="0"/>
          <w:color w:val="000000"/>
          <w:sz w:val="28"/>
          <w:szCs w:val="28"/>
        </w:rPr>
        <w:t>(</w:t>
      </w:r>
      <w:r w:rsidR="00A01502">
        <w:rPr>
          <w:b/>
          <w:snapToGrid w:val="0"/>
          <w:color w:val="000000"/>
          <w:sz w:val="28"/>
          <w:szCs w:val="28"/>
        </w:rPr>
        <w:t xml:space="preserve">сорок тысяч </w:t>
      </w:r>
      <w:r w:rsidR="00B34596">
        <w:rPr>
          <w:b/>
          <w:snapToGrid w:val="0"/>
          <w:color w:val="000000"/>
          <w:sz w:val="28"/>
          <w:szCs w:val="28"/>
        </w:rPr>
        <w:t xml:space="preserve">семьсот </w:t>
      </w:r>
      <w:r w:rsidR="00C74F44">
        <w:rPr>
          <w:b/>
          <w:snapToGrid w:val="0"/>
          <w:color w:val="000000"/>
          <w:sz w:val="28"/>
          <w:szCs w:val="28"/>
        </w:rPr>
        <w:t xml:space="preserve">семьдесят </w:t>
      </w:r>
      <w:r w:rsidRPr="00FE2510">
        <w:rPr>
          <w:b/>
          <w:snapToGrid w:val="0"/>
          <w:color w:val="000000"/>
          <w:sz w:val="28"/>
          <w:szCs w:val="28"/>
        </w:rPr>
        <w:t>)</w:t>
      </w:r>
      <w:r>
        <w:rPr>
          <w:b/>
          <w:snapToGrid w:val="0"/>
          <w:color w:val="000000"/>
          <w:sz w:val="28"/>
          <w:szCs w:val="28"/>
        </w:rPr>
        <w:t xml:space="preserve"> руб</w:t>
      </w:r>
      <w:r w:rsidR="00DE6C73">
        <w:rPr>
          <w:b/>
          <w:snapToGrid w:val="0"/>
          <w:color w:val="000000"/>
          <w:sz w:val="28"/>
          <w:szCs w:val="28"/>
        </w:rPr>
        <w:t xml:space="preserve">лей </w:t>
      </w:r>
      <w:r w:rsidR="00C74F44">
        <w:rPr>
          <w:b/>
          <w:snapToGrid w:val="0"/>
          <w:color w:val="000000"/>
          <w:sz w:val="28"/>
          <w:szCs w:val="28"/>
        </w:rPr>
        <w:t>68</w:t>
      </w:r>
      <w:r>
        <w:rPr>
          <w:b/>
          <w:snapToGrid w:val="0"/>
          <w:color w:val="000000"/>
          <w:sz w:val="28"/>
          <w:szCs w:val="28"/>
        </w:rPr>
        <w:t xml:space="preserve"> копеек</w:t>
      </w:r>
      <w:r w:rsidRPr="00FE2510">
        <w:rPr>
          <w:snapToGrid w:val="0"/>
          <w:color w:val="000000"/>
          <w:sz w:val="28"/>
          <w:szCs w:val="28"/>
        </w:rPr>
        <w:t>.</w:t>
      </w:r>
    </w:p>
    <w:p w:rsidR="001D4ABD" w:rsidRDefault="001D4ABD" w:rsidP="00CB5F5B">
      <w:pPr>
        <w:jc w:val="both"/>
        <w:rPr>
          <w:b/>
          <w:bCs/>
          <w:sz w:val="28"/>
          <w:szCs w:val="28"/>
        </w:rPr>
      </w:pPr>
      <w:r>
        <w:rPr>
          <w:sz w:val="28"/>
          <w:szCs w:val="28"/>
        </w:rPr>
        <w:lastRenderedPageBreak/>
        <w:t xml:space="preserve">2. </w:t>
      </w:r>
      <w:r w:rsidRPr="00727151">
        <w:rPr>
          <w:sz w:val="28"/>
          <w:szCs w:val="28"/>
        </w:rPr>
        <w:t xml:space="preserve">Настоящее постановление вступает в силу на следующий день после дня его официального опубликования (обнародования) на официальном сайте </w:t>
      </w:r>
      <w:r w:rsidR="00943E02">
        <w:rPr>
          <w:sz w:val="28"/>
          <w:szCs w:val="28"/>
        </w:rPr>
        <w:t>администрации Каларского муниципального округа Забайкальского края</w:t>
      </w:r>
      <w:r w:rsidR="00DD2BA3">
        <w:rPr>
          <w:sz w:val="28"/>
          <w:szCs w:val="28"/>
        </w:rPr>
        <w:t>.</w:t>
      </w:r>
    </w:p>
    <w:p w:rsidR="00CB5F5B" w:rsidRDefault="00CB5F5B" w:rsidP="00CB5F5B">
      <w:pPr>
        <w:jc w:val="both"/>
        <w:rPr>
          <w:b/>
          <w:bCs/>
          <w:sz w:val="28"/>
          <w:szCs w:val="28"/>
        </w:rPr>
      </w:pPr>
    </w:p>
    <w:p w:rsidR="00CB5F5B" w:rsidRDefault="00CB5F5B" w:rsidP="00CB5F5B">
      <w:pPr>
        <w:jc w:val="both"/>
        <w:rPr>
          <w:b/>
          <w:bCs/>
          <w:sz w:val="28"/>
          <w:szCs w:val="28"/>
        </w:rPr>
      </w:pPr>
    </w:p>
    <w:p w:rsidR="00CB5F5B" w:rsidRPr="00231562" w:rsidRDefault="00CB5F5B" w:rsidP="00CB5F5B">
      <w:pPr>
        <w:jc w:val="both"/>
        <w:rPr>
          <w:b/>
          <w:bCs/>
          <w:sz w:val="28"/>
          <w:szCs w:val="28"/>
        </w:rPr>
      </w:pPr>
    </w:p>
    <w:p w:rsidR="00943BE0" w:rsidRDefault="00C74F44" w:rsidP="00943BE0">
      <w:pPr>
        <w:rPr>
          <w:sz w:val="28"/>
          <w:szCs w:val="28"/>
        </w:rPr>
      </w:pPr>
      <w:r>
        <w:rPr>
          <w:sz w:val="28"/>
          <w:szCs w:val="28"/>
        </w:rPr>
        <w:t>Г</w:t>
      </w:r>
      <w:r w:rsidR="00943BE0">
        <w:rPr>
          <w:sz w:val="28"/>
          <w:szCs w:val="28"/>
        </w:rPr>
        <w:t>лав</w:t>
      </w:r>
      <w:r>
        <w:rPr>
          <w:sz w:val="28"/>
          <w:szCs w:val="28"/>
        </w:rPr>
        <w:t xml:space="preserve">а </w:t>
      </w:r>
      <w:r w:rsidR="00943BE0">
        <w:rPr>
          <w:sz w:val="28"/>
          <w:szCs w:val="28"/>
        </w:rPr>
        <w:t xml:space="preserve">Каларского муниципального округа </w:t>
      </w:r>
    </w:p>
    <w:p w:rsidR="00943BE0" w:rsidRPr="005E762D" w:rsidRDefault="00943BE0" w:rsidP="00943BE0">
      <w:pPr>
        <w:rPr>
          <w:sz w:val="28"/>
          <w:szCs w:val="28"/>
        </w:rPr>
      </w:pPr>
      <w:r>
        <w:rPr>
          <w:sz w:val="28"/>
          <w:szCs w:val="28"/>
        </w:rPr>
        <w:t xml:space="preserve">Забайкальского края                                                                       </w:t>
      </w:r>
      <w:r w:rsidR="00AF3022">
        <w:rPr>
          <w:sz w:val="28"/>
          <w:szCs w:val="28"/>
        </w:rPr>
        <w:t>В.В. Устюжанин</w:t>
      </w:r>
    </w:p>
    <w:p w:rsidR="0055275A" w:rsidRDefault="0055275A">
      <w:pPr>
        <w:rPr>
          <w:b/>
          <w:bCs/>
          <w:spacing w:val="30"/>
          <w:sz w:val="28"/>
          <w:szCs w:val="28"/>
        </w:rPr>
      </w:pPr>
      <w:r>
        <w:rPr>
          <w:b/>
          <w:bCs/>
          <w:spacing w:val="30"/>
          <w:sz w:val="28"/>
          <w:szCs w:val="28"/>
        </w:rPr>
        <w:br w:type="page"/>
      </w:r>
    </w:p>
    <w:p w:rsidR="0055275A" w:rsidRPr="009A46E6" w:rsidRDefault="0055275A" w:rsidP="0055275A">
      <w:pPr>
        <w:jc w:val="center"/>
        <w:rPr>
          <w:b/>
          <w:sz w:val="28"/>
          <w:szCs w:val="28"/>
        </w:rPr>
      </w:pPr>
      <w:r w:rsidRPr="009A46E6">
        <w:rPr>
          <w:b/>
          <w:sz w:val="28"/>
          <w:szCs w:val="28"/>
        </w:rPr>
        <w:lastRenderedPageBreak/>
        <w:t>Расчет на 2025 год норматива стоимости одного квадратного метра общей площади жилого помещения на территории Каларского муниципального округа Забайкальского края для расчета размера субсидии, предоставляемой молодым семьям на приобретение (строительство) жилых помещений в рамках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99"/>
        <w:gridCol w:w="3100"/>
        <w:gridCol w:w="3101"/>
      </w:tblGrid>
      <w:tr w:rsidR="0055275A" w:rsidRPr="009A46E6" w:rsidTr="00222000">
        <w:trPr>
          <w:trHeight w:val="285"/>
        </w:trPr>
        <w:tc>
          <w:tcPr>
            <w:tcW w:w="9300" w:type="dxa"/>
            <w:gridSpan w:val="3"/>
          </w:tcPr>
          <w:p w:rsidR="0055275A" w:rsidRPr="009A46E6" w:rsidRDefault="0055275A" w:rsidP="00222000">
            <w:pPr>
              <w:jc w:val="center"/>
              <w:rPr>
                <w:sz w:val="28"/>
                <w:szCs w:val="28"/>
              </w:rPr>
            </w:pPr>
            <w:r w:rsidRPr="009A46E6">
              <w:rPr>
                <w:sz w:val="28"/>
                <w:szCs w:val="28"/>
              </w:rPr>
              <w:t xml:space="preserve">Норматив стоимости 1 </w:t>
            </w:r>
            <w:proofErr w:type="spellStart"/>
            <w:r w:rsidRPr="009A46E6">
              <w:rPr>
                <w:sz w:val="28"/>
                <w:szCs w:val="28"/>
              </w:rPr>
              <w:t>кв.м</w:t>
            </w:r>
            <w:proofErr w:type="spellEnd"/>
            <w:r w:rsidRPr="009A46E6">
              <w:rPr>
                <w:sz w:val="28"/>
                <w:szCs w:val="28"/>
              </w:rPr>
              <w:t>. общей площади жилого помещения, в руб.</w:t>
            </w:r>
          </w:p>
        </w:tc>
      </w:tr>
      <w:tr w:rsidR="0055275A" w:rsidRPr="009A46E6" w:rsidTr="00222000">
        <w:trPr>
          <w:trHeight w:val="552"/>
        </w:trPr>
        <w:tc>
          <w:tcPr>
            <w:tcW w:w="3099" w:type="dxa"/>
          </w:tcPr>
          <w:p w:rsidR="0055275A" w:rsidRPr="009A46E6" w:rsidRDefault="0055275A" w:rsidP="00222000">
            <w:pPr>
              <w:jc w:val="center"/>
              <w:rPr>
                <w:sz w:val="28"/>
                <w:szCs w:val="28"/>
              </w:rPr>
            </w:pPr>
            <w:r w:rsidRPr="009A46E6">
              <w:rPr>
                <w:sz w:val="28"/>
                <w:szCs w:val="28"/>
              </w:rPr>
              <w:t>На 2024 год</w:t>
            </w:r>
          </w:p>
        </w:tc>
        <w:tc>
          <w:tcPr>
            <w:tcW w:w="3100" w:type="dxa"/>
          </w:tcPr>
          <w:p w:rsidR="0055275A" w:rsidRPr="009A46E6" w:rsidRDefault="0055275A" w:rsidP="00222000">
            <w:pPr>
              <w:jc w:val="center"/>
              <w:rPr>
                <w:sz w:val="28"/>
                <w:szCs w:val="28"/>
              </w:rPr>
            </w:pPr>
            <w:r w:rsidRPr="009A46E6">
              <w:rPr>
                <w:sz w:val="28"/>
                <w:szCs w:val="28"/>
              </w:rPr>
              <w:t>Индекс-дефлятор «Строительство» на 202</w:t>
            </w:r>
            <w:r>
              <w:rPr>
                <w:sz w:val="28"/>
                <w:szCs w:val="28"/>
              </w:rPr>
              <w:t>5</w:t>
            </w:r>
            <w:r w:rsidRPr="009A46E6">
              <w:rPr>
                <w:sz w:val="28"/>
                <w:szCs w:val="28"/>
              </w:rPr>
              <w:t xml:space="preserve"> год, %</w:t>
            </w:r>
          </w:p>
        </w:tc>
        <w:tc>
          <w:tcPr>
            <w:tcW w:w="3100" w:type="dxa"/>
          </w:tcPr>
          <w:p w:rsidR="0055275A" w:rsidRPr="009A46E6" w:rsidRDefault="0055275A" w:rsidP="00222000">
            <w:pPr>
              <w:jc w:val="center"/>
              <w:rPr>
                <w:sz w:val="28"/>
                <w:szCs w:val="28"/>
              </w:rPr>
            </w:pPr>
            <w:r w:rsidRPr="009A46E6">
              <w:rPr>
                <w:sz w:val="28"/>
                <w:szCs w:val="28"/>
              </w:rPr>
              <w:t>На 202</w:t>
            </w:r>
            <w:r>
              <w:rPr>
                <w:sz w:val="28"/>
                <w:szCs w:val="28"/>
              </w:rPr>
              <w:t>5</w:t>
            </w:r>
            <w:r w:rsidRPr="009A46E6">
              <w:rPr>
                <w:sz w:val="28"/>
                <w:szCs w:val="28"/>
              </w:rPr>
              <w:t xml:space="preserve"> год</w:t>
            </w:r>
          </w:p>
        </w:tc>
      </w:tr>
      <w:tr w:rsidR="0055275A" w:rsidRPr="009A46E6" w:rsidTr="00222000">
        <w:trPr>
          <w:trHeight w:val="301"/>
        </w:trPr>
        <w:tc>
          <w:tcPr>
            <w:tcW w:w="3099" w:type="dxa"/>
          </w:tcPr>
          <w:p w:rsidR="0055275A" w:rsidRPr="009A46E6" w:rsidRDefault="0055275A" w:rsidP="00222000">
            <w:pPr>
              <w:jc w:val="center"/>
              <w:rPr>
                <w:sz w:val="28"/>
                <w:szCs w:val="28"/>
              </w:rPr>
            </w:pPr>
            <w:r w:rsidRPr="009A46E6">
              <w:rPr>
                <w:sz w:val="28"/>
                <w:szCs w:val="28"/>
              </w:rPr>
              <w:t>39015,00</w:t>
            </w:r>
          </w:p>
        </w:tc>
        <w:tc>
          <w:tcPr>
            <w:tcW w:w="3100" w:type="dxa"/>
          </w:tcPr>
          <w:p w:rsidR="0055275A" w:rsidRPr="009A46E6" w:rsidRDefault="0055275A" w:rsidP="00222000">
            <w:pPr>
              <w:jc w:val="center"/>
              <w:rPr>
                <w:sz w:val="28"/>
                <w:szCs w:val="28"/>
              </w:rPr>
            </w:pPr>
            <w:r w:rsidRPr="009A46E6">
              <w:rPr>
                <w:sz w:val="28"/>
                <w:szCs w:val="28"/>
              </w:rPr>
              <w:t>104,5</w:t>
            </w:r>
          </w:p>
        </w:tc>
        <w:tc>
          <w:tcPr>
            <w:tcW w:w="3100" w:type="dxa"/>
          </w:tcPr>
          <w:p w:rsidR="0055275A" w:rsidRPr="009A46E6" w:rsidRDefault="0055275A" w:rsidP="00222000">
            <w:pPr>
              <w:jc w:val="center"/>
              <w:rPr>
                <w:sz w:val="28"/>
                <w:szCs w:val="28"/>
              </w:rPr>
            </w:pPr>
            <w:r w:rsidRPr="009A46E6">
              <w:rPr>
                <w:sz w:val="28"/>
                <w:szCs w:val="28"/>
              </w:rPr>
              <w:t>40770,68</w:t>
            </w:r>
          </w:p>
        </w:tc>
      </w:tr>
    </w:tbl>
    <w:p w:rsidR="0055275A" w:rsidRDefault="0055275A" w:rsidP="0055275A">
      <w:pPr>
        <w:rPr>
          <w:sz w:val="28"/>
          <w:szCs w:val="28"/>
        </w:rPr>
      </w:pPr>
    </w:p>
    <w:p w:rsidR="0055275A" w:rsidRPr="009A46E6" w:rsidRDefault="0055275A" w:rsidP="0055275A">
      <w:pPr>
        <w:rPr>
          <w:sz w:val="28"/>
          <w:szCs w:val="28"/>
        </w:rPr>
      </w:pPr>
      <w:r w:rsidRPr="009A46E6">
        <w:rPr>
          <w:sz w:val="28"/>
          <w:szCs w:val="28"/>
        </w:rPr>
        <w:t>Методика расчета: РС = По</w:t>
      </w:r>
      <w:r>
        <w:rPr>
          <w:sz w:val="28"/>
          <w:szCs w:val="28"/>
        </w:rPr>
        <w:t xml:space="preserve"> </w:t>
      </w:r>
      <w:r w:rsidRPr="009A46E6">
        <w:rPr>
          <w:sz w:val="28"/>
          <w:szCs w:val="28"/>
        </w:rPr>
        <w:t xml:space="preserve"> х </w:t>
      </w:r>
      <w:r>
        <w:rPr>
          <w:sz w:val="28"/>
          <w:szCs w:val="28"/>
        </w:rPr>
        <w:t xml:space="preserve"> </w:t>
      </w:r>
      <w:r w:rsidRPr="009A46E6">
        <w:rPr>
          <w:sz w:val="28"/>
          <w:szCs w:val="28"/>
        </w:rPr>
        <w:t xml:space="preserve">Инд, </w:t>
      </w:r>
    </w:p>
    <w:p w:rsidR="0055275A" w:rsidRPr="009A46E6" w:rsidRDefault="0055275A" w:rsidP="0055275A">
      <w:pPr>
        <w:rPr>
          <w:sz w:val="28"/>
          <w:szCs w:val="28"/>
        </w:rPr>
      </w:pPr>
      <w:r w:rsidRPr="009A46E6">
        <w:rPr>
          <w:sz w:val="28"/>
          <w:szCs w:val="28"/>
        </w:rPr>
        <w:t>где:</w:t>
      </w:r>
    </w:p>
    <w:p w:rsidR="0055275A" w:rsidRPr="009A46E6" w:rsidRDefault="0055275A" w:rsidP="0055275A">
      <w:pPr>
        <w:jc w:val="both"/>
        <w:rPr>
          <w:bCs/>
          <w:sz w:val="28"/>
          <w:szCs w:val="28"/>
          <w:shd w:val="clear" w:color="auto" w:fill="FFFFFF"/>
        </w:rPr>
      </w:pPr>
      <w:r w:rsidRPr="009A46E6">
        <w:rPr>
          <w:bCs/>
          <w:sz w:val="28"/>
          <w:szCs w:val="28"/>
          <w:shd w:val="clear" w:color="auto" w:fill="FFFFFF"/>
        </w:rPr>
        <w:t>РС - расчетная стоимость 1 квадратного метра общей площади жилого помещения;</w:t>
      </w:r>
    </w:p>
    <w:p w:rsidR="0055275A" w:rsidRPr="009A46E6" w:rsidRDefault="0055275A" w:rsidP="0055275A">
      <w:pPr>
        <w:jc w:val="both"/>
        <w:rPr>
          <w:bCs/>
          <w:sz w:val="28"/>
          <w:szCs w:val="28"/>
          <w:shd w:val="clear" w:color="auto" w:fill="FFFFFF"/>
        </w:rPr>
      </w:pPr>
      <w:r w:rsidRPr="009A46E6">
        <w:rPr>
          <w:bCs/>
          <w:sz w:val="28"/>
          <w:szCs w:val="28"/>
          <w:shd w:val="clear" w:color="auto" w:fill="FFFFFF"/>
        </w:rPr>
        <w:t xml:space="preserve">По - показатель средней рыночной стоимости 1 квадратного метра общей площади жилого помещения за предыдущий год. </w:t>
      </w:r>
    </w:p>
    <w:p w:rsidR="0055275A" w:rsidRDefault="0055275A" w:rsidP="0055275A">
      <w:pPr>
        <w:jc w:val="both"/>
        <w:rPr>
          <w:sz w:val="28"/>
          <w:szCs w:val="28"/>
        </w:rPr>
      </w:pPr>
      <w:r w:rsidRPr="009A46E6">
        <w:rPr>
          <w:sz w:val="28"/>
          <w:szCs w:val="28"/>
        </w:rPr>
        <w:t>Инд - Индекс-дефлятор «Строительство» на 2025 год, %.</w:t>
      </w:r>
    </w:p>
    <w:p w:rsidR="0055275A" w:rsidRPr="009A46E6" w:rsidRDefault="0055275A" w:rsidP="0055275A">
      <w:pPr>
        <w:jc w:val="both"/>
        <w:rPr>
          <w:sz w:val="28"/>
          <w:szCs w:val="28"/>
        </w:rPr>
      </w:pPr>
    </w:p>
    <w:p w:rsidR="0055275A" w:rsidRPr="009A46E6" w:rsidRDefault="0055275A" w:rsidP="0055275A">
      <w:pPr>
        <w:jc w:val="both"/>
        <w:rPr>
          <w:sz w:val="28"/>
          <w:szCs w:val="28"/>
        </w:rPr>
      </w:pPr>
      <w:r>
        <w:rPr>
          <w:sz w:val="28"/>
          <w:szCs w:val="28"/>
        </w:rPr>
        <w:tab/>
      </w:r>
      <w:r w:rsidRPr="009A46E6">
        <w:rPr>
          <w:sz w:val="28"/>
          <w:szCs w:val="28"/>
        </w:rPr>
        <w:t xml:space="preserve">Согласно п. 13 Правил предоставления молодым семьям социальных выплат на приобретение (строительство) жилья и их использования (Приложение № 1 к особенностям реализации отдельных мероприятий государственной программы Российской Федерации «Обеспечение доступным и комфортным жильем Российской Федерации», постановление Правительства РФ от 17.12.2010г. № 1050) норматив стоимости </w:t>
      </w:r>
      <w:smartTag w:uri="urn:schemas-microsoft-com:office:smarttags" w:element="metricconverter">
        <w:smartTagPr>
          <w:attr w:name="ProductID" w:val="1 кв. метра"/>
        </w:smartTagPr>
        <w:r w:rsidRPr="009A46E6">
          <w:rPr>
            <w:sz w:val="28"/>
            <w:szCs w:val="28"/>
          </w:rPr>
          <w:t>1 кв. метра</w:t>
        </w:r>
      </w:smartTag>
      <w:r w:rsidRPr="009A46E6">
        <w:rPr>
          <w:sz w:val="28"/>
          <w:szCs w:val="28"/>
        </w:rPr>
        <w:t xml:space="preserve">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w:t>
      </w:r>
      <w:smartTag w:uri="urn:schemas-microsoft-com:office:smarttags" w:element="metricconverter">
        <w:smartTagPr>
          <w:attr w:name="ProductID" w:val="1 кв. метра"/>
        </w:smartTagPr>
        <w:r w:rsidRPr="009A46E6">
          <w:rPr>
            <w:sz w:val="28"/>
            <w:szCs w:val="28"/>
          </w:rPr>
          <w:t>1 кв. метра</w:t>
        </w:r>
      </w:smartTag>
      <w:r w:rsidRPr="009A46E6">
        <w:rPr>
          <w:sz w:val="28"/>
          <w:szCs w:val="28"/>
        </w:rPr>
        <w:t xml:space="preserve">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55275A" w:rsidRPr="009A46E6" w:rsidRDefault="0055275A" w:rsidP="0055275A">
      <w:pPr>
        <w:rPr>
          <w:sz w:val="28"/>
          <w:szCs w:val="28"/>
        </w:rPr>
      </w:pPr>
    </w:p>
    <w:p w:rsidR="0055275A" w:rsidRPr="009A46E6" w:rsidRDefault="0055275A" w:rsidP="0055275A">
      <w:pPr>
        <w:rPr>
          <w:sz w:val="28"/>
          <w:szCs w:val="28"/>
        </w:rPr>
      </w:pPr>
    </w:p>
    <w:p w:rsidR="0055275A" w:rsidRPr="009A46E6" w:rsidRDefault="0055275A" w:rsidP="0055275A">
      <w:pPr>
        <w:rPr>
          <w:sz w:val="28"/>
          <w:szCs w:val="28"/>
        </w:rPr>
      </w:pPr>
      <w:r w:rsidRPr="009A46E6">
        <w:rPr>
          <w:sz w:val="28"/>
          <w:szCs w:val="28"/>
        </w:rPr>
        <w:t xml:space="preserve">Глава Каларского муниципального округа </w:t>
      </w:r>
    </w:p>
    <w:p w:rsidR="0055275A" w:rsidRDefault="0055275A" w:rsidP="0055275A">
      <w:pPr>
        <w:rPr>
          <w:sz w:val="28"/>
          <w:szCs w:val="28"/>
        </w:rPr>
      </w:pPr>
      <w:r w:rsidRPr="009A46E6">
        <w:rPr>
          <w:sz w:val="28"/>
          <w:szCs w:val="28"/>
        </w:rPr>
        <w:t xml:space="preserve">Забайкальского края                                      </w:t>
      </w:r>
      <w:r>
        <w:rPr>
          <w:sz w:val="28"/>
          <w:szCs w:val="28"/>
        </w:rPr>
        <w:t xml:space="preserve">                             </w:t>
      </w:r>
      <w:r w:rsidRPr="009A46E6">
        <w:rPr>
          <w:sz w:val="28"/>
          <w:szCs w:val="28"/>
        </w:rPr>
        <w:t xml:space="preserve"> </w:t>
      </w:r>
      <w:r>
        <w:rPr>
          <w:sz w:val="28"/>
          <w:szCs w:val="28"/>
        </w:rPr>
        <w:t>В.В. Устюжанин</w:t>
      </w:r>
    </w:p>
    <w:p w:rsidR="0055275A" w:rsidRDefault="0055275A" w:rsidP="0055275A">
      <w:pPr>
        <w:rPr>
          <w:sz w:val="28"/>
          <w:szCs w:val="28"/>
        </w:rPr>
      </w:pPr>
    </w:p>
    <w:p w:rsidR="0055275A" w:rsidRPr="009A46E6" w:rsidRDefault="0055275A" w:rsidP="0055275A">
      <w:pPr>
        <w:rPr>
          <w:sz w:val="28"/>
          <w:szCs w:val="28"/>
        </w:rPr>
      </w:pPr>
    </w:p>
    <w:p w:rsidR="0055275A" w:rsidRPr="009A46E6" w:rsidRDefault="0055275A" w:rsidP="0055275A">
      <w:pPr>
        <w:rPr>
          <w:sz w:val="18"/>
          <w:szCs w:val="18"/>
        </w:rPr>
      </w:pPr>
      <w:r w:rsidRPr="009A46E6">
        <w:rPr>
          <w:sz w:val="18"/>
          <w:szCs w:val="18"/>
        </w:rPr>
        <w:t xml:space="preserve">Исполнитель: </w:t>
      </w:r>
      <w:proofErr w:type="spellStart"/>
      <w:r w:rsidRPr="009A46E6">
        <w:rPr>
          <w:sz w:val="18"/>
          <w:szCs w:val="18"/>
        </w:rPr>
        <w:t>Нечипуренко</w:t>
      </w:r>
      <w:proofErr w:type="spellEnd"/>
      <w:r w:rsidRPr="009A46E6">
        <w:rPr>
          <w:sz w:val="18"/>
          <w:szCs w:val="18"/>
        </w:rPr>
        <w:t xml:space="preserve"> И.С.</w:t>
      </w:r>
    </w:p>
    <w:p w:rsidR="000B77E5" w:rsidRPr="000B77E5" w:rsidRDefault="000B77E5" w:rsidP="000B77E5">
      <w:pPr>
        <w:autoSpaceDE w:val="0"/>
        <w:autoSpaceDN w:val="0"/>
        <w:adjustRightInd w:val="0"/>
        <w:ind w:firstLine="709"/>
        <w:jc w:val="both"/>
        <w:rPr>
          <w:b/>
          <w:bCs/>
          <w:spacing w:val="30"/>
          <w:sz w:val="28"/>
          <w:szCs w:val="28"/>
        </w:rPr>
      </w:pPr>
    </w:p>
    <w:sectPr w:rsidR="000B77E5" w:rsidRPr="000B77E5" w:rsidSect="000E1425">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278D5"/>
    <w:multiLevelType w:val="hybridMultilevel"/>
    <w:tmpl w:val="8C96C5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D23433A"/>
    <w:multiLevelType w:val="hybridMultilevel"/>
    <w:tmpl w:val="76D41290"/>
    <w:lvl w:ilvl="0" w:tplc="A69645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doNotHyphenateCaps/>
  <w:drawingGridHorizontalSpacing w:val="12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82A"/>
    <w:rsid w:val="000006EC"/>
    <w:rsid w:val="000049F4"/>
    <w:rsid w:val="00026D67"/>
    <w:rsid w:val="00027417"/>
    <w:rsid w:val="0003000E"/>
    <w:rsid w:val="00043EA7"/>
    <w:rsid w:val="00053790"/>
    <w:rsid w:val="00053E33"/>
    <w:rsid w:val="0005606E"/>
    <w:rsid w:val="000569EA"/>
    <w:rsid w:val="00057C27"/>
    <w:rsid w:val="000636F2"/>
    <w:rsid w:val="00063861"/>
    <w:rsid w:val="0007141A"/>
    <w:rsid w:val="00073264"/>
    <w:rsid w:val="0008598C"/>
    <w:rsid w:val="00090312"/>
    <w:rsid w:val="000A106C"/>
    <w:rsid w:val="000A2351"/>
    <w:rsid w:val="000B5513"/>
    <w:rsid w:val="000B77E5"/>
    <w:rsid w:val="000D6EC0"/>
    <w:rsid w:val="000D7C72"/>
    <w:rsid w:val="000E1425"/>
    <w:rsid w:val="000E3AA1"/>
    <w:rsid w:val="000E5E63"/>
    <w:rsid w:val="000E6063"/>
    <w:rsid w:val="000E6383"/>
    <w:rsid w:val="000F6BAD"/>
    <w:rsid w:val="00100036"/>
    <w:rsid w:val="00110B10"/>
    <w:rsid w:val="001121D5"/>
    <w:rsid w:val="00113745"/>
    <w:rsid w:val="001206D6"/>
    <w:rsid w:val="00120F64"/>
    <w:rsid w:val="0012284D"/>
    <w:rsid w:val="001265E9"/>
    <w:rsid w:val="00127D7B"/>
    <w:rsid w:val="00140C64"/>
    <w:rsid w:val="00145EBA"/>
    <w:rsid w:val="00147244"/>
    <w:rsid w:val="0015076C"/>
    <w:rsid w:val="00151127"/>
    <w:rsid w:val="00153265"/>
    <w:rsid w:val="001550CA"/>
    <w:rsid w:val="00164AC6"/>
    <w:rsid w:val="00170A73"/>
    <w:rsid w:val="00174293"/>
    <w:rsid w:val="001759F4"/>
    <w:rsid w:val="00180387"/>
    <w:rsid w:val="001A09D5"/>
    <w:rsid w:val="001B5864"/>
    <w:rsid w:val="001B738C"/>
    <w:rsid w:val="001B7928"/>
    <w:rsid w:val="001D4ABD"/>
    <w:rsid w:val="001D558C"/>
    <w:rsid w:val="001D6263"/>
    <w:rsid w:val="001D6D90"/>
    <w:rsid w:val="001E2C9E"/>
    <w:rsid w:val="001E2E37"/>
    <w:rsid w:val="001E3D62"/>
    <w:rsid w:val="001E4762"/>
    <w:rsid w:val="001E5149"/>
    <w:rsid w:val="001F2A6E"/>
    <w:rsid w:val="001F57B3"/>
    <w:rsid w:val="001F6557"/>
    <w:rsid w:val="002013CF"/>
    <w:rsid w:val="0021338D"/>
    <w:rsid w:val="0021621B"/>
    <w:rsid w:val="00217121"/>
    <w:rsid w:val="00231562"/>
    <w:rsid w:val="002421C4"/>
    <w:rsid w:val="002532A9"/>
    <w:rsid w:val="00257A1B"/>
    <w:rsid w:val="00262240"/>
    <w:rsid w:val="002674EA"/>
    <w:rsid w:val="0027203C"/>
    <w:rsid w:val="00273D0E"/>
    <w:rsid w:val="00274BE1"/>
    <w:rsid w:val="0027630D"/>
    <w:rsid w:val="00283055"/>
    <w:rsid w:val="00285324"/>
    <w:rsid w:val="00287F4E"/>
    <w:rsid w:val="0029409C"/>
    <w:rsid w:val="00295754"/>
    <w:rsid w:val="00297EC4"/>
    <w:rsid w:val="002A7933"/>
    <w:rsid w:val="002B1F76"/>
    <w:rsid w:val="002B213D"/>
    <w:rsid w:val="002B3C03"/>
    <w:rsid w:val="002C18D5"/>
    <w:rsid w:val="002C7F79"/>
    <w:rsid w:val="002D2566"/>
    <w:rsid w:val="002E4E14"/>
    <w:rsid w:val="002F4FCF"/>
    <w:rsid w:val="002F550C"/>
    <w:rsid w:val="002F6AF4"/>
    <w:rsid w:val="002F6C53"/>
    <w:rsid w:val="00317D44"/>
    <w:rsid w:val="003201A0"/>
    <w:rsid w:val="003216B3"/>
    <w:rsid w:val="00330D45"/>
    <w:rsid w:val="003324FB"/>
    <w:rsid w:val="00335F97"/>
    <w:rsid w:val="00340C08"/>
    <w:rsid w:val="0034508D"/>
    <w:rsid w:val="00346E75"/>
    <w:rsid w:val="00346F4E"/>
    <w:rsid w:val="0035209A"/>
    <w:rsid w:val="0035508A"/>
    <w:rsid w:val="00355F0B"/>
    <w:rsid w:val="00362A51"/>
    <w:rsid w:val="00367DE3"/>
    <w:rsid w:val="00370817"/>
    <w:rsid w:val="00370E51"/>
    <w:rsid w:val="00371476"/>
    <w:rsid w:val="003853D9"/>
    <w:rsid w:val="00385CC2"/>
    <w:rsid w:val="003A16DD"/>
    <w:rsid w:val="003A6A53"/>
    <w:rsid w:val="003A7692"/>
    <w:rsid w:val="003B0E0D"/>
    <w:rsid w:val="003C6BCC"/>
    <w:rsid w:val="003C75A6"/>
    <w:rsid w:val="003D6688"/>
    <w:rsid w:val="003E019D"/>
    <w:rsid w:val="003E46C7"/>
    <w:rsid w:val="003E5850"/>
    <w:rsid w:val="003F0EAE"/>
    <w:rsid w:val="003F5B22"/>
    <w:rsid w:val="003F603A"/>
    <w:rsid w:val="004116F8"/>
    <w:rsid w:val="00425D8F"/>
    <w:rsid w:val="00425FE2"/>
    <w:rsid w:val="00432EB5"/>
    <w:rsid w:val="00433328"/>
    <w:rsid w:val="0043620E"/>
    <w:rsid w:val="004507BF"/>
    <w:rsid w:val="00457864"/>
    <w:rsid w:val="00463DF5"/>
    <w:rsid w:val="00470EB3"/>
    <w:rsid w:val="00476534"/>
    <w:rsid w:val="00477A73"/>
    <w:rsid w:val="004A0DE9"/>
    <w:rsid w:val="004A1AB2"/>
    <w:rsid w:val="004A1D7E"/>
    <w:rsid w:val="004A1E17"/>
    <w:rsid w:val="004A2C2B"/>
    <w:rsid w:val="004B182D"/>
    <w:rsid w:val="004B27DB"/>
    <w:rsid w:val="004B5085"/>
    <w:rsid w:val="004C0990"/>
    <w:rsid w:val="004C22A8"/>
    <w:rsid w:val="004C5BAE"/>
    <w:rsid w:val="004D1B39"/>
    <w:rsid w:val="004D251E"/>
    <w:rsid w:val="004F1316"/>
    <w:rsid w:val="005060C5"/>
    <w:rsid w:val="0052019E"/>
    <w:rsid w:val="00522029"/>
    <w:rsid w:val="00524E17"/>
    <w:rsid w:val="005303BA"/>
    <w:rsid w:val="005376BA"/>
    <w:rsid w:val="00541D1E"/>
    <w:rsid w:val="0055275A"/>
    <w:rsid w:val="005538DC"/>
    <w:rsid w:val="00555A56"/>
    <w:rsid w:val="00557577"/>
    <w:rsid w:val="00576CD3"/>
    <w:rsid w:val="005903D8"/>
    <w:rsid w:val="00591151"/>
    <w:rsid w:val="00593B85"/>
    <w:rsid w:val="00594D3A"/>
    <w:rsid w:val="00595BBB"/>
    <w:rsid w:val="005976AF"/>
    <w:rsid w:val="005A080D"/>
    <w:rsid w:val="005B0318"/>
    <w:rsid w:val="005B70A0"/>
    <w:rsid w:val="005C099A"/>
    <w:rsid w:val="005C09CE"/>
    <w:rsid w:val="005C1764"/>
    <w:rsid w:val="005D0F74"/>
    <w:rsid w:val="005D2122"/>
    <w:rsid w:val="005D5A24"/>
    <w:rsid w:val="005D6CFE"/>
    <w:rsid w:val="005E0803"/>
    <w:rsid w:val="005E27F9"/>
    <w:rsid w:val="005E2FB1"/>
    <w:rsid w:val="005F1E11"/>
    <w:rsid w:val="005F30C1"/>
    <w:rsid w:val="005F339D"/>
    <w:rsid w:val="00601307"/>
    <w:rsid w:val="00604DDD"/>
    <w:rsid w:val="006257EF"/>
    <w:rsid w:val="00625DC8"/>
    <w:rsid w:val="006271DC"/>
    <w:rsid w:val="00634CF4"/>
    <w:rsid w:val="00637120"/>
    <w:rsid w:val="00655597"/>
    <w:rsid w:val="00655978"/>
    <w:rsid w:val="00657BCF"/>
    <w:rsid w:val="00661282"/>
    <w:rsid w:val="00664088"/>
    <w:rsid w:val="00664409"/>
    <w:rsid w:val="00692B06"/>
    <w:rsid w:val="00693A71"/>
    <w:rsid w:val="00696879"/>
    <w:rsid w:val="006B1D94"/>
    <w:rsid w:val="006B4F88"/>
    <w:rsid w:val="006C1C5A"/>
    <w:rsid w:val="006C331E"/>
    <w:rsid w:val="006C6B9D"/>
    <w:rsid w:val="006D0FD8"/>
    <w:rsid w:val="006E7BD9"/>
    <w:rsid w:val="006F49E0"/>
    <w:rsid w:val="00710BE6"/>
    <w:rsid w:val="00712A7A"/>
    <w:rsid w:val="00726010"/>
    <w:rsid w:val="00726A9D"/>
    <w:rsid w:val="007314E6"/>
    <w:rsid w:val="00732BCD"/>
    <w:rsid w:val="00742DEF"/>
    <w:rsid w:val="00745ED6"/>
    <w:rsid w:val="00747BFE"/>
    <w:rsid w:val="007514B1"/>
    <w:rsid w:val="00762819"/>
    <w:rsid w:val="00765A1D"/>
    <w:rsid w:val="007752AC"/>
    <w:rsid w:val="00792F0C"/>
    <w:rsid w:val="00796700"/>
    <w:rsid w:val="007A06D8"/>
    <w:rsid w:val="007A5F7A"/>
    <w:rsid w:val="007A7C40"/>
    <w:rsid w:val="007B16F9"/>
    <w:rsid w:val="007B2C50"/>
    <w:rsid w:val="007B431B"/>
    <w:rsid w:val="007C0A3D"/>
    <w:rsid w:val="007C4001"/>
    <w:rsid w:val="007E182A"/>
    <w:rsid w:val="007E3918"/>
    <w:rsid w:val="007F02F7"/>
    <w:rsid w:val="0080328C"/>
    <w:rsid w:val="00804D7D"/>
    <w:rsid w:val="008117AF"/>
    <w:rsid w:val="00816554"/>
    <w:rsid w:val="00835CFA"/>
    <w:rsid w:val="00840A2C"/>
    <w:rsid w:val="008419C4"/>
    <w:rsid w:val="00841BA7"/>
    <w:rsid w:val="008510B6"/>
    <w:rsid w:val="0085234A"/>
    <w:rsid w:val="008551BA"/>
    <w:rsid w:val="00857EA3"/>
    <w:rsid w:val="00864AEE"/>
    <w:rsid w:val="00867CB4"/>
    <w:rsid w:val="00875106"/>
    <w:rsid w:val="008764F8"/>
    <w:rsid w:val="008829B5"/>
    <w:rsid w:val="00885B52"/>
    <w:rsid w:val="00886F87"/>
    <w:rsid w:val="0089273D"/>
    <w:rsid w:val="00894822"/>
    <w:rsid w:val="008A461A"/>
    <w:rsid w:val="008A4D1F"/>
    <w:rsid w:val="008A7390"/>
    <w:rsid w:val="008A79A0"/>
    <w:rsid w:val="008B3450"/>
    <w:rsid w:val="008B77E1"/>
    <w:rsid w:val="008C13AB"/>
    <w:rsid w:val="008C1E72"/>
    <w:rsid w:val="008D04F5"/>
    <w:rsid w:val="008E663A"/>
    <w:rsid w:val="008E69DA"/>
    <w:rsid w:val="008F1D31"/>
    <w:rsid w:val="008F660E"/>
    <w:rsid w:val="00900010"/>
    <w:rsid w:val="00911525"/>
    <w:rsid w:val="0091280D"/>
    <w:rsid w:val="00914620"/>
    <w:rsid w:val="00936CF4"/>
    <w:rsid w:val="009409F1"/>
    <w:rsid w:val="009439F2"/>
    <w:rsid w:val="00943BE0"/>
    <w:rsid w:val="00943E02"/>
    <w:rsid w:val="009545A9"/>
    <w:rsid w:val="00955B25"/>
    <w:rsid w:val="00957C2F"/>
    <w:rsid w:val="00960043"/>
    <w:rsid w:val="009615E5"/>
    <w:rsid w:val="00963113"/>
    <w:rsid w:val="00965BA9"/>
    <w:rsid w:val="00966108"/>
    <w:rsid w:val="0097716E"/>
    <w:rsid w:val="0099697A"/>
    <w:rsid w:val="009A31B9"/>
    <w:rsid w:val="009A678C"/>
    <w:rsid w:val="009B1177"/>
    <w:rsid w:val="009B434D"/>
    <w:rsid w:val="009B512A"/>
    <w:rsid w:val="009B683B"/>
    <w:rsid w:val="009C6D84"/>
    <w:rsid w:val="009D3362"/>
    <w:rsid w:val="009D51E4"/>
    <w:rsid w:val="009F04C4"/>
    <w:rsid w:val="009F1F52"/>
    <w:rsid w:val="009F6829"/>
    <w:rsid w:val="00A00053"/>
    <w:rsid w:val="00A01502"/>
    <w:rsid w:val="00A11A1C"/>
    <w:rsid w:val="00A13F3B"/>
    <w:rsid w:val="00A15155"/>
    <w:rsid w:val="00A27956"/>
    <w:rsid w:val="00A368D0"/>
    <w:rsid w:val="00A46335"/>
    <w:rsid w:val="00A50EDF"/>
    <w:rsid w:val="00A55041"/>
    <w:rsid w:val="00A558B4"/>
    <w:rsid w:val="00A64641"/>
    <w:rsid w:val="00A7163F"/>
    <w:rsid w:val="00A72822"/>
    <w:rsid w:val="00A84467"/>
    <w:rsid w:val="00A84B40"/>
    <w:rsid w:val="00A85237"/>
    <w:rsid w:val="00A90707"/>
    <w:rsid w:val="00A9236C"/>
    <w:rsid w:val="00AA6A06"/>
    <w:rsid w:val="00AB03D8"/>
    <w:rsid w:val="00AB08FF"/>
    <w:rsid w:val="00AB30AC"/>
    <w:rsid w:val="00AB4915"/>
    <w:rsid w:val="00AB5747"/>
    <w:rsid w:val="00AB7A53"/>
    <w:rsid w:val="00AC6C28"/>
    <w:rsid w:val="00AD72DA"/>
    <w:rsid w:val="00AE1B35"/>
    <w:rsid w:val="00AF3022"/>
    <w:rsid w:val="00AF7785"/>
    <w:rsid w:val="00B34596"/>
    <w:rsid w:val="00B36729"/>
    <w:rsid w:val="00B418A3"/>
    <w:rsid w:val="00B56145"/>
    <w:rsid w:val="00B776A0"/>
    <w:rsid w:val="00B87121"/>
    <w:rsid w:val="00B94434"/>
    <w:rsid w:val="00BA4D98"/>
    <w:rsid w:val="00BA79B1"/>
    <w:rsid w:val="00BB09FD"/>
    <w:rsid w:val="00BB5F68"/>
    <w:rsid w:val="00BC1C36"/>
    <w:rsid w:val="00BC4602"/>
    <w:rsid w:val="00BE29CB"/>
    <w:rsid w:val="00BE69A7"/>
    <w:rsid w:val="00BF62BF"/>
    <w:rsid w:val="00C05BEB"/>
    <w:rsid w:val="00C117FF"/>
    <w:rsid w:val="00C176C3"/>
    <w:rsid w:val="00C23488"/>
    <w:rsid w:val="00C235D3"/>
    <w:rsid w:val="00C26C89"/>
    <w:rsid w:val="00C270ED"/>
    <w:rsid w:val="00C30F50"/>
    <w:rsid w:val="00C41534"/>
    <w:rsid w:val="00C41A22"/>
    <w:rsid w:val="00C44DAA"/>
    <w:rsid w:val="00C46D56"/>
    <w:rsid w:val="00C535A9"/>
    <w:rsid w:val="00C53F0D"/>
    <w:rsid w:val="00C54957"/>
    <w:rsid w:val="00C60E63"/>
    <w:rsid w:val="00C62ED1"/>
    <w:rsid w:val="00C62FFA"/>
    <w:rsid w:val="00C7460B"/>
    <w:rsid w:val="00C74F44"/>
    <w:rsid w:val="00C837A8"/>
    <w:rsid w:val="00C84D5E"/>
    <w:rsid w:val="00C91237"/>
    <w:rsid w:val="00C91C6C"/>
    <w:rsid w:val="00C94811"/>
    <w:rsid w:val="00CA6350"/>
    <w:rsid w:val="00CA6B7D"/>
    <w:rsid w:val="00CA7A66"/>
    <w:rsid w:val="00CB3734"/>
    <w:rsid w:val="00CB5F5B"/>
    <w:rsid w:val="00CB6252"/>
    <w:rsid w:val="00CB7528"/>
    <w:rsid w:val="00CC0CBE"/>
    <w:rsid w:val="00CC4959"/>
    <w:rsid w:val="00CC49AB"/>
    <w:rsid w:val="00CE3A5B"/>
    <w:rsid w:val="00D00066"/>
    <w:rsid w:val="00D01895"/>
    <w:rsid w:val="00D058BA"/>
    <w:rsid w:val="00D10747"/>
    <w:rsid w:val="00D130FF"/>
    <w:rsid w:val="00D14F9F"/>
    <w:rsid w:val="00D3169E"/>
    <w:rsid w:val="00D339F5"/>
    <w:rsid w:val="00D37554"/>
    <w:rsid w:val="00D41FBE"/>
    <w:rsid w:val="00D43DF5"/>
    <w:rsid w:val="00D60C4F"/>
    <w:rsid w:val="00D61D0F"/>
    <w:rsid w:val="00D63CE1"/>
    <w:rsid w:val="00D66563"/>
    <w:rsid w:val="00D73D28"/>
    <w:rsid w:val="00D807C9"/>
    <w:rsid w:val="00D81A70"/>
    <w:rsid w:val="00DA5600"/>
    <w:rsid w:val="00DB21BD"/>
    <w:rsid w:val="00DB23FE"/>
    <w:rsid w:val="00DC3A9E"/>
    <w:rsid w:val="00DD07EC"/>
    <w:rsid w:val="00DD2BA3"/>
    <w:rsid w:val="00DE35FF"/>
    <w:rsid w:val="00DE3FA9"/>
    <w:rsid w:val="00DE6C73"/>
    <w:rsid w:val="00DF10B9"/>
    <w:rsid w:val="00DF640A"/>
    <w:rsid w:val="00E00B99"/>
    <w:rsid w:val="00E043CA"/>
    <w:rsid w:val="00E06C10"/>
    <w:rsid w:val="00E07020"/>
    <w:rsid w:val="00E12AE8"/>
    <w:rsid w:val="00E1448B"/>
    <w:rsid w:val="00E207A3"/>
    <w:rsid w:val="00E213F6"/>
    <w:rsid w:val="00E228D9"/>
    <w:rsid w:val="00E30513"/>
    <w:rsid w:val="00E41D1F"/>
    <w:rsid w:val="00E4232D"/>
    <w:rsid w:val="00E475A7"/>
    <w:rsid w:val="00E52DFB"/>
    <w:rsid w:val="00E55D80"/>
    <w:rsid w:val="00E72540"/>
    <w:rsid w:val="00E7647B"/>
    <w:rsid w:val="00E805AF"/>
    <w:rsid w:val="00E8163A"/>
    <w:rsid w:val="00E824F4"/>
    <w:rsid w:val="00E900B1"/>
    <w:rsid w:val="00E90D08"/>
    <w:rsid w:val="00E97CAC"/>
    <w:rsid w:val="00EA5404"/>
    <w:rsid w:val="00EA624E"/>
    <w:rsid w:val="00EB2807"/>
    <w:rsid w:val="00EB2818"/>
    <w:rsid w:val="00EB46CC"/>
    <w:rsid w:val="00EC5316"/>
    <w:rsid w:val="00EC6AEC"/>
    <w:rsid w:val="00ED2429"/>
    <w:rsid w:val="00ED32D7"/>
    <w:rsid w:val="00ED4B33"/>
    <w:rsid w:val="00ED5538"/>
    <w:rsid w:val="00F00054"/>
    <w:rsid w:val="00F0080B"/>
    <w:rsid w:val="00F07C06"/>
    <w:rsid w:val="00F15C1C"/>
    <w:rsid w:val="00F25E21"/>
    <w:rsid w:val="00F30126"/>
    <w:rsid w:val="00F316DA"/>
    <w:rsid w:val="00F342AA"/>
    <w:rsid w:val="00F41FFC"/>
    <w:rsid w:val="00F42DF3"/>
    <w:rsid w:val="00F446FB"/>
    <w:rsid w:val="00F47AFE"/>
    <w:rsid w:val="00F47DB8"/>
    <w:rsid w:val="00F52906"/>
    <w:rsid w:val="00F54931"/>
    <w:rsid w:val="00F5501F"/>
    <w:rsid w:val="00F61F08"/>
    <w:rsid w:val="00F640BE"/>
    <w:rsid w:val="00F659BB"/>
    <w:rsid w:val="00F73C5C"/>
    <w:rsid w:val="00F74420"/>
    <w:rsid w:val="00F84182"/>
    <w:rsid w:val="00F86835"/>
    <w:rsid w:val="00F944DF"/>
    <w:rsid w:val="00F94B49"/>
    <w:rsid w:val="00F977D8"/>
    <w:rsid w:val="00FA4AEC"/>
    <w:rsid w:val="00FB1EF1"/>
    <w:rsid w:val="00FC3D87"/>
    <w:rsid w:val="00FD58CE"/>
    <w:rsid w:val="00FD6D3E"/>
    <w:rsid w:val="00FF0258"/>
    <w:rsid w:val="00FF090F"/>
    <w:rsid w:val="00FF5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2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7E182A"/>
    <w:pPr>
      <w:jc w:val="center"/>
    </w:pPr>
    <w:rPr>
      <w:b/>
      <w:bCs/>
      <w:sz w:val="32"/>
      <w:szCs w:val="32"/>
    </w:rPr>
  </w:style>
  <w:style w:type="character" w:customStyle="1" w:styleId="a4">
    <w:name w:val="Название Знак"/>
    <w:basedOn w:val="a0"/>
    <w:link w:val="a3"/>
    <w:uiPriority w:val="99"/>
    <w:locked/>
    <w:rsid w:val="007E182A"/>
    <w:rPr>
      <w:rFonts w:ascii="Times New Roman" w:hAnsi="Times New Roman" w:cs="Times New Roman"/>
      <w:b/>
      <w:bCs/>
      <w:sz w:val="24"/>
      <w:szCs w:val="24"/>
      <w:lang w:eastAsia="ru-RU"/>
    </w:rPr>
  </w:style>
  <w:style w:type="paragraph" w:styleId="a5">
    <w:name w:val="Balloon Text"/>
    <w:basedOn w:val="a"/>
    <w:link w:val="a6"/>
    <w:uiPriority w:val="99"/>
    <w:semiHidden/>
    <w:rsid w:val="007E182A"/>
    <w:rPr>
      <w:rFonts w:ascii="Tahoma" w:hAnsi="Tahoma" w:cs="Tahoma"/>
      <w:sz w:val="16"/>
      <w:szCs w:val="16"/>
    </w:rPr>
  </w:style>
  <w:style w:type="character" w:customStyle="1" w:styleId="a6">
    <w:name w:val="Текст выноски Знак"/>
    <w:basedOn w:val="a0"/>
    <w:link w:val="a5"/>
    <w:uiPriority w:val="99"/>
    <w:semiHidden/>
    <w:locked/>
    <w:rsid w:val="007E182A"/>
    <w:rPr>
      <w:rFonts w:ascii="Tahoma" w:hAnsi="Tahoma" w:cs="Tahoma"/>
      <w:sz w:val="16"/>
      <w:szCs w:val="16"/>
      <w:lang w:eastAsia="ru-RU"/>
    </w:rPr>
  </w:style>
  <w:style w:type="paragraph" w:styleId="a7">
    <w:name w:val="List Paragraph"/>
    <w:basedOn w:val="a"/>
    <w:uiPriority w:val="99"/>
    <w:qFormat/>
    <w:rsid w:val="004F131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2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7E182A"/>
    <w:pPr>
      <w:jc w:val="center"/>
    </w:pPr>
    <w:rPr>
      <w:b/>
      <w:bCs/>
      <w:sz w:val="32"/>
      <w:szCs w:val="32"/>
    </w:rPr>
  </w:style>
  <w:style w:type="character" w:customStyle="1" w:styleId="a4">
    <w:name w:val="Название Знак"/>
    <w:basedOn w:val="a0"/>
    <w:link w:val="a3"/>
    <w:uiPriority w:val="99"/>
    <w:locked/>
    <w:rsid w:val="007E182A"/>
    <w:rPr>
      <w:rFonts w:ascii="Times New Roman" w:hAnsi="Times New Roman" w:cs="Times New Roman"/>
      <w:b/>
      <w:bCs/>
      <w:sz w:val="24"/>
      <w:szCs w:val="24"/>
      <w:lang w:eastAsia="ru-RU"/>
    </w:rPr>
  </w:style>
  <w:style w:type="paragraph" w:styleId="a5">
    <w:name w:val="Balloon Text"/>
    <w:basedOn w:val="a"/>
    <w:link w:val="a6"/>
    <w:uiPriority w:val="99"/>
    <w:semiHidden/>
    <w:rsid w:val="007E182A"/>
    <w:rPr>
      <w:rFonts w:ascii="Tahoma" w:hAnsi="Tahoma" w:cs="Tahoma"/>
      <w:sz w:val="16"/>
      <w:szCs w:val="16"/>
    </w:rPr>
  </w:style>
  <w:style w:type="character" w:customStyle="1" w:styleId="a6">
    <w:name w:val="Текст выноски Знак"/>
    <w:basedOn w:val="a0"/>
    <w:link w:val="a5"/>
    <w:uiPriority w:val="99"/>
    <w:semiHidden/>
    <w:locked/>
    <w:rsid w:val="007E182A"/>
    <w:rPr>
      <w:rFonts w:ascii="Tahoma" w:hAnsi="Tahoma" w:cs="Tahoma"/>
      <w:sz w:val="16"/>
      <w:szCs w:val="16"/>
      <w:lang w:eastAsia="ru-RU"/>
    </w:rPr>
  </w:style>
  <w:style w:type="paragraph" w:styleId="a7">
    <w:name w:val="List Paragraph"/>
    <w:basedOn w:val="a"/>
    <w:uiPriority w:val="99"/>
    <w:qFormat/>
    <w:rsid w:val="004F131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0326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A6FDB-34E1-406E-8647-45B36F492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647</Words>
  <Characters>3690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2024-04-12T05:26:00Z</cp:lastPrinted>
  <dcterms:created xsi:type="dcterms:W3CDTF">2024-05-09T23:55:00Z</dcterms:created>
  <dcterms:modified xsi:type="dcterms:W3CDTF">2024-05-10T00:15:00Z</dcterms:modified>
</cp:coreProperties>
</file>