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52" w:rsidRPr="00772E0E" w:rsidRDefault="001B2C52" w:rsidP="001B2C52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72E0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52" w:rsidRPr="00772E0E" w:rsidRDefault="001B2C52" w:rsidP="001B2C52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E0E">
        <w:rPr>
          <w:rFonts w:ascii="Times New Roman" w:hAnsi="Times New Roman" w:cs="Times New Roman"/>
          <w:b/>
          <w:sz w:val="36"/>
          <w:szCs w:val="36"/>
        </w:rPr>
        <w:t>СОВЕТ КАЛАРСКОГО МУНИЦИПАЛЬНОГО ОКРУГА ЗАБАЙКАЛЬСКОГО КРАЯ</w:t>
      </w:r>
    </w:p>
    <w:p w:rsidR="001B2C52" w:rsidRPr="0046128E" w:rsidRDefault="001B2C52" w:rsidP="001B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52" w:rsidRDefault="001B2C52" w:rsidP="001B2C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2E0E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1B2C52" w:rsidRPr="0046128E" w:rsidRDefault="001B2C52" w:rsidP="001B2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1B2C52" w:rsidRPr="00FE6E75" w:rsidRDefault="00602F17" w:rsidP="002211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24</w:t>
      </w:r>
      <w:r w:rsidR="001B2C52" w:rsidRPr="00FE6E7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="006A17D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мая</w:t>
      </w:r>
      <w:r w:rsidR="001B2C52" w:rsidRPr="00FE6E7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202</w:t>
      </w:r>
      <w:r w:rsidR="006A17D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4</w:t>
      </w:r>
      <w:r w:rsidR="001B2C52" w:rsidRPr="00FE6E7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года</w:t>
      </w:r>
      <w:r w:rsidR="002211F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8B6ECC" w:rsidRPr="00FE6E7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1B2C52" w:rsidRPr="00FE6E7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1B2C52" w:rsidRPr="00FE6E7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1B2C52" w:rsidRPr="00FE6E7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1B2C52" w:rsidRPr="00FE6E7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1B2C52" w:rsidRPr="00FE6E7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1B2C52" w:rsidRPr="00FE6E7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  <w:t xml:space="preserve">№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398</w:t>
      </w:r>
    </w:p>
    <w:p w:rsidR="001B2C52" w:rsidRPr="0046128E" w:rsidRDefault="001B2C52" w:rsidP="001B2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1B2C52" w:rsidRPr="0046128E" w:rsidRDefault="001B2C52" w:rsidP="001B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8E">
        <w:rPr>
          <w:rFonts w:ascii="Times New Roman" w:hAnsi="Times New Roman" w:cs="Times New Roman"/>
          <w:b/>
          <w:sz w:val="28"/>
          <w:szCs w:val="28"/>
        </w:rPr>
        <w:t>с. Чара</w:t>
      </w:r>
    </w:p>
    <w:p w:rsidR="001B2C52" w:rsidRPr="0046128E" w:rsidRDefault="001B2C52" w:rsidP="001B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36B" w:rsidRDefault="007A6F4F" w:rsidP="0099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6B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</w:t>
      </w:r>
      <w:r w:rsidR="0099736B" w:rsidRPr="0099736B"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99736B">
        <w:rPr>
          <w:rFonts w:ascii="Times New Roman" w:hAnsi="Times New Roman" w:cs="Times New Roman"/>
          <w:b/>
          <w:sz w:val="28"/>
          <w:szCs w:val="28"/>
        </w:rPr>
        <w:t>х</w:t>
      </w:r>
    </w:p>
    <w:p w:rsidR="0099736B" w:rsidRPr="0099736B" w:rsidRDefault="0099736B" w:rsidP="0099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6B">
        <w:rPr>
          <w:rFonts w:ascii="Times New Roman" w:hAnsi="Times New Roman" w:cs="Times New Roman"/>
          <w:b/>
          <w:sz w:val="28"/>
          <w:szCs w:val="28"/>
        </w:rPr>
        <w:t>нормативны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9736B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9736B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7A6F4F" w:rsidRPr="007A6F4F" w:rsidRDefault="007A6F4F" w:rsidP="0099736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F" w:rsidRDefault="004A79A1" w:rsidP="00100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79A1">
        <w:rPr>
          <w:rFonts w:ascii="Times New Roman" w:hAnsi="Times New Roman" w:cs="Times New Roman"/>
          <w:sz w:val="28"/>
          <w:szCs w:val="28"/>
        </w:rPr>
        <w:t>Р</w:t>
      </w:r>
      <w:r w:rsidR="008C52B3" w:rsidRPr="004A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уководствуясь статьей </w:t>
      </w:r>
      <w:r w:rsidR="004515D7" w:rsidRPr="004A79A1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8C52B3" w:rsidRPr="004A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</w:t>
      </w:r>
      <w:r w:rsidR="004515D7" w:rsidRPr="004A79A1">
        <w:rPr>
          <w:rFonts w:ascii="Times New Roman" w:hAnsi="Times New Roman" w:cs="Times New Roman"/>
          <w:color w:val="000000" w:themeColor="text1"/>
          <w:sz w:val="28"/>
          <w:szCs w:val="28"/>
        </w:rPr>
        <w:t>Каларского муниципального округа Забайкальского края</w:t>
      </w:r>
      <w:r w:rsidR="008C52B3" w:rsidRPr="004A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64F2" w:rsidRPr="004A79A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515D7" w:rsidRPr="004A79A1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="004515D7" w:rsidRPr="004A79A1">
        <w:rPr>
          <w:rFonts w:ascii="Times New Roman" w:hAnsi="Times New Roman" w:cs="Times New Roman"/>
          <w:b/>
          <w:bCs/>
          <w:iCs/>
          <w:sz w:val="28"/>
          <w:szCs w:val="28"/>
        </w:rPr>
        <w:t>решил</w:t>
      </w:r>
      <w:r w:rsidR="00D264F2" w:rsidRPr="004A79A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1007B2" w:rsidRPr="001007B2" w:rsidRDefault="001007B2" w:rsidP="00100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B5A99" w:rsidRDefault="008967DA" w:rsidP="006A17DA">
      <w:pPr>
        <w:pStyle w:val="a8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Pr="008967DA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  <w:r w:rsidR="0046128E">
        <w:rPr>
          <w:rFonts w:ascii="Times New Roman" w:hAnsi="Times New Roman" w:cs="Times New Roman"/>
          <w:sz w:val="28"/>
          <w:szCs w:val="28"/>
        </w:rPr>
        <w:t xml:space="preserve"> следующие нормативные правовые акты</w:t>
      </w:r>
      <w:r w:rsidR="005B5A99" w:rsidRPr="006A17DA">
        <w:rPr>
          <w:rFonts w:ascii="Times New Roman" w:hAnsi="Times New Roman" w:cs="Times New Roman"/>
          <w:sz w:val="28"/>
          <w:szCs w:val="28"/>
        </w:rPr>
        <w:t>:</w:t>
      </w:r>
    </w:p>
    <w:p w:rsidR="0084068F" w:rsidRPr="0084068F" w:rsidRDefault="0084068F" w:rsidP="00840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2C8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07 декабря 2012 года № 40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землепользования и застройки межселенных территорий «Каларского района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C12BA">
        <w:rPr>
          <w:rFonts w:ascii="Times New Roman" w:hAnsi="Times New Roman" w:cs="Times New Roman"/>
          <w:sz w:val="28"/>
          <w:szCs w:val="28"/>
        </w:rPr>
        <w:t>;</w:t>
      </w:r>
    </w:p>
    <w:p w:rsidR="006A17DA" w:rsidRPr="00F82C8E" w:rsidRDefault="00F82C8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C8E">
        <w:rPr>
          <w:rFonts w:ascii="Times New Roman" w:hAnsi="Times New Roman" w:cs="Times New Roman"/>
          <w:sz w:val="28"/>
          <w:szCs w:val="28"/>
        </w:rPr>
        <w:t>- решен</w:t>
      </w:r>
      <w:r w:rsidR="00496C97">
        <w:rPr>
          <w:rFonts w:ascii="Times New Roman" w:hAnsi="Times New Roman" w:cs="Times New Roman"/>
          <w:sz w:val="28"/>
          <w:szCs w:val="28"/>
        </w:rPr>
        <w:t>ие С</w:t>
      </w:r>
      <w:r w:rsidR="00853FFD">
        <w:rPr>
          <w:rFonts w:ascii="Times New Roman" w:hAnsi="Times New Roman" w:cs="Times New Roman"/>
          <w:sz w:val="28"/>
          <w:szCs w:val="28"/>
        </w:rPr>
        <w:t>овета городского поселения «</w:t>
      </w:r>
      <w:proofErr w:type="spellStart"/>
      <w:r w:rsidR="00853FFD"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 w:rsidR="00853FFD">
        <w:rPr>
          <w:rFonts w:ascii="Times New Roman" w:hAnsi="Times New Roman" w:cs="Times New Roman"/>
          <w:sz w:val="28"/>
          <w:szCs w:val="28"/>
        </w:rPr>
        <w:t xml:space="preserve">» от  30 ноября 2007 года № 49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853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352C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 установлении П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равил благоустройства те</w:t>
        </w:r>
        <w:r w:rsidR="00853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рритории городского поселения «</w:t>
        </w:r>
        <w:proofErr w:type="spellStart"/>
        <w:r w:rsidR="00853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82C8E">
        <w:rPr>
          <w:rFonts w:ascii="Times New Roman" w:hAnsi="Times New Roman" w:cs="Times New Roman"/>
          <w:sz w:val="28"/>
          <w:szCs w:val="28"/>
        </w:rPr>
        <w:t>;</w:t>
      </w:r>
    </w:p>
    <w:p w:rsidR="00722CB4" w:rsidRPr="00F82C8E" w:rsidRDefault="00496C97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26 ноября 2010 года № 259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352C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 утверждении П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оложения о составе, порядке подготовки и утверждения местных нормативов градостроительного проектирования на те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рритории </w:t>
        </w:r>
        <w:r w:rsidR="004F37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городского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234302" w:rsidRPr="00F82C8E" w:rsidRDefault="00691AF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19 июня 2012 года  № 390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внесении изменений в му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ниципальную целевую программу «К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омплексное благоус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тройство городского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на 2011-2015г.г.»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CD1A2A" w:rsidRPr="00F82C8E" w:rsidRDefault="00691AF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18 января 2013 года № 34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5365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 w:rsidR="004C1499" w:rsidRPr="004C14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«Г</w:t>
        </w:r>
        <w:r w:rsidR="00F82C8E" w:rsidRPr="004C14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енерального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плана муниципального обр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азования городского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D1565" w:rsidRPr="00F82C8E" w:rsidRDefault="00100AB0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11 октября 2013 года № 114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изменений в </w:t>
        </w:r>
        <w:r w:rsidR="00352C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равила землепользования и з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астройки городского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 часть территории поселения Новая Ч</w:t>
        </w:r>
        <w:r w:rsidR="008108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ара, утвержденные решением С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овета городского поселения </w:t>
        </w:r>
        <w:r w:rsidR="008108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="008108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Новочарское</w:t>
        </w:r>
        <w:proofErr w:type="spellEnd"/>
        <w:r w:rsidR="008108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от 28 апреля 2011 года № 291 «О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 утверждении правил землепользования и з</w:t>
        </w:r>
        <w:r w:rsidR="008108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астройки городского поселения «</w:t>
        </w:r>
        <w:proofErr w:type="spellStart"/>
        <w:r w:rsidR="008108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D1565" w:rsidRPr="00F82C8E" w:rsidRDefault="00F82C8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82C8E">
        <w:rPr>
          <w:rFonts w:ascii="Times New Roman" w:hAnsi="Times New Roman" w:cs="Times New Roman"/>
          <w:sz w:val="28"/>
          <w:szCs w:val="28"/>
        </w:rPr>
        <w:lastRenderedPageBreak/>
        <w:t xml:space="preserve">- решение </w:t>
      </w:r>
      <w:r w:rsidR="00AB3B70">
        <w:rPr>
          <w:rFonts w:ascii="Times New Roman" w:hAnsi="Times New Roman" w:cs="Times New Roman"/>
          <w:sz w:val="28"/>
          <w:szCs w:val="28"/>
        </w:rPr>
        <w:t>Совета городского поселения «</w:t>
      </w:r>
      <w:proofErr w:type="spellStart"/>
      <w:r w:rsidR="00AB3B70"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 w:rsidR="00AB3B70">
        <w:rPr>
          <w:rFonts w:ascii="Times New Roman" w:hAnsi="Times New Roman" w:cs="Times New Roman"/>
          <w:sz w:val="28"/>
          <w:szCs w:val="28"/>
        </w:rPr>
        <w:t>»</w:t>
      </w:r>
      <w:r w:rsidRPr="00F82C8E">
        <w:rPr>
          <w:rFonts w:ascii="Times New Roman" w:hAnsi="Times New Roman" w:cs="Times New Roman"/>
          <w:sz w:val="28"/>
          <w:szCs w:val="28"/>
        </w:rPr>
        <w:t xml:space="preserve"> от 11 октября 2013</w:t>
      </w:r>
      <w:r w:rsidR="00AB3B70">
        <w:rPr>
          <w:rFonts w:ascii="Times New Roman" w:hAnsi="Times New Roman" w:cs="Times New Roman"/>
          <w:sz w:val="28"/>
          <w:szCs w:val="28"/>
        </w:rPr>
        <w:t xml:space="preserve">  года  № 113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14" w:history="1">
        <w:r w:rsidR="00AB3B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муниципальном дорожном фонде г</w:t>
        </w:r>
        <w:r w:rsidR="00AB3B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ородского поселения «</w:t>
        </w:r>
        <w:proofErr w:type="spellStart"/>
        <w:r w:rsidR="00AB3B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C0479B" w:rsidRPr="00F82C8E" w:rsidRDefault="00CE57D2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19 ноября 2013 года № 120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изменений в </w:t>
        </w:r>
        <w:r w:rsidR="00352C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енераль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ный план городского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на часть территории поселения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Новая Ч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ара, утвержденный решени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ем Совета городского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от 18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января 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2013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ода «О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 w:rsidR="004C14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«Г</w:t>
        </w:r>
        <w:r w:rsidR="00F82C8E" w:rsidRPr="004C14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енерального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плана муниципального обр</w:t>
        </w:r>
        <w:r w:rsidR="004C14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азования городского поселения «</w:t>
        </w:r>
        <w:proofErr w:type="spellStart"/>
        <w:r w:rsidR="004C14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C0479B" w:rsidRPr="00F82C8E" w:rsidRDefault="00B74F89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30 мая 2014 года № 159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изменений в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енераль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ный план городского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 часть территории поселения Новая Ч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ара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3D796F" w:rsidRPr="00F82C8E" w:rsidRDefault="00F82C8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82C8E">
        <w:rPr>
          <w:rFonts w:ascii="Times New Roman" w:hAnsi="Times New Roman" w:cs="Times New Roman"/>
          <w:sz w:val="28"/>
          <w:szCs w:val="28"/>
        </w:rPr>
        <w:t>- решени</w:t>
      </w:r>
      <w:r w:rsidR="00B74F89">
        <w:rPr>
          <w:rFonts w:ascii="Times New Roman" w:hAnsi="Times New Roman" w:cs="Times New Roman"/>
          <w:sz w:val="28"/>
          <w:szCs w:val="28"/>
        </w:rPr>
        <w:t xml:space="preserve">е </w:t>
      </w:r>
      <w:r w:rsidR="0046128E">
        <w:rPr>
          <w:rFonts w:ascii="Times New Roman" w:hAnsi="Times New Roman" w:cs="Times New Roman"/>
          <w:sz w:val="28"/>
          <w:szCs w:val="28"/>
        </w:rPr>
        <w:t>С</w:t>
      </w:r>
      <w:r w:rsidR="00B74F89">
        <w:rPr>
          <w:rFonts w:ascii="Times New Roman" w:hAnsi="Times New Roman" w:cs="Times New Roman"/>
          <w:sz w:val="28"/>
          <w:szCs w:val="28"/>
        </w:rPr>
        <w:t>овета городского поселения «</w:t>
      </w:r>
      <w:proofErr w:type="spellStart"/>
      <w:r w:rsidR="00B74F89"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 w:rsidR="00B74F89">
        <w:rPr>
          <w:rFonts w:ascii="Times New Roman" w:hAnsi="Times New Roman" w:cs="Times New Roman"/>
          <w:sz w:val="28"/>
          <w:szCs w:val="28"/>
        </w:rPr>
        <w:t>»</w:t>
      </w:r>
      <w:r w:rsidRPr="00F82C8E">
        <w:rPr>
          <w:rFonts w:ascii="Times New Roman" w:hAnsi="Times New Roman" w:cs="Times New Roman"/>
          <w:sz w:val="28"/>
          <w:szCs w:val="28"/>
        </w:rPr>
        <w:t xml:space="preserve"> от 30 мая 2014 года № 158 «</w:t>
      </w:r>
      <w:hyperlink r:id="rId17" w:history="1">
        <w:r w:rsidR="00B74F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изменений в </w:t>
        </w:r>
        <w:r w:rsidR="00B74F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равила землепользования и застройки городского</w:t>
        </w:r>
        <w:r w:rsidR="00B74F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поселения «</w:t>
        </w:r>
        <w:proofErr w:type="spellStart"/>
        <w:r w:rsidR="00B74F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B74F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 часть территории поселения Новая Ч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ара</w:t>
        </w:r>
      </w:hyperlink>
      <w:r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0F1FB8" w:rsidRPr="00F82C8E" w:rsidRDefault="004E6BE0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28 декабря 2015 года № 240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 w:rsidR="00352C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орядка подготовки документации по планировке территории, разрабатываемой на основании решения органа местного самоуправления поселения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0F1FB8" w:rsidRPr="00F82C8E" w:rsidRDefault="00F82C8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82C8E">
        <w:rPr>
          <w:rFonts w:ascii="Times New Roman" w:hAnsi="Times New Roman" w:cs="Times New Roman"/>
          <w:sz w:val="28"/>
          <w:szCs w:val="28"/>
        </w:rPr>
        <w:t>- решени</w:t>
      </w:r>
      <w:r w:rsidR="001036A6">
        <w:rPr>
          <w:rFonts w:ascii="Times New Roman" w:hAnsi="Times New Roman" w:cs="Times New Roman"/>
          <w:sz w:val="28"/>
          <w:szCs w:val="28"/>
        </w:rPr>
        <w:t>е Совета городского поселения «</w:t>
      </w:r>
      <w:proofErr w:type="spellStart"/>
      <w:r w:rsidR="001036A6">
        <w:rPr>
          <w:rFonts w:ascii="Times New Roman" w:hAnsi="Times New Roman" w:cs="Times New Roman"/>
          <w:sz w:val="28"/>
          <w:szCs w:val="28"/>
        </w:rPr>
        <w:t>Н</w:t>
      </w:r>
      <w:r w:rsidRPr="00F82C8E">
        <w:rPr>
          <w:rFonts w:ascii="Times New Roman" w:hAnsi="Times New Roman" w:cs="Times New Roman"/>
          <w:sz w:val="28"/>
          <w:szCs w:val="28"/>
        </w:rPr>
        <w:t>овочарско</w:t>
      </w:r>
      <w:r w:rsidR="00190C3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90C3A">
        <w:rPr>
          <w:rFonts w:ascii="Times New Roman" w:hAnsi="Times New Roman" w:cs="Times New Roman"/>
          <w:sz w:val="28"/>
          <w:szCs w:val="28"/>
        </w:rPr>
        <w:t>»</w:t>
      </w:r>
      <w:r w:rsidR="001036A6">
        <w:rPr>
          <w:rFonts w:ascii="Times New Roman" w:hAnsi="Times New Roman" w:cs="Times New Roman"/>
          <w:sz w:val="28"/>
          <w:szCs w:val="28"/>
        </w:rPr>
        <w:t xml:space="preserve"> от 09 апреля 2016 года № 273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r w:rsidR="001036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состава, порядка подготовки </w:t>
        </w:r>
        <w:r w:rsidR="001036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енерально</w:t>
        </w:r>
        <w:r w:rsidR="001036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 плана городского поселения «</w:t>
        </w:r>
        <w:proofErr w:type="spellStart"/>
        <w:r w:rsidR="001036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порядка подготовки изменений и внесения их в </w:t>
        </w:r>
        <w:r w:rsidR="001036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енеральный план»; </w:t>
        </w:r>
      </w:hyperlink>
    </w:p>
    <w:p w:rsidR="00EB5663" w:rsidRPr="00F82C8E" w:rsidRDefault="00086B57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15 августа 2016 года № 297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внесении изменений в решение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Совета городского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от 26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ноября 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2010г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ода  № 259 «О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 w:rsidR="00352C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оложения о составе, порядке подготовки и утверждения местных нормативов градостроительного проектирования на те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рритории городского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с изменениями и доп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олнениями, внесенными решением Совета городского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от 19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января 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 года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249 и в приложение № 1 к данному решению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BD6A08" w:rsidRPr="00F82C8E" w:rsidRDefault="00BC0307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</w:t>
      </w:r>
      <w:r w:rsidR="00F82C8E" w:rsidRPr="00F82C8E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15 августа 2016 года  № 298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решение Совета городского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от 09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апреля 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2016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года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273 «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состава, порядка подготовки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енерально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 плана городского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и внесение изменений в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енеральный план» и в приложение № 1 к данному решению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A1694E" w:rsidRPr="00F82C8E" w:rsidRDefault="00776DE5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90C3A">
        <w:rPr>
          <w:rFonts w:ascii="Times New Roman" w:hAnsi="Times New Roman" w:cs="Times New Roman"/>
          <w:sz w:val="28"/>
          <w:szCs w:val="28"/>
        </w:rPr>
        <w:t>- решение Совета городского поселения «</w:t>
      </w:r>
      <w:proofErr w:type="spellStart"/>
      <w:r w:rsidRPr="00190C3A"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 w:rsidRPr="00190C3A">
        <w:rPr>
          <w:rFonts w:ascii="Times New Roman" w:hAnsi="Times New Roman" w:cs="Times New Roman"/>
          <w:sz w:val="28"/>
          <w:szCs w:val="28"/>
        </w:rPr>
        <w:t xml:space="preserve">» от 25 мая 2017 года № 361 </w:t>
      </w:r>
      <w:r w:rsidR="00F82C8E" w:rsidRPr="00190C3A">
        <w:rPr>
          <w:rFonts w:ascii="Times New Roman" w:hAnsi="Times New Roman" w:cs="Times New Roman"/>
          <w:sz w:val="28"/>
          <w:szCs w:val="28"/>
        </w:rPr>
        <w:t>«</w:t>
      </w:r>
      <w:hyperlink r:id="rId22" w:history="1">
        <w:r w:rsidRPr="00190C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82C8E" w:rsidRPr="00190C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изменений в </w:t>
        </w:r>
        <w:r w:rsidRPr="00190C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82C8E" w:rsidRPr="00190C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равила землепользования и з</w:t>
        </w:r>
        <w:r w:rsidRPr="00190C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астройки городского поселения «</w:t>
        </w:r>
        <w:proofErr w:type="spellStart"/>
        <w:r w:rsidRPr="00190C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190C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190C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190C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 часть территории поселения Новая Ч</w:t>
        </w:r>
        <w:r w:rsidR="00F82C8E" w:rsidRPr="00190C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ара</w:t>
        </w:r>
      </w:hyperlink>
      <w:r w:rsidR="00F82C8E" w:rsidRPr="00190C3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375C81" w:rsidRDefault="000E5DEE" w:rsidP="00375C8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20 октября 2017 года № 12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равил землепользования и застройки городского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E02D0" w:rsidRDefault="00BE02D0" w:rsidP="00375C8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02 ноября 2016 года № 314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изменений в Генеральный план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городского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овочарское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>
        <w:t xml:space="preserve"> </w:t>
      </w:r>
      <w:r w:rsidR="0046128E">
        <w:rPr>
          <w:rFonts w:ascii="Times New Roman" w:hAnsi="Times New Roman" w:cs="Times New Roman"/>
          <w:sz w:val="28"/>
          <w:szCs w:val="28"/>
        </w:rPr>
        <w:t xml:space="preserve">на часть территории поселения </w:t>
      </w:r>
      <w:r w:rsidRPr="006A072D">
        <w:rPr>
          <w:rFonts w:ascii="Times New Roman" w:hAnsi="Times New Roman" w:cs="Times New Roman"/>
          <w:sz w:val="28"/>
          <w:szCs w:val="28"/>
        </w:rPr>
        <w:t>Новая Чара»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CB4" w:rsidRPr="00F82C8E" w:rsidRDefault="00287E29" w:rsidP="003C65E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F82C8E">
        <w:rPr>
          <w:rFonts w:ascii="Times New Roman" w:hAnsi="Times New Roman" w:cs="Times New Roman"/>
          <w:sz w:val="28"/>
          <w:szCs w:val="28"/>
        </w:rPr>
        <w:t>кабьинское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15 января 2015 года  № 135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отмене решения Совета сельского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кабьинское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27 августа 2010 года № 144 «О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 w:rsidR="00352C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орядка подготовки документов территориального пла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нирования сельского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кабьинское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DE56A8" w:rsidRPr="00F82C8E" w:rsidRDefault="003C65E2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Икабьинское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18 июня 2012 года № 21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равил зем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епользования 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застройки сельского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кабьинское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5B2F8F" w:rsidRPr="00F82C8E" w:rsidRDefault="00D94640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Икабьинское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82C8E" w:rsidRPr="00F82C8E">
        <w:rPr>
          <w:rFonts w:ascii="Times New Roman" w:hAnsi="Times New Roman" w:cs="Times New Roman"/>
          <w:sz w:val="28"/>
          <w:szCs w:val="28"/>
        </w:rPr>
        <w:t xml:space="preserve"> от 25 июля 2012 год</w:t>
      </w:r>
      <w:r>
        <w:rPr>
          <w:rFonts w:ascii="Times New Roman" w:hAnsi="Times New Roman" w:cs="Times New Roman"/>
          <w:sz w:val="28"/>
          <w:szCs w:val="28"/>
        </w:rPr>
        <w:t>а № 28 «</w:t>
      </w:r>
      <w:hyperlink r:id="rId2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оложения </w:t>
        </w:r>
        <w:r w:rsidR="008F1E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енеральн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ого плана сельского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кабьинское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5B2F8F" w:rsidRPr="00F82C8E" w:rsidRDefault="006A072D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DC3"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proofErr w:type="spellStart"/>
      <w:r w:rsidR="00575DC3">
        <w:rPr>
          <w:rFonts w:ascii="Times New Roman" w:hAnsi="Times New Roman" w:cs="Times New Roman"/>
          <w:sz w:val="28"/>
          <w:szCs w:val="28"/>
        </w:rPr>
        <w:t>Икабьинское</w:t>
      </w:r>
      <w:proofErr w:type="spellEnd"/>
      <w:r w:rsidR="00575DC3">
        <w:rPr>
          <w:rFonts w:ascii="Times New Roman" w:hAnsi="Times New Roman" w:cs="Times New Roman"/>
          <w:sz w:val="28"/>
          <w:szCs w:val="28"/>
        </w:rPr>
        <w:t>»</w:t>
      </w:r>
      <w:r w:rsidR="008E77EE">
        <w:rPr>
          <w:rFonts w:ascii="Times New Roman" w:hAnsi="Times New Roman" w:cs="Times New Roman"/>
          <w:sz w:val="28"/>
          <w:szCs w:val="28"/>
        </w:rPr>
        <w:t xml:space="preserve"> от 15 января 2015 года № 135 </w:t>
      </w:r>
      <w:r w:rsidR="00575DC3">
        <w:rPr>
          <w:rFonts w:ascii="Times New Roman" w:hAnsi="Times New Roman" w:cs="Times New Roman"/>
          <w:sz w:val="28"/>
          <w:szCs w:val="28"/>
        </w:rPr>
        <w:t>«</w:t>
      </w:r>
      <w:hyperlink r:id="rId28" w:history="1">
        <w:r w:rsidR="00575D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отмене решения Совета сельского поселения «</w:t>
        </w:r>
        <w:proofErr w:type="spellStart"/>
        <w:r w:rsidR="00575D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кабьинское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</w:t>
        </w:r>
        <w:r w:rsidR="00575D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27 августа 2010 года № 144 «О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 w:rsidR="008038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орядка подготовки документов территориального пла</w:t>
        </w:r>
        <w:r w:rsidR="00575D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нирования сельского поселения «</w:t>
        </w:r>
        <w:proofErr w:type="spellStart"/>
        <w:r w:rsidR="00575D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кабьинское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8131B" w:rsidRPr="00F82C8E" w:rsidRDefault="00F82C8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710541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="00710541">
        <w:rPr>
          <w:rFonts w:ascii="Times New Roman" w:hAnsi="Times New Roman" w:cs="Times New Roman"/>
          <w:sz w:val="28"/>
          <w:szCs w:val="28"/>
        </w:rPr>
        <w:t>И</w:t>
      </w:r>
      <w:r w:rsidRPr="00F82C8E">
        <w:rPr>
          <w:rFonts w:ascii="Times New Roman" w:hAnsi="Times New Roman" w:cs="Times New Roman"/>
          <w:sz w:val="28"/>
          <w:szCs w:val="28"/>
        </w:rPr>
        <w:t>кабьинс</w:t>
      </w:r>
      <w:r w:rsidR="0071054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710541">
        <w:rPr>
          <w:rFonts w:ascii="Times New Roman" w:hAnsi="Times New Roman" w:cs="Times New Roman"/>
          <w:sz w:val="28"/>
          <w:szCs w:val="28"/>
        </w:rPr>
        <w:t xml:space="preserve">» от 03 июня 2016 года № 215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29" w:history="1">
        <w:r w:rsidR="007105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отмене решения Совета сельского поселения «</w:t>
        </w:r>
        <w:proofErr w:type="spellStart"/>
        <w:r w:rsidR="007105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кабьинс</w:t>
        </w:r>
        <w:r w:rsidR="007105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кое</w:t>
        </w:r>
        <w:proofErr w:type="spellEnd"/>
        <w:r w:rsidR="007105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от 30 мая 2008 года № 19 «О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 w:rsidR="007105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равил содержания собак и кошек на территории сельского поселения «</w:t>
        </w:r>
        <w:proofErr w:type="spellStart"/>
        <w:r w:rsidR="007105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кабьинское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0093B" w:rsidRDefault="00F82C8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710541">
        <w:rPr>
          <w:rFonts w:ascii="Times New Roman" w:hAnsi="Times New Roman" w:cs="Times New Roman"/>
          <w:sz w:val="28"/>
          <w:szCs w:val="28"/>
        </w:rPr>
        <w:t>С</w:t>
      </w:r>
      <w:r w:rsidR="008B1C2B">
        <w:rPr>
          <w:rFonts w:ascii="Times New Roman" w:hAnsi="Times New Roman" w:cs="Times New Roman"/>
          <w:sz w:val="28"/>
          <w:szCs w:val="28"/>
        </w:rPr>
        <w:t>овета сельского поселения «</w:t>
      </w:r>
      <w:proofErr w:type="spellStart"/>
      <w:r w:rsidR="008B1C2B">
        <w:rPr>
          <w:rFonts w:ascii="Times New Roman" w:hAnsi="Times New Roman" w:cs="Times New Roman"/>
          <w:sz w:val="28"/>
          <w:szCs w:val="28"/>
        </w:rPr>
        <w:t>Икабьинское</w:t>
      </w:r>
      <w:proofErr w:type="spellEnd"/>
      <w:r w:rsidR="008B1C2B">
        <w:rPr>
          <w:rFonts w:ascii="Times New Roman" w:hAnsi="Times New Roman" w:cs="Times New Roman"/>
          <w:sz w:val="28"/>
          <w:szCs w:val="28"/>
        </w:rPr>
        <w:t xml:space="preserve">» от 25 мая 2018 года № 81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30" w:history="1">
        <w:r w:rsidR="008B1C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правилах благоустройства на т</w:t>
        </w:r>
        <w:r w:rsidR="008B1C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ерритории сельского поселения «</w:t>
        </w:r>
        <w:proofErr w:type="spellStart"/>
        <w:r w:rsidR="008B1C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кабьинское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F7DC6" w:rsidRPr="00F82C8E" w:rsidRDefault="00BF7DC6" w:rsidP="00BF7DC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Икабьинское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18 июня 2012 года № 21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3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землепользования и застройки сельского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кабьинское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F7DC6" w:rsidRPr="0084068F" w:rsidRDefault="00BF7DC6" w:rsidP="0084068F">
      <w:pPr>
        <w:pStyle w:val="ConsPlusNormal"/>
        <w:ind w:firstLine="540"/>
        <w:jc w:val="both"/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Икабьинское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25 сентября 2017 года № 58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правила землепользования и застройки сельского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кабьинское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C12BA">
        <w:rPr>
          <w:rFonts w:ascii="Times New Roman" w:hAnsi="Times New Roman" w:cs="Times New Roman"/>
          <w:sz w:val="28"/>
          <w:szCs w:val="28"/>
        </w:rPr>
        <w:t>;</w:t>
      </w:r>
    </w:p>
    <w:p w:rsidR="00F450AE" w:rsidRPr="00F82C8E" w:rsidRDefault="00F82C8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B83379">
        <w:rPr>
          <w:rFonts w:ascii="Times New Roman" w:hAnsi="Times New Roman" w:cs="Times New Roman"/>
          <w:sz w:val="28"/>
          <w:szCs w:val="28"/>
        </w:rPr>
        <w:t>С</w:t>
      </w:r>
      <w:r w:rsidRPr="00F82C8E">
        <w:rPr>
          <w:rFonts w:ascii="Times New Roman" w:hAnsi="Times New Roman" w:cs="Times New Roman"/>
          <w:sz w:val="28"/>
          <w:szCs w:val="28"/>
        </w:rPr>
        <w:t>овета сельс</w:t>
      </w:r>
      <w:r w:rsidR="00B83379">
        <w:rPr>
          <w:rFonts w:ascii="Times New Roman" w:hAnsi="Times New Roman" w:cs="Times New Roman"/>
          <w:sz w:val="28"/>
          <w:szCs w:val="28"/>
        </w:rPr>
        <w:t>кого поселения «</w:t>
      </w:r>
      <w:proofErr w:type="spellStart"/>
      <w:r w:rsidR="00B83379">
        <w:rPr>
          <w:rFonts w:ascii="Times New Roman" w:hAnsi="Times New Roman" w:cs="Times New Roman"/>
          <w:sz w:val="28"/>
          <w:szCs w:val="28"/>
        </w:rPr>
        <w:t>Чарское</w:t>
      </w:r>
      <w:proofErr w:type="spellEnd"/>
      <w:r w:rsidR="00B83379">
        <w:rPr>
          <w:rFonts w:ascii="Times New Roman" w:hAnsi="Times New Roman" w:cs="Times New Roman"/>
          <w:sz w:val="28"/>
          <w:szCs w:val="28"/>
        </w:rPr>
        <w:t xml:space="preserve">» от 20 мая 2010 года  № 17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33" w:history="1">
        <w:r w:rsidR="00B833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 утверждении положения «</w:t>
        </w:r>
        <w:r w:rsidR="00B833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 организации освещения улиц и установки указателей с названиями улиц и номера</w:t>
        </w:r>
        <w:r w:rsidR="00B833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 домов в сельском поселении «</w:t>
        </w:r>
        <w:proofErr w:type="spellStart"/>
        <w:r w:rsidR="00B833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2704F8" w:rsidRPr="00F82C8E" w:rsidRDefault="00F82C8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CC7056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="00CC7056">
        <w:rPr>
          <w:rFonts w:ascii="Times New Roman" w:hAnsi="Times New Roman" w:cs="Times New Roman"/>
          <w:sz w:val="28"/>
          <w:szCs w:val="28"/>
        </w:rPr>
        <w:t>Чарское</w:t>
      </w:r>
      <w:proofErr w:type="spellEnd"/>
      <w:r w:rsidR="00CC7056">
        <w:rPr>
          <w:rFonts w:ascii="Times New Roman" w:hAnsi="Times New Roman" w:cs="Times New Roman"/>
          <w:sz w:val="28"/>
          <w:szCs w:val="28"/>
        </w:rPr>
        <w:t>»</w:t>
      </w:r>
      <w:r w:rsidRPr="00F82C8E">
        <w:rPr>
          <w:rFonts w:ascii="Times New Roman" w:hAnsi="Times New Roman" w:cs="Times New Roman"/>
          <w:sz w:val="28"/>
          <w:szCs w:val="28"/>
        </w:rPr>
        <w:t xml:space="preserve"> от 27 декабр</w:t>
      </w:r>
      <w:r w:rsidR="00CC7056">
        <w:rPr>
          <w:rFonts w:ascii="Times New Roman" w:hAnsi="Times New Roman" w:cs="Times New Roman"/>
          <w:sz w:val="28"/>
          <w:szCs w:val="28"/>
        </w:rPr>
        <w:t xml:space="preserve">я 2012 года № 72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34" w:history="1">
        <w:r w:rsidR="00CC70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 w:rsidR="00CC70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енеральн</w:t>
        </w:r>
        <w:r w:rsidR="00CC70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ого плана сельского поселения «</w:t>
        </w:r>
        <w:proofErr w:type="spellStart"/>
        <w:r w:rsidR="00CC70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F73D5C" w:rsidRPr="00F82C8E" w:rsidRDefault="00F82C8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585EB6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="00585EB6">
        <w:rPr>
          <w:rFonts w:ascii="Times New Roman" w:hAnsi="Times New Roman" w:cs="Times New Roman"/>
          <w:sz w:val="28"/>
          <w:szCs w:val="28"/>
        </w:rPr>
        <w:t>Чарское</w:t>
      </w:r>
      <w:proofErr w:type="spellEnd"/>
      <w:r w:rsidR="00585EB6">
        <w:rPr>
          <w:rFonts w:ascii="Times New Roman" w:hAnsi="Times New Roman" w:cs="Times New Roman"/>
          <w:sz w:val="28"/>
          <w:szCs w:val="28"/>
        </w:rPr>
        <w:t>»</w:t>
      </w:r>
      <w:r w:rsidRPr="00F82C8E">
        <w:rPr>
          <w:rFonts w:ascii="Times New Roman" w:hAnsi="Times New Roman" w:cs="Times New Roman"/>
          <w:sz w:val="28"/>
          <w:szCs w:val="28"/>
        </w:rPr>
        <w:t xml:space="preserve"> от 25 мая 2017 года № 51</w:t>
      </w:r>
      <w:r w:rsidRPr="00F82C8E">
        <w:rPr>
          <w:rFonts w:ascii="Times New Roman" w:hAnsi="Times New Roman" w:cs="Times New Roman"/>
          <w:sz w:val="28"/>
          <w:szCs w:val="28"/>
        </w:rPr>
        <w:br/>
        <w:t>«</w:t>
      </w:r>
      <w:hyperlink r:id="rId35" w:history="1">
        <w:r w:rsidR="00AC3A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внесенных изменений в </w:t>
        </w:r>
        <w:r w:rsidR="00AC3A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равила землепользования и застройки сельского поселения «</w:t>
        </w:r>
        <w:proofErr w:type="spellStart"/>
        <w:r w:rsidR="00AC3A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D633EE" w:rsidRPr="00F82C8E" w:rsidRDefault="00F82C8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B83F1C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="00B83F1C">
        <w:rPr>
          <w:rFonts w:ascii="Times New Roman" w:hAnsi="Times New Roman" w:cs="Times New Roman"/>
          <w:sz w:val="28"/>
          <w:szCs w:val="28"/>
        </w:rPr>
        <w:t>Чарское</w:t>
      </w:r>
      <w:proofErr w:type="spellEnd"/>
      <w:r w:rsidR="00B83F1C">
        <w:rPr>
          <w:rFonts w:ascii="Times New Roman" w:hAnsi="Times New Roman" w:cs="Times New Roman"/>
          <w:sz w:val="28"/>
          <w:szCs w:val="28"/>
        </w:rPr>
        <w:t xml:space="preserve">» от 20 октября 2017 года № 61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36" w:history="1">
        <w:r w:rsidR="00B83F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внесении изменений в решение </w:t>
        </w:r>
        <w:r w:rsidR="00B83F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Совета сельского поселения «</w:t>
        </w:r>
        <w:proofErr w:type="spellStart"/>
        <w:r w:rsidR="00B83F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от 25</w:t>
        </w:r>
        <w:r w:rsidR="00B83F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мая 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2017</w:t>
        </w:r>
        <w:r w:rsidR="00B83F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года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51 «</w:t>
        </w:r>
        <w:r w:rsidR="00B83F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внесенных изменений в </w:t>
        </w:r>
        <w:r w:rsidR="00B83F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равила землепользования и застройки сельского по</w:t>
        </w:r>
        <w:r w:rsidR="00B83F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селения «</w:t>
        </w:r>
        <w:proofErr w:type="spellStart"/>
        <w:r w:rsidR="00B83F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D633EE" w:rsidRPr="00F82C8E" w:rsidRDefault="00BA27B4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20 октября 2017 года № 60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3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изменений в П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равила землепользования 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застройки сельского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</w:t>
        </w:r>
        <w:r w:rsidR="008038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униципального района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аларский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район»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6A17DA" w:rsidRPr="00F82C8E" w:rsidRDefault="00BA27B4" w:rsidP="002E026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</w:t>
      </w:r>
      <w:r w:rsidR="00F82C8E" w:rsidRPr="00F82C8E">
        <w:rPr>
          <w:rFonts w:ascii="Times New Roman" w:hAnsi="Times New Roman" w:cs="Times New Roman"/>
          <w:sz w:val="28"/>
          <w:szCs w:val="28"/>
        </w:rPr>
        <w:t xml:space="preserve">овета сельского </w:t>
      </w: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 26 ноября 2018 года № 98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3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изменений в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равила землепользования 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застройки сельского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</w:t>
        </w:r>
        <w:r w:rsidR="008038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униципального района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аларский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район»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0093B" w:rsidRPr="00F82C8E" w:rsidRDefault="00F82C8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2E026A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="002E026A">
        <w:rPr>
          <w:rFonts w:ascii="Times New Roman" w:hAnsi="Times New Roman" w:cs="Times New Roman"/>
          <w:sz w:val="28"/>
          <w:szCs w:val="28"/>
        </w:rPr>
        <w:t>Ч</w:t>
      </w:r>
      <w:r w:rsidRPr="00F82C8E">
        <w:rPr>
          <w:rFonts w:ascii="Times New Roman" w:hAnsi="Times New Roman" w:cs="Times New Roman"/>
          <w:sz w:val="28"/>
          <w:szCs w:val="28"/>
        </w:rPr>
        <w:t>апо-</w:t>
      </w:r>
      <w:r w:rsidR="002E026A">
        <w:rPr>
          <w:rFonts w:ascii="Times New Roman" w:hAnsi="Times New Roman" w:cs="Times New Roman"/>
          <w:sz w:val="28"/>
          <w:szCs w:val="28"/>
        </w:rPr>
        <w:t>Ологское</w:t>
      </w:r>
      <w:proofErr w:type="spellEnd"/>
      <w:r w:rsidR="002E026A">
        <w:rPr>
          <w:rFonts w:ascii="Times New Roman" w:hAnsi="Times New Roman" w:cs="Times New Roman"/>
          <w:sz w:val="28"/>
          <w:szCs w:val="28"/>
        </w:rPr>
        <w:t>»</w:t>
      </w:r>
      <w:r w:rsidRPr="00F82C8E">
        <w:rPr>
          <w:rFonts w:ascii="Times New Roman" w:hAnsi="Times New Roman" w:cs="Times New Roman"/>
          <w:sz w:val="28"/>
          <w:szCs w:val="28"/>
        </w:rPr>
        <w:t xml:space="preserve"> от 09 июня 2010 год</w:t>
      </w:r>
      <w:r w:rsidR="002E026A">
        <w:rPr>
          <w:rFonts w:ascii="Times New Roman" w:hAnsi="Times New Roman" w:cs="Times New Roman"/>
          <w:sz w:val="28"/>
          <w:szCs w:val="28"/>
        </w:rPr>
        <w:t>а № 18 «</w:t>
      </w:r>
      <w:hyperlink r:id="rId39" w:history="1">
        <w:r w:rsidR="002E02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 w:rsidR="002E02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оложения «</w:t>
        </w:r>
        <w:r w:rsidR="002E02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 организации освещения улиц и установки указателей с названиями улиц и номера</w:t>
        </w:r>
        <w:r w:rsidR="002E02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 домов в сельском поселении «</w:t>
        </w:r>
        <w:proofErr w:type="spellStart"/>
        <w:r w:rsidR="002E02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Чапо-О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лого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»; </w:t>
        </w:r>
      </w:hyperlink>
    </w:p>
    <w:p w:rsidR="00B816A0" w:rsidRPr="00F82C8E" w:rsidRDefault="00B37DDE" w:rsidP="00F82C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Чапо-Ологское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23 июля 2012 года № 18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4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равил благоустройства</w:t>
        </w:r>
      </w:hyperlink>
      <w:r w:rsidR="00F82C8E" w:rsidRPr="00F82C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BE02D0" w:rsidRDefault="00D84DD9" w:rsidP="00BE02D0">
      <w:pPr>
        <w:spacing w:after="0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Чапо-Ологское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04 февраля 2015 года № 02 </w:t>
      </w:r>
      <w:r w:rsidR="00F82C8E" w:rsidRPr="00F82C8E">
        <w:rPr>
          <w:rFonts w:ascii="Times New Roman" w:hAnsi="Times New Roman" w:cs="Times New Roman"/>
          <w:sz w:val="28"/>
          <w:szCs w:val="28"/>
        </w:rPr>
        <w:t>«</w:t>
      </w:r>
      <w:hyperlink r:id="rId4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утративших силу решениях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Совета сельского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Чапо-О</w:t>
        </w:r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логское</w:t>
        </w:r>
        <w:proofErr w:type="spellEnd"/>
        <w:r w:rsidR="00F82C8E"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D52A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473CE3" w:rsidRDefault="00473CE3" w:rsidP="00473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Чапо-Ологское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13 октября 2017 года № 25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4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правила землепользования и застройки  сельского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Чапо-О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логское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116223">
        <w:rPr>
          <w:rFonts w:ascii="Times New Roman" w:hAnsi="Times New Roman" w:cs="Times New Roman"/>
          <w:sz w:val="28"/>
          <w:szCs w:val="28"/>
        </w:rPr>
        <w:t>;</w:t>
      </w:r>
    </w:p>
    <w:p w:rsidR="00F54AFB" w:rsidRPr="005013D7" w:rsidRDefault="00F82C8E" w:rsidP="00473C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D52A5A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="00D52A5A">
        <w:rPr>
          <w:rFonts w:ascii="Times New Roman" w:hAnsi="Times New Roman" w:cs="Times New Roman"/>
          <w:sz w:val="28"/>
          <w:szCs w:val="28"/>
        </w:rPr>
        <w:t>Куандинское</w:t>
      </w:r>
      <w:proofErr w:type="spellEnd"/>
      <w:r w:rsidR="00D52A5A">
        <w:rPr>
          <w:rFonts w:ascii="Times New Roman" w:hAnsi="Times New Roman" w:cs="Times New Roman"/>
          <w:sz w:val="28"/>
          <w:szCs w:val="28"/>
        </w:rPr>
        <w:t xml:space="preserve">» от 03 июля 2010 года № 166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43" w:history="1">
        <w:r w:rsidR="00D52A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утверждении </w:t>
        </w:r>
        <w:r w:rsidR="00D52A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орядка подготовки документации по планировке территории муниципального об</w:t>
        </w:r>
        <w:r w:rsidR="00D52A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разования сельского поселения «</w:t>
        </w:r>
        <w:proofErr w:type="spellStart"/>
        <w:r w:rsidR="00D52A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уандинское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E35AA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16223" w:rsidRPr="00116223" w:rsidRDefault="00116223" w:rsidP="0010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21  сентября 2017 года № 120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r w:rsidR="008E77EE">
        <w:rPr>
          <w:rFonts w:ascii="Times New Roman" w:hAnsi="Times New Roman" w:cs="Times New Roman"/>
          <w:sz w:val="28"/>
          <w:szCs w:val="28"/>
        </w:rPr>
        <w:t xml:space="preserve">О </w:t>
      </w:r>
      <w:hyperlink r:id="rId44" w:history="1">
        <w:r w:rsidR="008E77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несени</w:t>
        </w:r>
        <w:r w:rsidR="008E77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изменений в правила землепользования и застройки сельского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уандинское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116223">
        <w:rPr>
          <w:rFonts w:ascii="Times New Roman" w:hAnsi="Times New Roman" w:cs="Times New Roman"/>
          <w:sz w:val="28"/>
          <w:szCs w:val="28"/>
        </w:rPr>
        <w:t>;</w:t>
      </w:r>
    </w:p>
    <w:p w:rsidR="00116223" w:rsidRDefault="00116223" w:rsidP="00116223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18  мая 2012 года № 255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r w:rsidRPr="00116223">
        <w:rPr>
          <w:rFonts w:ascii="Times New Roman" w:hAnsi="Times New Roman" w:cs="Times New Roman"/>
          <w:sz w:val="28"/>
          <w:szCs w:val="28"/>
        </w:rPr>
        <w:t xml:space="preserve">Об утверждении генерального плана села </w:t>
      </w:r>
      <w:proofErr w:type="spellStart"/>
      <w:r w:rsidRPr="00116223">
        <w:rPr>
          <w:rFonts w:ascii="Times New Roman" w:hAnsi="Times New Roman" w:cs="Times New Roman"/>
          <w:sz w:val="28"/>
          <w:szCs w:val="28"/>
        </w:rPr>
        <w:t>Куанда</w:t>
      </w:r>
      <w:proofErr w:type="spellEnd"/>
      <w:r w:rsidRPr="00116223">
        <w:rPr>
          <w:rFonts w:ascii="Times New Roman" w:hAnsi="Times New Roman" w:cs="Times New Roman"/>
          <w:sz w:val="28"/>
          <w:szCs w:val="28"/>
        </w:rPr>
        <w:t>»;</w:t>
      </w:r>
    </w:p>
    <w:p w:rsidR="00116223" w:rsidRDefault="00116223" w:rsidP="0010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C8E">
        <w:rPr>
          <w:rFonts w:ascii="Times New Roman" w:hAnsi="Times New Roman" w:cs="Times New Roman"/>
          <w:sz w:val="28"/>
          <w:szCs w:val="28"/>
        </w:rPr>
        <w:t xml:space="preserve">- решение </w:t>
      </w:r>
      <w:r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21  сентября 2017 года № 292 </w:t>
      </w:r>
      <w:r w:rsidRPr="00F82C8E">
        <w:rPr>
          <w:rFonts w:ascii="Times New Roman" w:hAnsi="Times New Roman" w:cs="Times New Roman"/>
          <w:sz w:val="28"/>
          <w:szCs w:val="28"/>
        </w:rPr>
        <w:t>«</w:t>
      </w:r>
      <w:hyperlink r:id="rId4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землепользования и застройки сельского поселения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уандинское</w:t>
        </w:r>
        <w:proofErr w:type="spellEnd"/>
        <w:r w:rsidRPr="00F82C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E51B67" w:rsidRPr="00027CD9">
        <w:rPr>
          <w:rFonts w:ascii="Times New Roman" w:hAnsi="Times New Roman" w:cs="Times New Roman"/>
          <w:sz w:val="28"/>
          <w:szCs w:val="28"/>
        </w:rPr>
        <w:t>.</w:t>
      </w:r>
    </w:p>
    <w:p w:rsidR="00473CE3" w:rsidRDefault="00473CE3" w:rsidP="001007B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790D" w:rsidRPr="001007B2" w:rsidRDefault="004A79A1" w:rsidP="001007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55AFF" w:rsidRPr="001B2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55AFF" w:rsidRPr="004A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2B3" w:rsidRPr="004A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(обнародования) на официальном сайте </w:t>
      </w:r>
      <w:r w:rsidR="003B7D40" w:rsidRPr="004A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Каларского муниципального округа Забайкальского края </w:t>
      </w:r>
    </w:p>
    <w:p w:rsidR="004A79A1" w:rsidRDefault="004A79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A79" w:rsidRPr="004A79A1" w:rsidRDefault="00344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D40" w:rsidRPr="004A79A1" w:rsidRDefault="00D264F2" w:rsidP="003B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9A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7D40" w:rsidRPr="004A79A1">
        <w:rPr>
          <w:rFonts w:ascii="Times New Roman" w:hAnsi="Times New Roman" w:cs="Times New Roman"/>
          <w:sz w:val="28"/>
          <w:szCs w:val="28"/>
        </w:rPr>
        <w:t xml:space="preserve">Каларского муниципального </w:t>
      </w:r>
    </w:p>
    <w:p w:rsidR="00D264F2" w:rsidRDefault="003B7D40" w:rsidP="003B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9A1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 w:rsidRPr="004A79A1">
        <w:rPr>
          <w:rFonts w:ascii="Times New Roman" w:hAnsi="Times New Roman" w:cs="Times New Roman"/>
          <w:sz w:val="28"/>
          <w:szCs w:val="28"/>
        </w:rPr>
        <w:tab/>
      </w:r>
      <w:r w:rsidRPr="004A79A1">
        <w:rPr>
          <w:rFonts w:ascii="Times New Roman" w:hAnsi="Times New Roman" w:cs="Times New Roman"/>
          <w:sz w:val="28"/>
          <w:szCs w:val="28"/>
        </w:rPr>
        <w:tab/>
      </w:r>
      <w:r w:rsidRPr="004A79A1">
        <w:rPr>
          <w:rFonts w:ascii="Times New Roman" w:hAnsi="Times New Roman" w:cs="Times New Roman"/>
          <w:sz w:val="28"/>
          <w:szCs w:val="28"/>
        </w:rPr>
        <w:tab/>
      </w:r>
      <w:r w:rsidRPr="004A79A1">
        <w:rPr>
          <w:rFonts w:ascii="Times New Roman" w:hAnsi="Times New Roman" w:cs="Times New Roman"/>
          <w:sz w:val="28"/>
          <w:szCs w:val="28"/>
        </w:rPr>
        <w:tab/>
      </w:r>
      <w:r w:rsidRPr="004A79A1">
        <w:rPr>
          <w:rFonts w:ascii="Times New Roman" w:hAnsi="Times New Roman" w:cs="Times New Roman"/>
          <w:sz w:val="28"/>
          <w:szCs w:val="28"/>
        </w:rPr>
        <w:tab/>
      </w:r>
      <w:r w:rsidRPr="004A79A1">
        <w:rPr>
          <w:rFonts w:ascii="Times New Roman" w:hAnsi="Times New Roman" w:cs="Times New Roman"/>
          <w:sz w:val="28"/>
          <w:szCs w:val="28"/>
        </w:rPr>
        <w:tab/>
      </w:r>
      <w:r w:rsidR="00E35AAF">
        <w:rPr>
          <w:rFonts w:ascii="Times New Roman" w:hAnsi="Times New Roman" w:cs="Times New Roman"/>
          <w:sz w:val="28"/>
          <w:szCs w:val="28"/>
        </w:rPr>
        <w:t>В.В. Устюжанин</w:t>
      </w:r>
    </w:p>
    <w:p w:rsidR="00E35AAF" w:rsidRDefault="00E35AAF" w:rsidP="003B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AF" w:rsidRDefault="00E35AAF" w:rsidP="003B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AF" w:rsidRDefault="00E35AAF" w:rsidP="003B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Каларского</w:t>
      </w:r>
    </w:p>
    <w:p w:rsidR="00E35AAF" w:rsidRPr="004A79A1" w:rsidRDefault="00E35AAF" w:rsidP="003B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Забайкальского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Громов</w:t>
      </w:r>
    </w:p>
    <w:sectPr w:rsidR="00E35AAF" w:rsidRPr="004A79A1" w:rsidSect="002211F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47711C"/>
    <w:multiLevelType w:val="hybridMultilevel"/>
    <w:tmpl w:val="563A4304"/>
    <w:lvl w:ilvl="0" w:tplc="24A8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152C0"/>
    <w:multiLevelType w:val="hybridMultilevel"/>
    <w:tmpl w:val="9370B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D0D90"/>
    <w:multiLevelType w:val="hybridMultilevel"/>
    <w:tmpl w:val="E8849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91730"/>
    <w:multiLevelType w:val="hybridMultilevel"/>
    <w:tmpl w:val="B7FAAB36"/>
    <w:lvl w:ilvl="0" w:tplc="B04840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F"/>
    <w:rsid w:val="00024D35"/>
    <w:rsid w:val="00027CD9"/>
    <w:rsid w:val="0003474E"/>
    <w:rsid w:val="0004233A"/>
    <w:rsid w:val="000676E9"/>
    <w:rsid w:val="00073478"/>
    <w:rsid w:val="00086B57"/>
    <w:rsid w:val="000B3D34"/>
    <w:rsid w:val="000D5F30"/>
    <w:rsid w:val="000E5DEE"/>
    <w:rsid w:val="000F1FB8"/>
    <w:rsid w:val="001007B2"/>
    <w:rsid w:val="00100AB0"/>
    <w:rsid w:val="001036A6"/>
    <w:rsid w:val="00104216"/>
    <w:rsid w:val="00112C9F"/>
    <w:rsid w:val="00116153"/>
    <w:rsid w:val="00116223"/>
    <w:rsid w:val="00133977"/>
    <w:rsid w:val="00145645"/>
    <w:rsid w:val="00190C3A"/>
    <w:rsid w:val="0019593A"/>
    <w:rsid w:val="001A7979"/>
    <w:rsid w:val="001B2C52"/>
    <w:rsid w:val="001D6232"/>
    <w:rsid w:val="001E2889"/>
    <w:rsid w:val="001E371C"/>
    <w:rsid w:val="001E7376"/>
    <w:rsid w:val="002211FF"/>
    <w:rsid w:val="00234302"/>
    <w:rsid w:val="002350F4"/>
    <w:rsid w:val="002704F8"/>
    <w:rsid w:val="00287E29"/>
    <w:rsid w:val="002D3642"/>
    <w:rsid w:val="002E026A"/>
    <w:rsid w:val="00300495"/>
    <w:rsid w:val="00343793"/>
    <w:rsid w:val="00344A79"/>
    <w:rsid w:val="00352CFF"/>
    <w:rsid w:val="00363EF3"/>
    <w:rsid w:val="00374697"/>
    <w:rsid w:val="00375C81"/>
    <w:rsid w:val="003B2F86"/>
    <w:rsid w:val="003B7D40"/>
    <w:rsid w:val="003C65E2"/>
    <w:rsid w:val="003D796F"/>
    <w:rsid w:val="003E790D"/>
    <w:rsid w:val="0041345F"/>
    <w:rsid w:val="0043261B"/>
    <w:rsid w:val="004505EE"/>
    <w:rsid w:val="004515D7"/>
    <w:rsid w:val="0046128E"/>
    <w:rsid w:val="00473CE3"/>
    <w:rsid w:val="00476841"/>
    <w:rsid w:val="00476F0C"/>
    <w:rsid w:val="00496C97"/>
    <w:rsid w:val="004A79A1"/>
    <w:rsid w:val="004C1499"/>
    <w:rsid w:val="004C6F17"/>
    <w:rsid w:val="004D0427"/>
    <w:rsid w:val="004E6BE0"/>
    <w:rsid w:val="004F378F"/>
    <w:rsid w:val="005013D7"/>
    <w:rsid w:val="005365F4"/>
    <w:rsid w:val="005650E3"/>
    <w:rsid w:val="00575DC3"/>
    <w:rsid w:val="00585EB6"/>
    <w:rsid w:val="005B12EF"/>
    <w:rsid w:val="005B2F8F"/>
    <w:rsid w:val="005B5A99"/>
    <w:rsid w:val="00602F17"/>
    <w:rsid w:val="00605746"/>
    <w:rsid w:val="0061124A"/>
    <w:rsid w:val="00655AFF"/>
    <w:rsid w:val="0067707E"/>
    <w:rsid w:val="00691AFE"/>
    <w:rsid w:val="006A072D"/>
    <w:rsid w:val="006A17DA"/>
    <w:rsid w:val="006A5199"/>
    <w:rsid w:val="006B6F44"/>
    <w:rsid w:val="006C12BA"/>
    <w:rsid w:val="00710541"/>
    <w:rsid w:val="00713FC2"/>
    <w:rsid w:val="00722CB4"/>
    <w:rsid w:val="00764623"/>
    <w:rsid w:val="00776DE5"/>
    <w:rsid w:val="0078131B"/>
    <w:rsid w:val="007A3F79"/>
    <w:rsid w:val="007A6F4F"/>
    <w:rsid w:val="007C6BAC"/>
    <w:rsid w:val="00803859"/>
    <w:rsid w:val="008108CF"/>
    <w:rsid w:val="00825101"/>
    <w:rsid w:val="0084068F"/>
    <w:rsid w:val="00853FFD"/>
    <w:rsid w:val="008967DA"/>
    <w:rsid w:val="008972B3"/>
    <w:rsid w:val="008B1C2B"/>
    <w:rsid w:val="008B6ECC"/>
    <w:rsid w:val="008C52B3"/>
    <w:rsid w:val="008C6BAB"/>
    <w:rsid w:val="008D6126"/>
    <w:rsid w:val="008E77EE"/>
    <w:rsid w:val="008F1E08"/>
    <w:rsid w:val="008F31EB"/>
    <w:rsid w:val="009510BF"/>
    <w:rsid w:val="00960344"/>
    <w:rsid w:val="00972B40"/>
    <w:rsid w:val="00992040"/>
    <w:rsid w:val="0099295A"/>
    <w:rsid w:val="009949A8"/>
    <w:rsid w:val="0099736B"/>
    <w:rsid w:val="009B7DB5"/>
    <w:rsid w:val="009E3160"/>
    <w:rsid w:val="009F21D1"/>
    <w:rsid w:val="00A0799E"/>
    <w:rsid w:val="00A1694E"/>
    <w:rsid w:val="00A51633"/>
    <w:rsid w:val="00A92FB4"/>
    <w:rsid w:val="00AB3B70"/>
    <w:rsid w:val="00AC11D9"/>
    <w:rsid w:val="00AC3ABD"/>
    <w:rsid w:val="00AC6159"/>
    <w:rsid w:val="00AD53BE"/>
    <w:rsid w:val="00AE13F0"/>
    <w:rsid w:val="00B0093B"/>
    <w:rsid w:val="00B37DDE"/>
    <w:rsid w:val="00B6323D"/>
    <w:rsid w:val="00B66C28"/>
    <w:rsid w:val="00B74F89"/>
    <w:rsid w:val="00B816A0"/>
    <w:rsid w:val="00B83379"/>
    <w:rsid w:val="00B83F1C"/>
    <w:rsid w:val="00B90A99"/>
    <w:rsid w:val="00BA27B4"/>
    <w:rsid w:val="00BA5727"/>
    <w:rsid w:val="00BC0307"/>
    <w:rsid w:val="00BC747E"/>
    <w:rsid w:val="00BD1565"/>
    <w:rsid w:val="00BD6A08"/>
    <w:rsid w:val="00BE02D0"/>
    <w:rsid w:val="00BF7DC6"/>
    <w:rsid w:val="00C0479B"/>
    <w:rsid w:val="00C57CFC"/>
    <w:rsid w:val="00C703CB"/>
    <w:rsid w:val="00C75335"/>
    <w:rsid w:val="00C83B3B"/>
    <w:rsid w:val="00CB58AD"/>
    <w:rsid w:val="00CC7056"/>
    <w:rsid w:val="00CD1A2A"/>
    <w:rsid w:val="00CD433B"/>
    <w:rsid w:val="00CD485F"/>
    <w:rsid w:val="00CE57D2"/>
    <w:rsid w:val="00CF0802"/>
    <w:rsid w:val="00D070F8"/>
    <w:rsid w:val="00D2151B"/>
    <w:rsid w:val="00D264F2"/>
    <w:rsid w:val="00D35EAB"/>
    <w:rsid w:val="00D425F7"/>
    <w:rsid w:val="00D52A5A"/>
    <w:rsid w:val="00D633EE"/>
    <w:rsid w:val="00D848E7"/>
    <w:rsid w:val="00D84DD9"/>
    <w:rsid w:val="00D87F0E"/>
    <w:rsid w:val="00D92F64"/>
    <w:rsid w:val="00D94640"/>
    <w:rsid w:val="00DA52F1"/>
    <w:rsid w:val="00DE56A8"/>
    <w:rsid w:val="00DF4AEA"/>
    <w:rsid w:val="00E25399"/>
    <w:rsid w:val="00E35AAF"/>
    <w:rsid w:val="00E413A9"/>
    <w:rsid w:val="00E438C5"/>
    <w:rsid w:val="00E51B67"/>
    <w:rsid w:val="00E82BA5"/>
    <w:rsid w:val="00EA4150"/>
    <w:rsid w:val="00EB5663"/>
    <w:rsid w:val="00EC5C45"/>
    <w:rsid w:val="00EF6525"/>
    <w:rsid w:val="00F10F40"/>
    <w:rsid w:val="00F16E31"/>
    <w:rsid w:val="00F27FEB"/>
    <w:rsid w:val="00F450AE"/>
    <w:rsid w:val="00F54AFB"/>
    <w:rsid w:val="00F655FF"/>
    <w:rsid w:val="00F65B44"/>
    <w:rsid w:val="00F73D5C"/>
    <w:rsid w:val="00F82C8E"/>
    <w:rsid w:val="00FC03FD"/>
    <w:rsid w:val="00FE2265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55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C52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E7"/>
    <w:rPr>
      <w:rFonts w:ascii="Tahoma" w:hAnsi="Tahoma" w:cs="Tahoma"/>
      <w:sz w:val="16"/>
      <w:szCs w:val="16"/>
    </w:rPr>
  </w:style>
  <w:style w:type="paragraph" w:customStyle="1" w:styleId="cenpt">
    <w:name w:val="cenpt"/>
    <w:basedOn w:val="a"/>
    <w:rsid w:val="005B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11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0B3D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0B3D3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74697"/>
    <w:pPr>
      <w:spacing w:after="160" w:line="256" w:lineRule="auto"/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55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C52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E7"/>
    <w:rPr>
      <w:rFonts w:ascii="Tahoma" w:hAnsi="Tahoma" w:cs="Tahoma"/>
      <w:sz w:val="16"/>
      <w:szCs w:val="16"/>
    </w:rPr>
  </w:style>
  <w:style w:type="paragraph" w:customStyle="1" w:styleId="cenpt">
    <w:name w:val="cenpt"/>
    <w:basedOn w:val="a"/>
    <w:rsid w:val="005B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11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0B3D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0B3D3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74697"/>
    <w:pPr>
      <w:spacing w:after="160" w:line="256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2aa4c391-e698-4852-abf7-4a68196f51ad" TargetMode="External"/><Relationship Id="rId18" Type="http://schemas.openxmlformats.org/officeDocument/2006/relationships/hyperlink" Target="about:blank?act=4a24a567-6f24-41c4-bf4f-a53143598a76" TargetMode="External"/><Relationship Id="rId26" Type="http://schemas.openxmlformats.org/officeDocument/2006/relationships/hyperlink" Target="about:blank?act=347e8eb9-f7cd-48d9-b77f-f08e8058c9d3" TargetMode="External"/><Relationship Id="rId39" Type="http://schemas.openxmlformats.org/officeDocument/2006/relationships/hyperlink" Target="about:blank?act=8c060e8e-2ffb-4d5c-a6b9-c31f6e883fc8" TargetMode="External"/><Relationship Id="rId21" Type="http://schemas.openxmlformats.org/officeDocument/2006/relationships/hyperlink" Target="about:blank?act=3284ccbd-ad31-4d52-9c4d-f2a1768c8366" TargetMode="External"/><Relationship Id="rId34" Type="http://schemas.openxmlformats.org/officeDocument/2006/relationships/hyperlink" Target="about:blank?act=9dfa5648-e4f2-4828-b99a-b52674b643d4" TargetMode="External"/><Relationship Id="rId42" Type="http://schemas.openxmlformats.org/officeDocument/2006/relationships/hyperlink" Target="about:blank?act=b44d5afa-b3ad-4fad-973f-d60bbdb9d881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about:blank?act=96e124b8-7074-4450-845c-3e7bc0573bf5" TargetMode="External"/><Relationship Id="rId29" Type="http://schemas.openxmlformats.org/officeDocument/2006/relationships/hyperlink" Target="about:blank?act=95f70a47-4813-4314-ae9e-045adf8222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198b6ada-8d89-4611-925a-7026f56b41c7" TargetMode="External"/><Relationship Id="rId24" Type="http://schemas.openxmlformats.org/officeDocument/2006/relationships/hyperlink" Target="about:blank?act=c497e35b-bede-4bd6-be7d-783a9668e1d7" TargetMode="External"/><Relationship Id="rId32" Type="http://schemas.openxmlformats.org/officeDocument/2006/relationships/hyperlink" Target="about:blank?act=5ad98dd1-5156-4e6f-b378-dfa915e7b41c" TargetMode="External"/><Relationship Id="rId37" Type="http://schemas.openxmlformats.org/officeDocument/2006/relationships/hyperlink" Target="about:blank?act=1c782379-4b88-4e82-9da2-24681301fbda" TargetMode="External"/><Relationship Id="rId40" Type="http://schemas.openxmlformats.org/officeDocument/2006/relationships/hyperlink" Target="about:blank?act=d9d68359-3ad4-4088-ab93-a36a66ce64e9" TargetMode="External"/><Relationship Id="rId45" Type="http://schemas.openxmlformats.org/officeDocument/2006/relationships/hyperlink" Target="about:blank?act=35f39942-4835-4762-81f4-0ba490d655aa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?act=53fb5be3-3e00-4ab7-bf4f-d622cb9ae2d8" TargetMode="External"/><Relationship Id="rId23" Type="http://schemas.openxmlformats.org/officeDocument/2006/relationships/hyperlink" Target="about:blank?act=c497e35b-bede-4bd6-be7d-783a9668e1d7" TargetMode="External"/><Relationship Id="rId28" Type="http://schemas.openxmlformats.org/officeDocument/2006/relationships/hyperlink" Target="about:blank?act=a80d95d5-d1e6-4de2-bed2-f2ba1111607f" TargetMode="External"/><Relationship Id="rId36" Type="http://schemas.openxmlformats.org/officeDocument/2006/relationships/hyperlink" Target="about:blank?act=bc6cce78-99fe-4421-9464-486108410461" TargetMode="External"/><Relationship Id="rId10" Type="http://schemas.openxmlformats.org/officeDocument/2006/relationships/hyperlink" Target="about:blank?act=617888fc-7110-40dc-a5df-809eb660cce8" TargetMode="External"/><Relationship Id="rId19" Type="http://schemas.openxmlformats.org/officeDocument/2006/relationships/hyperlink" Target="about:blank?act=b96db9ac-89c3-4ba2-86c5-60fdde21397b" TargetMode="External"/><Relationship Id="rId31" Type="http://schemas.openxmlformats.org/officeDocument/2006/relationships/hyperlink" Target="about:blank?act=5ad98dd1-5156-4e6f-b378-dfa915e7b41c" TargetMode="External"/><Relationship Id="rId44" Type="http://schemas.openxmlformats.org/officeDocument/2006/relationships/hyperlink" Target="about:blank?act=35f39942-4835-4762-81f4-0ba490d655aa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9a7d3876-08ad-44c1-b607-4ae258cce21e" TargetMode="External"/><Relationship Id="rId14" Type="http://schemas.openxmlformats.org/officeDocument/2006/relationships/hyperlink" Target="about:blank?act=3f027d08-261e-4cc1-a50a-90f2301723cb" TargetMode="External"/><Relationship Id="rId22" Type="http://schemas.openxmlformats.org/officeDocument/2006/relationships/hyperlink" Target="about:blank?act=75dfa74c-30a8-41cb-97fa-fedd97ed016f" TargetMode="External"/><Relationship Id="rId27" Type="http://schemas.openxmlformats.org/officeDocument/2006/relationships/hyperlink" Target="about:blank?act=07369045-2456-4ac2-8683-ef636ec57561" TargetMode="External"/><Relationship Id="rId30" Type="http://schemas.openxmlformats.org/officeDocument/2006/relationships/hyperlink" Target="about:blank?act=5ad98dd1-5156-4e6f-b378-dfa915e7b41c" TargetMode="External"/><Relationship Id="rId35" Type="http://schemas.openxmlformats.org/officeDocument/2006/relationships/hyperlink" Target="about:blank?act=df2c099a-e229-419b-9bed-deac4b6f0427" TargetMode="External"/><Relationship Id="rId43" Type="http://schemas.openxmlformats.org/officeDocument/2006/relationships/hyperlink" Target="about:blank?act=35f39942-4835-4762-81f4-0ba490d655aa" TargetMode="External"/><Relationship Id="rId8" Type="http://schemas.openxmlformats.org/officeDocument/2006/relationships/hyperlink" Target="about:blank?act=5ad98dd1-5156-4e6f-b378-dfa915e7b41c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c96a3329-62d9-42d2-9fdc-c3c4963fcb8e" TargetMode="External"/><Relationship Id="rId17" Type="http://schemas.openxmlformats.org/officeDocument/2006/relationships/hyperlink" Target="about:blank?act=f9be95d6-93a5-45f4-8740-2ba6c6dce71e" TargetMode="External"/><Relationship Id="rId25" Type="http://schemas.openxmlformats.org/officeDocument/2006/relationships/hyperlink" Target="about:blank?act=a80d95d5-d1e6-4de2-bed2-f2ba1111607f" TargetMode="External"/><Relationship Id="rId33" Type="http://schemas.openxmlformats.org/officeDocument/2006/relationships/hyperlink" Target="about:blank?act=ad463ed7-00ae-43fc-8c5b-25ec54ef339c" TargetMode="External"/><Relationship Id="rId38" Type="http://schemas.openxmlformats.org/officeDocument/2006/relationships/hyperlink" Target="about:blank?act=d5b7f0ae-64b2-40bf-b4cd-57ad1a27d052" TargetMode="External"/><Relationship Id="rId46" Type="http://schemas.openxmlformats.org/officeDocument/2006/relationships/fontTable" Target="fontTable.xml"/><Relationship Id="rId20" Type="http://schemas.openxmlformats.org/officeDocument/2006/relationships/hyperlink" Target="about:blank?act=ba411c13-fd51-41db-bdcb-fb163b9102b5" TargetMode="External"/><Relationship Id="rId41" Type="http://schemas.openxmlformats.org/officeDocument/2006/relationships/hyperlink" Target="about:blank?act=b44d5afa-b3ad-4fad-973f-d60bbdb9d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0AD1-E16F-49DD-9F28-97CBF541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Пользователь</cp:lastModifiedBy>
  <cp:revision>2</cp:revision>
  <cp:lastPrinted>2022-06-02T08:20:00Z</cp:lastPrinted>
  <dcterms:created xsi:type="dcterms:W3CDTF">2024-06-04T08:49:00Z</dcterms:created>
  <dcterms:modified xsi:type="dcterms:W3CDTF">2024-06-04T08:49:00Z</dcterms:modified>
</cp:coreProperties>
</file>