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94B0" w14:textId="77777777" w:rsidR="00794661" w:rsidRDefault="00794661" w:rsidP="003809F9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1226A6" wp14:editId="176171D1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520FD" w14:textId="77777777" w:rsidR="00794661" w:rsidRPr="0085510D" w:rsidRDefault="00794661" w:rsidP="003809F9">
      <w:pPr>
        <w:jc w:val="center"/>
        <w:rPr>
          <w:b/>
          <w:sz w:val="28"/>
          <w:szCs w:val="32"/>
        </w:rPr>
      </w:pPr>
    </w:p>
    <w:p w14:paraId="0ECF9043" w14:textId="77777777" w:rsidR="009479D8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 xml:space="preserve">АДМИНИСТРАЦИЯ </w:t>
      </w:r>
    </w:p>
    <w:p w14:paraId="4BDE01AD" w14:textId="77777777" w:rsidR="00794661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>КАЛАРСКОГО МУНИЦИПАЛЬНОГО ОКРУГА ЗАБАЙКАЛЬСКОГО КРАЯ</w:t>
      </w:r>
    </w:p>
    <w:p w14:paraId="1EF3318D" w14:textId="77777777" w:rsidR="00794661" w:rsidRPr="0085510D" w:rsidRDefault="00794661" w:rsidP="003809F9">
      <w:pPr>
        <w:jc w:val="center"/>
        <w:rPr>
          <w:b/>
          <w:sz w:val="28"/>
          <w:szCs w:val="36"/>
        </w:rPr>
      </w:pPr>
    </w:p>
    <w:p w14:paraId="72C0B0AE" w14:textId="77777777" w:rsidR="00794661" w:rsidRDefault="00794661" w:rsidP="003809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654707D5" w14:textId="77777777" w:rsidR="00794661" w:rsidRPr="0085510D" w:rsidRDefault="00794661" w:rsidP="003809F9">
      <w:pPr>
        <w:jc w:val="center"/>
        <w:rPr>
          <w:b/>
          <w:sz w:val="28"/>
          <w:szCs w:val="44"/>
        </w:rPr>
      </w:pPr>
    </w:p>
    <w:p w14:paraId="710463B2" w14:textId="0E35E211" w:rsidR="00794661" w:rsidRDefault="00E1425E" w:rsidP="00A64984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27 мая 2024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D05FBD">
        <w:rPr>
          <w:sz w:val="28"/>
          <w:szCs w:val="28"/>
        </w:rPr>
        <w:tab/>
      </w:r>
      <w:r w:rsidR="00A64984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542E5E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201EE4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</w:p>
    <w:p w14:paraId="5071A464" w14:textId="77777777" w:rsidR="00B253B6" w:rsidRDefault="00B253B6" w:rsidP="003809F9">
      <w:pPr>
        <w:jc w:val="center"/>
        <w:rPr>
          <w:b/>
          <w:sz w:val="32"/>
          <w:szCs w:val="32"/>
        </w:rPr>
      </w:pPr>
    </w:p>
    <w:p w14:paraId="32BC6C91" w14:textId="30E6C486" w:rsidR="008951DB" w:rsidRPr="0046532A" w:rsidRDefault="008951DB" w:rsidP="008951DB">
      <w:pPr>
        <w:pStyle w:val="40"/>
        <w:shd w:val="clear" w:color="auto" w:fill="auto"/>
        <w:spacing w:before="0" w:after="247"/>
        <w:ind w:left="100"/>
        <w:rPr>
          <w:sz w:val="28"/>
          <w:szCs w:val="28"/>
        </w:rPr>
      </w:pPr>
      <w:r w:rsidRPr="0046532A">
        <w:rPr>
          <w:sz w:val="28"/>
          <w:szCs w:val="28"/>
        </w:rPr>
        <w:t xml:space="preserve">О введении </w:t>
      </w:r>
      <w:r w:rsidR="00E1425E">
        <w:rPr>
          <w:sz w:val="28"/>
          <w:szCs w:val="28"/>
        </w:rPr>
        <w:t xml:space="preserve">на территории Каларского муниципального округа Забайкальского края </w:t>
      </w:r>
      <w:r w:rsidRPr="0046532A">
        <w:rPr>
          <w:sz w:val="28"/>
          <w:szCs w:val="28"/>
        </w:rPr>
        <w:t xml:space="preserve">режима </w:t>
      </w:r>
      <w:r w:rsidR="00E1425E">
        <w:rPr>
          <w:sz w:val="28"/>
          <w:szCs w:val="28"/>
        </w:rPr>
        <w:t>чрезвычайной ситуации, вызванной лесными пожарами</w:t>
      </w:r>
    </w:p>
    <w:p w14:paraId="68B0070B" w14:textId="67352D10" w:rsidR="00E1425E" w:rsidRDefault="008951DB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 w:rsidRPr="008951DB">
        <w:rPr>
          <w:sz w:val="28"/>
          <w:szCs w:val="28"/>
        </w:rPr>
        <w:t xml:space="preserve">В соответствии со ст.4.1, 5, 6 Федерального закона от 21 декабря 1994 года № 68-ФЗ «О защите населения и территорий от чрезвычайных ситуаций природного и техногенного характера», п. 8 ч.1 ст.16 Федерального закона от 06 октября 2003 года № 131-ФЗ «Об общих принципах организации местного самоуправления в Российской Федерации», ст.20, 28, 30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на основании протокола заседания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от </w:t>
      </w:r>
      <w:r w:rsidR="00A92C12">
        <w:rPr>
          <w:sz w:val="28"/>
          <w:szCs w:val="28"/>
        </w:rPr>
        <w:t>2</w:t>
      </w:r>
      <w:r w:rsidR="00E1425E">
        <w:rPr>
          <w:sz w:val="28"/>
          <w:szCs w:val="28"/>
        </w:rPr>
        <w:t xml:space="preserve">7 мая </w:t>
      </w:r>
      <w:r w:rsidRPr="008951DB">
        <w:rPr>
          <w:sz w:val="28"/>
          <w:szCs w:val="28"/>
        </w:rPr>
        <w:t>202</w:t>
      </w:r>
      <w:r w:rsidR="00E1425E">
        <w:rPr>
          <w:sz w:val="28"/>
          <w:szCs w:val="28"/>
        </w:rPr>
        <w:t>4</w:t>
      </w:r>
      <w:r w:rsidRPr="008951DB">
        <w:rPr>
          <w:sz w:val="28"/>
          <w:szCs w:val="28"/>
        </w:rPr>
        <w:t xml:space="preserve"> года № </w:t>
      </w:r>
      <w:r w:rsidR="009D02D2">
        <w:rPr>
          <w:sz w:val="28"/>
          <w:szCs w:val="28"/>
        </w:rPr>
        <w:t>0</w:t>
      </w:r>
      <w:r w:rsidR="00E1425E">
        <w:rPr>
          <w:sz w:val="28"/>
          <w:szCs w:val="28"/>
        </w:rPr>
        <w:t>9-2</w:t>
      </w:r>
      <w:r w:rsidR="009D02D2">
        <w:rPr>
          <w:sz w:val="28"/>
          <w:szCs w:val="28"/>
        </w:rPr>
        <w:t>4</w:t>
      </w:r>
      <w:r w:rsidR="0002417D">
        <w:rPr>
          <w:sz w:val="28"/>
          <w:szCs w:val="28"/>
        </w:rPr>
        <w:t>,</w:t>
      </w:r>
      <w:r w:rsidR="009D02D2">
        <w:rPr>
          <w:sz w:val="28"/>
          <w:szCs w:val="28"/>
        </w:rPr>
        <w:t xml:space="preserve"> в связи с переходом лесного пожара на территорию села </w:t>
      </w:r>
      <w:proofErr w:type="spellStart"/>
      <w:r w:rsidR="009D02D2">
        <w:rPr>
          <w:sz w:val="28"/>
          <w:szCs w:val="28"/>
        </w:rPr>
        <w:t>Неляты</w:t>
      </w:r>
      <w:proofErr w:type="spellEnd"/>
      <w:r w:rsidR="009D02D2">
        <w:rPr>
          <w:sz w:val="28"/>
          <w:szCs w:val="28"/>
        </w:rPr>
        <w:t xml:space="preserve"> Каларского муниципального округа Забайкальского края,</w:t>
      </w:r>
      <w:r w:rsidR="0002417D">
        <w:rPr>
          <w:sz w:val="28"/>
          <w:szCs w:val="28"/>
        </w:rPr>
        <w:t xml:space="preserve"> </w:t>
      </w:r>
      <w:r w:rsidR="00E1425E">
        <w:rPr>
          <w:sz w:val="28"/>
          <w:szCs w:val="28"/>
        </w:rPr>
        <w:t>а</w:t>
      </w:r>
      <w:r w:rsidR="0002417D">
        <w:rPr>
          <w:sz w:val="28"/>
          <w:szCs w:val="28"/>
        </w:rPr>
        <w:t>дминистрация Каларского муниципального округа Забайкальского края постановляет:</w:t>
      </w:r>
    </w:p>
    <w:p w14:paraId="7B76EE30" w14:textId="77777777" w:rsidR="00E1425E" w:rsidRDefault="00E1425E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</w:p>
    <w:p w14:paraId="141183CC" w14:textId="77777777" w:rsidR="00E1425E" w:rsidRDefault="004A6E65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>
        <w:rPr>
          <w:sz w:val="28"/>
          <w:szCs w:val="28"/>
        </w:rPr>
        <w:t>1.</w:t>
      </w:r>
      <w:r w:rsidR="0002417D">
        <w:rPr>
          <w:sz w:val="28"/>
          <w:szCs w:val="28"/>
        </w:rPr>
        <w:t xml:space="preserve"> </w:t>
      </w:r>
      <w:r w:rsidR="00E1425E">
        <w:rPr>
          <w:sz w:val="28"/>
          <w:szCs w:val="28"/>
        </w:rPr>
        <w:t xml:space="preserve">Ввести с 20:00 часов 27 мая 2024 года режим чрезвычайной ситуации с установлением муниципального уровня реагирования на территории села </w:t>
      </w:r>
      <w:proofErr w:type="spellStart"/>
      <w:r w:rsidR="00E1425E">
        <w:rPr>
          <w:sz w:val="28"/>
          <w:szCs w:val="28"/>
        </w:rPr>
        <w:t>Неляты</w:t>
      </w:r>
      <w:proofErr w:type="spellEnd"/>
      <w:r w:rsidR="00E1425E">
        <w:rPr>
          <w:sz w:val="28"/>
          <w:szCs w:val="28"/>
        </w:rPr>
        <w:t xml:space="preserve"> Каларского муниципального округа Забайкальского края:</w:t>
      </w:r>
    </w:p>
    <w:p w14:paraId="434650B0" w14:textId="77777777" w:rsidR="00E1425E" w:rsidRDefault="007C54FC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>
        <w:rPr>
          <w:sz w:val="28"/>
          <w:szCs w:val="28"/>
        </w:rPr>
        <w:t>2.</w:t>
      </w:r>
      <w:r w:rsidR="0002417D">
        <w:rPr>
          <w:sz w:val="28"/>
          <w:szCs w:val="28"/>
        </w:rPr>
        <w:t xml:space="preserve"> </w:t>
      </w:r>
      <w:r w:rsidR="00E1425E">
        <w:rPr>
          <w:sz w:val="28"/>
          <w:szCs w:val="28"/>
        </w:rPr>
        <w:t xml:space="preserve">Ликвидацию чрезвычайной ситуации, вызванной паводковыми явлениями (далее - чрезвычайная ситуация), осуществлять силами и средствами территориальной подсистемы единой государственной системы предупреждения и ликвидации чрезвычайных ситуаций Забайкальского края (далее - ТП РСЧС Забайкальского края). </w:t>
      </w:r>
    </w:p>
    <w:p w14:paraId="747A300B" w14:textId="035029FD" w:rsidR="00E1425E" w:rsidRDefault="00E1425E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>
        <w:rPr>
          <w:sz w:val="28"/>
          <w:szCs w:val="28"/>
        </w:rPr>
        <w:t xml:space="preserve">3. Чрезвычайную ситуацию в соответствии с </w:t>
      </w:r>
      <w:hyperlink r:id="rId9" w:history="1">
        <w:r>
          <w:rPr>
            <w:color w:val="0000FF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мая 2007 года № 304 "О классификации чрезвычайных ситуаций природного и техногенного характера" классифицировать как чрезвычайную ситуацию муниципального характера.</w:t>
      </w:r>
    </w:p>
    <w:p w14:paraId="35678216" w14:textId="182F631B" w:rsidR="00E1425E" w:rsidRDefault="00E1425E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план мероприятий по ликвидации </w:t>
      </w:r>
      <w:r>
        <w:rPr>
          <w:sz w:val="28"/>
          <w:szCs w:val="28"/>
        </w:rPr>
        <w:lastRenderedPageBreak/>
        <w:t xml:space="preserve">последствий чрезвычайной ситуации на территории села </w:t>
      </w:r>
      <w:proofErr w:type="spellStart"/>
      <w:r>
        <w:rPr>
          <w:sz w:val="28"/>
          <w:szCs w:val="28"/>
        </w:rPr>
        <w:t>Неляты</w:t>
      </w:r>
      <w:proofErr w:type="spellEnd"/>
      <w:r>
        <w:rPr>
          <w:sz w:val="28"/>
          <w:szCs w:val="28"/>
        </w:rPr>
        <w:t xml:space="preserve"> Каларского муниципального округа Забайкальского края.</w:t>
      </w:r>
    </w:p>
    <w:p w14:paraId="4DA042CC" w14:textId="44B529B7" w:rsidR="00E1425E" w:rsidRDefault="00E1425E" w:rsidP="00E1425E">
      <w:pPr>
        <w:pStyle w:val="20"/>
        <w:shd w:val="clear" w:color="auto" w:fill="auto"/>
        <w:tabs>
          <w:tab w:val="left" w:pos="528"/>
        </w:tabs>
        <w:spacing w:before="0" w:after="0" w:line="298" w:lineRule="exact"/>
        <w:ind w:right="140" w:firstLine="860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24A8296A" w14:textId="4ACB06F6" w:rsidR="00092A55" w:rsidRDefault="00092A55" w:rsidP="00E1425E">
      <w:pPr>
        <w:ind w:firstLine="708"/>
        <w:jc w:val="both"/>
        <w:rPr>
          <w:color w:val="000000"/>
          <w:sz w:val="28"/>
          <w:szCs w:val="28"/>
        </w:rPr>
      </w:pPr>
    </w:p>
    <w:p w14:paraId="62497B6E" w14:textId="77777777" w:rsidR="0046532A" w:rsidRDefault="0046532A" w:rsidP="00092A5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8112672" w14:textId="77777777" w:rsidR="0046532A" w:rsidRPr="00886878" w:rsidRDefault="0046532A" w:rsidP="00092A5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4FCA415" w14:textId="77777777"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14:paraId="6B2F63BC" w14:textId="66D48F46" w:rsidR="005A0A75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7AEB">
        <w:rPr>
          <w:sz w:val="28"/>
          <w:szCs w:val="28"/>
        </w:rPr>
        <w:t>круга Забайкальского края</w:t>
      </w:r>
      <w:r w:rsidR="00EB7AEB">
        <w:rPr>
          <w:sz w:val="28"/>
          <w:szCs w:val="28"/>
        </w:rPr>
        <w:tab/>
      </w:r>
      <w:r w:rsidR="00EB7AEB">
        <w:rPr>
          <w:sz w:val="28"/>
          <w:szCs w:val="28"/>
        </w:rPr>
        <w:tab/>
      </w:r>
      <w:r w:rsidR="00EB7AEB">
        <w:rPr>
          <w:sz w:val="28"/>
          <w:szCs w:val="28"/>
        </w:rPr>
        <w:tab/>
      </w:r>
      <w:r w:rsidR="00EB7AEB">
        <w:rPr>
          <w:sz w:val="28"/>
          <w:szCs w:val="28"/>
        </w:rPr>
        <w:tab/>
      </w:r>
      <w:r w:rsidR="00EB7AEB">
        <w:rPr>
          <w:sz w:val="28"/>
          <w:szCs w:val="28"/>
        </w:rPr>
        <w:tab/>
      </w:r>
      <w:r w:rsidR="00EB7AEB">
        <w:rPr>
          <w:sz w:val="28"/>
          <w:szCs w:val="28"/>
        </w:rPr>
        <w:tab/>
      </w:r>
      <w:r w:rsidR="00640CB8">
        <w:rPr>
          <w:sz w:val="28"/>
          <w:szCs w:val="28"/>
        </w:rPr>
        <w:t xml:space="preserve">      </w:t>
      </w:r>
      <w:r w:rsidR="00EB7AEB">
        <w:rPr>
          <w:sz w:val="28"/>
          <w:szCs w:val="28"/>
        </w:rPr>
        <w:t>В.В. Устюжанин</w:t>
      </w:r>
    </w:p>
    <w:p w14:paraId="561EF897" w14:textId="7D33A01B" w:rsidR="009D02D2" w:rsidRDefault="009D02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922831" w14:textId="604D39CE" w:rsidR="009D02D2" w:rsidRDefault="009D02D2" w:rsidP="009D02D2">
      <w:pPr>
        <w:ind w:left="453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УТВЕЖДЕН</w:t>
      </w:r>
    </w:p>
    <w:p w14:paraId="0DAF7552" w14:textId="0F599B46" w:rsidR="009D02D2" w:rsidRDefault="009D02D2" w:rsidP="009D02D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Каларского муниципального округа Забайкальского края</w:t>
      </w:r>
    </w:p>
    <w:p w14:paraId="7E31DFA4" w14:textId="077DE8E5" w:rsidR="009D02D2" w:rsidRDefault="009D02D2" w:rsidP="009D02D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 мая 2024 года № 309</w:t>
      </w:r>
    </w:p>
    <w:p w14:paraId="7BA67F74" w14:textId="77777777" w:rsidR="009D02D2" w:rsidRDefault="009D02D2" w:rsidP="009D02D2">
      <w:pPr>
        <w:ind w:left="4536"/>
        <w:jc w:val="center"/>
        <w:rPr>
          <w:sz w:val="28"/>
          <w:szCs w:val="28"/>
        </w:rPr>
      </w:pPr>
    </w:p>
    <w:p w14:paraId="3D7479BB" w14:textId="386EC6B0" w:rsidR="009D02D2" w:rsidRDefault="009D02D2" w:rsidP="009D02D2">
      <w:pPr>
        <w:ind w:firstLine="709"/>
        <w:jc w:val="center"/>
        <w:rPr>
          <w:sz w:val="28"/>
          <w:szCs w:val="28"/>
        </w:rPr>
      </w:pPr>
    </w:p>
    <w:p w14:paraId="0CC919EB" w14:textId="39B335E6" w:rsidR="009D02D2" w:rsidRPr="009D02D2" w:rsidRDefault="009D02D2" w:rsidP="009D02D2">
      <w:pPr>
        <w:jc w:val="center"/>
        <w:rPr>
          <w:b/>
          <w:sz w:val="28"/>
          <w:szCs w:val="28"/>
        </w:rPr>
      </w:pPr>
      <w:r w:rsidRPr="009D02D2">
        <w:rPr>
          <w:b/>
          <w:sz w:val="28"/>
          <w:szCs w:val="28"/>
        </w:rPr>
        <w:t xml:space="preserve">План мероприятий по ликвидации последствий чрезвычайной ситуации на территории села </w:t>
      </w:r>
      <w:proofErr w:type="spellStart"/>
      <w:r w:rsidRPr="009D02D2">
        <w:rPr>
          <w:b/>
          <w:sz w:val="28"/>
          <w:szCs w:val="28"/>
        </w:rPr>
        <w:t>Неляты</w:t>
      </w:r>
      <w:proofErr w:type="spellEnd"/>
      <w:r w:rsidRPr="009D02D2">
        <w:rPr>
          <w:b/>
          <w:sz w:val="28"/>
          <w:szCs w:val="28"/>
        </w:rPr>
        <w:t xml:space="preserve"> Каларского муниципального округа Забайкальского края</w:t>
      </w:r>
    </w:p>
    <w:p w14:paraId="2B2792B2" w14:textId="77777777" w:rsidR="009D02D2" w:rsidRDefault="009D02D2" w:rsidP="009D02D2">
      <w:pPr>
        <w:rPr>
          <w:sz w:val="28"/>
          <w:szCs w:val="28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2127"/>
      </w:tblGrid>
      <w:tr w:rsidR="00E11C68" w14:paraId="78F16F0C" w14:textId="77777777" w:rsidTr="00E11C68">
        <w:tc>
          <w:tcPr>
            <w:tcW w:w="851" w:type="dxa"/>
          </w:tcPr>
          <w:p w14:paraId="4B567E5D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t xml:space="preserve">№ </w:t>
            </w:r>
          </w:p>
          <w:p w14:paraId="503A9578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t>п/п</w:t>
            </w:r>
          </w:p>
        </w:tc>
        <w:tc>
          <w:tcPr>
            <w:tcW w:w="5103" w:type="dxa"/>
            <w:vAlign w:val="center"/>
          </w:tcPr>
          <w:p w14:paraId="7284F4B5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14:paraId="71ACB4F8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t>Ответственное лицо</w:t>
            </w:r>
          </w:p>
        </w:tc>
        <w:tc>
          <w:tcPr>
            <w:tcW w:w="2127" w:type="dxa"/>
            <w:vAlign w:val="center"/>
          </w:tcPr>
          <w:p w14:paraId="09A7799F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t>Срок исполнения</w:t>
            </w:r>
          </w:p>
        </w:tc>
      </w:tr>
      <w:tr w:rsidR="00E11C68" w14:paraId="2642552A" w14:textId="77777777" w:rsidTr="00E11C68">
        <w:tc>
          <w:tcPr>
            <w:tcW w:w="10207" w:type="dxa"/>
            <w:gridSpan w:val="4"/>
          </w:tcPr>
          <w:p w14:paraId="613E1897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rPr>
                <w:color w:val="212121"/>
              </w:rPr>
              <w:t>мер</w:t>
            </w:r>
            <w:r>
              <w:rPr>
                <w:color w:val="212121"/>
              </w:rPr>
              <w:t>оприятия по локализации пожара,</w:t>
            </w:r>
            <w:r w:rsidRPr="0040751F">
              <w:rPr>
                <w:color w:val="212121"/>
              </w:rPr>
              <w:t xml:space="preserve"> спасению людей и имущества</w:t>
            </w:r>
            <w:r>
              <w:rPr>
                <w:color w:val="212121"/>
              </w:rPr>
              <w:t xml:space="preserve"> на период</w:t>
            </w:r>
            <w:r w:rsidRPr="0040751F">
              <w:rPr>
                <w:color w:val="212121"/>
              </w:rPr>
              <w:t xml:space="preserve"> до прибытия подразделений Государственной противопожарной</w:t>
            </w:r>
            <w:r>
              <w:rPr>
                <w:color w:val="212121"/>
              </w:rPr>
              <w:t>,</w:t>
            </w:r>
            <w:r w:rsidRPr="0040751F"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лесопожарной</w:t>
            </w:r>
            <w:proofErr w:type="spellEnd"/>
            <w:r>
              <w:rPr>
                <w:color w:val="212121"/>
              </w:rPr>
              <w:t xml:space="preserve"> </w:t>
            </w:r>
            <w:r w:rsidRPr="0040751F">
              <w:rPr>
                <w:color w:val="212121"/>
              </w:rPr>
              <w:t>служб</w:t>
            </w:r>
          </w:p>
        </w:tc>
      </w:tr>
      <w:tr w:rsidR="00E11C68" w14:paraId="262DFCA3" w14:textId="77777777" w:rsidTr="00E11C68">
        <w:tc>
          <w:tcPr>
            <w:tcW w:w="851" w:type="dxa"/>
          </w:tcPr>
          <w:p w14:paraId="59C9ECD8" w14:textId="2456FCBC" w:rsidR="00E11C68" w:rsidRPr="0040751F" w:rsidRDefault="00E11C68" w:rsidP="00E11C68">
            <w:pPr>
              <w:ind w:right="34"/>
              <w:jc w:val="both"/>
            </w:pPr>
            <w:r>
              <w:t>1</w:t>
            </w:r>
          </w:p>
        </w:tc>
        <w:tc>
          <w:tcPr>
            <w:tcW w:w="5103" w:type="dxa"/>
          </w:tcPr>
          <w:p w14:paraId="32900A56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40751F">
              <w:rPr>
                <w:color w:val="212121"/>
              </w:rPr>
              <w:t>Вызвать профессиональных</w:t>
            </w:r>
            <w:r>
              <w:rPr>
                <w:color w:val="212121"/>
              </w:rPr>
              <w:t xml:space="preserve"> </w:t>
            </w:r>
            <w:r w:rsidRPr="0040751F">
              <w:rPr>
                <w:color w:val="212121"/>
              </w:rPr>
              <w:t>пожарных по тел.  112 или через Единую дежурно - диспетчерскую службу Каларского муниципального округа 8 (30261) 22-517 (далее -</w:t>
            </w:r>
            <w:r>
              <w:rPr>
                <w:color w:val="212121"/>
              </w:rPr>
              <w:t xml:space="preserve"> </w:t>
            </w:r>
            <w:r w:rsidRPr="0040751F">
              <w:rPr>
                <w:color w:val="212121"/>
              </w:rPr>
              <w:t>ЕДДС)</w:t>
            </w:r>
            <w:r>
              <w:rPr>
                <w:color w:val="212121"/>
              </w:rPr>
              <w:t>, при недостаточности и возможности оперативного применения собственных сил и средств, организовать  взаимодействие с ДПД Бурятии (</w:t>
            </w:r>
            <w:proofErr w:type="spellStart"/>
            <w:r>
              <w:rPr>
                <w:color w:val="212121"/>
              </w:rPr>
              <w:t>Муя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Усть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Муя</w:t>
            </w:r>
            <w:proofErr w:type="spellEnd"/>
            <w:r>
              <w:rPr>
                <w:color w:val="212121"/>
              </w:rPr>
              <w:t>)</w:t>
            </w:r>
          </w:p>
        </w:tc>
        <w:tc>
          <w:tcPr>
            <w:tcW w:w="2126" w:type="dxa"/>
          </w:tcPr>
          <w:p w14:paraId="5AE96659" w14:textId="77777777" w:rsidR="00E11C68" w:rsidRPr="0040751F" w:rsidRDefault="00E11C68" w:rsidP="00E11C68">
            <w:pPr>
              <w:spacing w:after="100" w:afterAutospacing="1"/>
              <w:ind w:right="34"/>
              <w:rPr>
                <w:color w:val="212121"/>
              </w:rPr>
            </w:pPr>
            <w:r w:rsidRPr="0040751F">
              <w:rPr>
                <w:color w:val="212121"/>
              </w:rPr>
              <w:t>Обнаруживший пожар</w:t>
            </w:r>
            <w:r>
              <w:rPr>
                <w:color w:val="212121"/>
              </w:rPr>
              <w:t>, староста, главный специалист администрации</w:t>
            </w:r>
            <w:r w:rsidRPr="0040751F">
              <w:rPr>
                <w:color w:val="212121"/>
              </w:rPr>
              <w:t xml:space="preserve">  или лицо его замещающее </w:t>
            </w:r>
          </w:p>
        </w:tc>
        <w:tc>
          <w:tcPr>
            <w:tcW w:w="2127" w:type="dxa"/>
          </w:tcPr>
          <w:p w14:paraId="47084DC2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При обнаружении пожара</w:t>
            </w:r>
          </w:p>
          <w:p w14:paraId="249BD4C2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немедленно</w:t>
            </w:r>
          </w:p>
          <w:p w14:paraId="093DE2AF" w14:textId="77777777" w:rsidR="00E11C68" w:rsidRPr="0040751F" w:rsidRDefault="00E11C68" w:rsidP="00E11C68">
            <w:pPr>
              <w:ind w:right="34"/>
              <w:jc w:val="both"/>
            </w:pPr>
          </w:p>
        </w:tc>
      </w:tr>
      <w:tr w:rsidR="00E11C68" w14:paraId="0D2D305E" w14:textId="77777777" w:rsidTr="00E11C68">
        <w:tc>
          <w:tcPr>
            <w:tcW w:w="851" w:type="dxa"/>
          </w:tcPr>
          <w:p w14:paraId="4D41C15F" w14:textId="382A76DD" w:rsidR="00E11C68" w:rsidRPr="0040751F" w:rsidRDefault="00E11C68" w:rsidP="00E11C68">
            <w:pPr>
              <w:ind w:right="34"/>
              <w:jc w:val="both"/>
            </w:pPr>
            <w:r>
              <w:t>2</w:t>
            </w:r>
          </w:p>
        </w:tc>
        <w:tc>
          <w:tcPr>
            <w:tcW w:w="5103" w:type="dxa"/>
          </w:tcPr>
          <w:p w14:paraId="6EA43047" w14:textId="77777777" w:rsidR="00E11C68" w:rsidRPr="0040751F" w:rsidRDefault="00E11C68" w:rsidP="00E11C68">
            <w:pPr>
              <w:ind w:right="34"/>
              <w:jc w:val="both"/>
            </w:pPr>
            <w:r>
              <w:t>До прибытия штатных сил и средств пожаротушения</w:t>
            </w:r>
            <w:r w:rsidRPr="00882EB6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</w:rPr>
              <w:t>о</w:t>
            </w:r>
            <w:r w:rsidRPr="00BD3781">
              <w:rPr>
                <w:color w:val="212121"/>
              </w:rPr>
              <w:t xml:space="preserve">повестить и привести в готовность добровольную пожарную дружину (далее - ДПД) </w:t>
            </w:r>
            <w:r>
              <w:rPr>
                <w:color w:val="212121"/>
              </w:rPr>
              <w:t xml:space="preserve">с. </w:t>
            </w:r>
            <w:proofErr w:type="spellStart"/>
            <w:r>
              <w:rPr>
                <w:color w:val="212121"/>
              </w:rPr>
              <w:t>Неляты</w:t>
            </w:r>
            <w:proofErr w:type="spellEnd"/>
            <w:r w:rsidRPr="00BD3781">
              <w:rPr>
                <w:color w:val="212121"/>
              </w:rPr>
              <w:t>,</w:t>
            </w: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ппс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Куанда</w:t>
            </w:r>
            <w:proofErr w:type="spellEnd"/>
            <w:r w:rsidRPr="00BD3781">
              <w:rPr>
                <w:color w:val="212121"/>
              </w:rPr>
              <w:t xml:space="preserve"> определить место сбора</w:t>
            </w:r>
          </w:p>
        </w:tc>
        <w:tc>
          <w:tcPr>
            <w:tcW w:w="2126" w:type="dxa"/>
          </w:tcPr>
          <w:p w14:paraId="2BDCFAAC" w14:textId="77777777" w:rsidR="00E11C68" w:rsidRPr="0040751F" w:rsidRDefault="00E11C68" w:rsidP="00E11C68">
            <w:pPr>
              <w:ind w:right="34"/>
              <w:jc w:val="both"/>
            </w:pPr>
            <w:r>
              <w:rPr>
                <w:color w:val="212121"/>
              </w:rPr>
              <w:t>староста, главный специалист администрации</w:t>
            </w:r>
          </w:p>
        </w:tc>
        <w:tc>
          <w:tcPr>
            <w:tcW w:w="2127" w:type="dxa"/>
          </w:tcPr>
          <w:p w14:paraId="57895B18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При обнаружении пожара</w:t>
            </w:r>
          </w:p>
          <w:p w14:paraId="4B7893EA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немедленно</w:t>
            </w:r>
          </w:p>
          <w:p w14:paraId="6BCF5CEF" w14:textId="77777777" w:rsidR="00E11C68" w:rsidRPr="0040751F" w:rsidRDefault="00E11C68" w:rsidP="00E11C68">
            <w:pPr>
              <w:ind w:right="34"/>
              <w:jc w:val="both"/>
            </w:pPr>
          </w:p>
        </w:tc>
      </w:tr>
      <w:tr w:rsidR="00E11C68" w14:paraId="4C92FBE8" w14:textId="77777777" w:rsidTr="00E11C68">
        <w:tc>
          <w:tcPr>
            <w:tcW w:w="851" w:type="dxa"/>
          </w:tcPr>
          <w:p w14:paraId="19A53D39" w14:textId="501EC976" w:rsidR="00E11C68" w:rsidRPr="0040751F" w:rsidRDefault="00E11C68" w:rsidP="00E11C68">
            <w:pPr>
              <w:ind w:right="34"/>
              <w:jc w:val="both"/>
            </w:pPr>
            <w:r>
              <w:t>3</w:t>
            </w:r>
          </w:p>
        </w:tc>
        <w:tc>
          <w:tcPr>
            <w:tcW w:w="5103" w:type="dxa"/>
          </w:tcPr>
          <w:p w14:paraId="732A7A96" w14:textId="77777777" w:rsidR="00E11C68" w:rsidRDefault="00E11C68" w:rsidP="00E11C68">
            <w:pPr>
              <w:ind w:right="34"/>
              <w:jc w:val="both"/>
            </w:pPr>
            <w:r>
              <w:rPr>
                <w:color w:val="212121"/>
              </w:rPr>
              <w:t>о</w:t>
            </w:r>
            <w:r w:rsidRPr="00BD3781">
              <w:rPr>
                <w:color w:val="212121"/>
              </w:rPr>
              <w:t xml:space="preserve">повестить и привести в готовность </w:t>
            </w:r>
            <w:r>
              <w:rPr>
                <w:color w:val="212121"/>
              </w:rPr>
              <w:t xml:space="preserve">ДПД </w:t>
            </w:r>
            <w:proofErr w:type="spellStart"/>
            <w:r>
              <w:rPr>
                <w:color w:val="212121"/>
              </w:rPr>
              <w:t>ппс</w:t>
            </w:r>
            <w:proofErr w:type="spellEnd"/>
            <w:r>
              <w:rPr>
                <w:color w:val="212121"/>
              </w:rPr>
              <w:t xml:space="preserve">. </w:t>
            </w:r>
            <w:proofErr w:type="spellStart"/>
            <w:r>
              <w:rPr>
                <w:color w:val="212121"/>
              </w:rPr>
              <w:t>Куанда</w:t>
            </w:r>
            <w:proofErr w:type="spellEnd"/>
            <w:r w:rsidRPr="00BD3781">
              <w:rPr>
                <w:color w:val="212121"/>
              </w:rPr>
              <w:t xml:space="preserve"> определить место сбора</w:t>
            </w:r>
            <w:r>
              <w:rPr>
                <w:color w:val="212121"/>
              </w:rPr>
              <w:t xml:space="preserve"> и отправки мотолодками в с. </w:t>
            </w:r>
            <w:proofErr w:type="spellStart"/>
            <w:r>
              <w:rPr>
                <w:color w:val="212121"/>
              </w:rPr>
              <w:t>Неляты</w:t>
            </w:r>
            <w:proofErr w:type="spellEnd"/>
            <w:r>
              <w:rPr>
                <w:color w:val="212121"/>
              </w:rPr>
              <w:t>, обеспечить ГСМ</w:t>
            </w:r>
          </w:p>
        </w:tc>
        <w:tc>
          <w:tcPr>
            <w:tcW w:w="2126" w:type="dxa"/>
          </w:tcPr>
          <w:p w14:paraId="3FADC640" w14:textId="77777777" w:rsidR="00E11C68" w:rsidRDefault="00E11C68" w:rsidP="00E11C68">
            <w:pPr>
              <w:ind w:right="34"/>
              <w:jc w:val="both"/>
              <w:rPr>
                <w:color w:val="212121"/>
              </w:rPr>
            </w:pPr>
            <w:r>
              <w:rPr>
                <w:color w:val="212121"/>
              </w:rPr>
              <w:t>главный специалист администрации Полякова М.А.</w:t>
            </w:r>
          </w:p>
        </w:tc>
        <w:tc>
          <w:tcPr>
            <w:tcW w:w="2127" w:type="dxa"/>
          </w:tcPr>
          <w:p w14:paraId="089B6589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>
              <w:rPr>
                <w:color w:val="212121"/>
              </w:rPr>
              <w:t>к 10:00 28.05.2024г</w:t>
            </w:r>
          </w:p>
        </w:tc>
      </w:tr>
      <w:tr w:rsidR="00E11C68" w14:paraId="68C3E698" w14:textId="77777777" w:rsidTr="00E11C68">
        <w:tc>
          <w:tcPr>
            <w:tcW w:w="851" w:type="dxa"/>
          </w:tcPr>
          <w:p w14:paraId="3DD6C388" w14:textId="48239127" w:rsidR="00E11C68" w:rsidRPr="0040751F" w:rsidRDefault="00E11C68" w:rsidP="00E11C68">
            <w:pPr>
              <w:ind w:right="34"/>
              <w:jc w:val="both"/>
            </w:pPr>
            <w:r>
              <w:t>4</w:t>
            </w:r>
          </w:p>
        </w:tc>
        <w:tc>
          <w:tcPr>
            <w:tcW w:w="5103" w:type="dxa"/>
          </w:tcPr>
          <w:p w14:paraId="7318007C" w14:textId="77777777" w:rsidR="00E11C68" w:rsidRPr="00DD07DD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t xml:space="preserve">Оповестить население с. </w:t>
            </w:r>
            <w:proofErr w:type="spellStart"/>
            <w:r w:rsidRPr="00DD07DD">
              <w:rPr>
                <w:color w:val="212121"/>
              </w:rPr>
              <w:t>Неляты</w:t>
            </w:r>
            <w:proofErr w:type="spellEnd"/>
            <w:r w:rsidRPr="00DD07DD">
              <w:rPr>
                <w:color w:val="212121"/>
              </w:rPr>
              <w:t xml:space="preserve"> и органы управления округа (через  ЕДДС) о возникновении пожара на территории населенного пункта</w:t>
            </w:r>
            <w:r>
              <w:rPr>
                <w:color w:val="212121"/>
              </w:rPr>
              <w:t>, прибыть</w:t>
            </w:r>
            <w:r w:rsidRPr="00E953ED">
              <w:rPr>
                <w:color w:val="212121"/>
              </w:rPr>
              <w:t xml:space="preserve"> к месту пожара</w:t>
            </w:r>
            <w:r>
              <w:rPr>
                <w:color w:val="212121"/>
              </w:rPr>
              <w:t xml:space="preserve"> принять руководство проведением работ на себя</w:t>
            </w:r>
          </w:p>
        </w:tc>
        <w:tc>
          <w:tcPr>
            <w:tcW w:w="2126" w:type="dxa"/>
          </w:tcPr>
          <w:p w14:paraId="7AD78B35" w14:textId="77777777" w:rsidR="00E11C68" w:rsidRPr="00DD07DD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DD07DD">
              <w:rPr>
                <w:color w:val="212121"/>
              </w:rPr>
              <w:t xml:space="preserve">  или лицо его замещающее, ответственный за ПБ</w:t>
            </w:r>
          </w:p>
        </w:tc>
        <w:tc>
          <w:tcPr>
            <w:tcW w:w="2127" w:type="dxa"/>
          </w:tcPr>
          <w:p w14:paraId="3A045B54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При обнаружении пожара</w:t>
            </w:r>
          </w:p>
          <w:p w14:paraId="54306EB8" w14:textId="77777777" w:rsidR="00E11C68" w:rsidRPr="006B3864" w:rsidRDefault="00E11C68" w:rsidP="00E11C68">
            <w:pPr>
              <w:ind w:right="34"/>
              <w:rPr>
                <w:color w:val="212121"/>
              </w:rPr>
            </w:pPr>
            <w:r w:rsidRPr="006B3864">
              <w:rPr>
                <w:color w:val="212121"/>
              </w:rPr>
              <w:t>немедленно</w:t>
            </w:r>
          </w:p>
          <w:p w14:paraId="61147470" w14:textId="77777777" w:rsidR="00E11C68" w:rsidRPr="0040751F" w:rsidRDefault="00E11C68" w:rsidP="00E11C68">
            <w:pPr>
              <w:ind w:right="34"/>
              <w:jc w:val="both"/>
            </w:pPr>
          </w:p>
        </w:tc>
      </w:tr>
      <w:tr w:rsidR="00E11C68" w14:paraId="621FBFF1" w14:textId="77777777" w:rsidTr="00E11C68">
        <w:tc>
          <w:tcPr>
            <w:tcW w:w="851" w:type="dxa"/>
          </w:tcPr>
          <w:p w14:paraId="3E72435D" w14:textId="1784647B" w:rsidR="00E11C68" w:rsidRPr="0040751F" w:rsidRDefault="00E11C68" w:rsidP="00E11C68">
            <w:pPr>
              <w:ind w:right="34"/>
              <w:jc w:val="both"/>
            </w:pPr>
            <w:r>
              <w:t>5</w:t>
            </w:r>
          </w:p>
        </w:tc>
        <w:tc>
          <w:tcPr>
            <w:tcW w:w="5103" w:type="dxa"/>
          </w:tcPr>
          <w:p w14:paraId="408F2113" w14:textId="77777777" w:rsidR="00E11C68" w:rsidRPr="00E953ED" w:rsidRDefault="00E11C68" w:rsidP="00E11C68">
            <w:pPr>
              <w:ind w:right="34"/>
              <w:jc w:val="both"/>
            </w:pPr>
            <w:r w:rsidRPr="00E953ED">
              <w:rPr>
                <w:color w:val="212121"/>
              </w:rPr>
              <w:t>Организовать эвакуацию</w:t>
            </w:r>
            <w:r>
              <w:rPr>
                <w:color w:val="212121"/>
              </w:rPr>
              <w:t xml:space="preserve"> (рассредоточение)</w:t>
            </w:r>
            <w:r w:rsidRPr="00E953ED">
              <w:rPr>
                <w:color w:val="212121"/>
              </w:rPr>
              <w:t xml:space="preserve"> людей и имущества из </w:t>
            </w:r>
            <w:r>
              <w:rPr>
                <w:color w:val="212121"/>
              </w:rPr>
              <w:t>опасных мест</w:t>
            </w:r>
            <w:r w:rsidRPr="00E953ED">
              <w:rPr>
                <w:color w:val="212121"/>
              </w:rPr>
              <w:t xml:space="preserve"> в безопасное (берег р. Витим с </w:t>
            </w:r>
            <w:proofErr w:type="spellStart"/>
            <w:r w:rsidRPr="00E953ED">
              <w:rPr>
                <w:color w:val="212121"/>
              </w:rPr>
              <w:t>подветренней</w:t>
            </w:r>
            <w:proofErr w:type="spellEnd"/>
            <w:r w:rsidRPr="00E953ED">
              <w:rPr>
                <w:color w:val="212121"/>
              </w:rPr>
              <w:t xml:space="preserve"> стороны</w:t>
            </w:r>
            <w:r>
              <w:rPr>
                <w:color w:val="212121"/>
              </w:rPr>
              <w:t>)</w:t>
            </w:r>
            <w:r w:rsidRPr="00E953ED">
              <w:rPr>
                <w:color w:val="212121"/>
              </w:rPr>
              <w:t xml:space="preserve"> с привлечением членов ДПД, населения</w:t>
            </w:r>
          </w:p>
        </w:tc>
        <w:tc>
          <w:tcPr>
            <w:tcW w:w="2126" w:type="dxa"/>
          </w:tcPr>
          <w:p w14:paraId="4DF4AB05" w14:textId="77777777" w:rsidR="00E11C68" w:rsidRPr="00E953ED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DD07DD">
              <w:rPr>
                <w:color w:val="212121"/>
              </w:rPr>
              <w:t xml:space="preserve"> или лицо его замещающее, ответственный за ПБ</w:t>
            </w:r>
          </w:p>
        </w:tc>
        <w:tc>
          <w:tcPr>
            <w:tcW w:w="2127" w:type="dxa"/>
          </w:tcPr>
          <w:p w14:paraId="3E51C5D8" w14:textId="77777777" w:rsidR="00E11C68" w:rsidRPr="00E953ED" w:rsidRDefault="00E11C68" w:rsidP="00E11C68">
            <w:pPr>
              <w:ind w:right="34"/>
              <w:jc w:val="both"/>
            </w:pPr>
            <w:r w:rsidRPr="00E953ED">
              <w:rPr>
                <w:color w:val="212121"/>
              </w:rPr>
              <w:t>по прибытию к месту пожара</w:t>
            </w:r>
          </w:p>
        </w:tc>
      </w:tr>
      <w:tr w:rsidR="00E11C68" w14:paraId="3CF83A92" w14:textId="77777777" w:rsidTr="00E11C68">
        <w:tc>
          <w:tcPr>
            <w:tcW w:w="10207" w:type="dxa"/>
            <w:gridSpan w:val="4"/>
          </w:tcPr>
          <w:p w14:paraId="77135D89" w14:textId="77777777" w:rsidR="00E11C68" w:rsidRPr="0040751F" w:rsidRDefault="00E11C68" w:rsidP="00E11C68">
            <w:pPr>
              <w:ind w:right="34"/>
              <w:jc w:val="center"/>
            </w:pPr>
            <w:r w:rsidRPr="0040751F">
              <w:rPr>
                <w:color w:val="212121"/>
              </w:rPr>
              <w:t>мер</w:t>
            </w:r>
            <w:r>
              <w:rPr>
                <w:color w:val="212121"/>
              </w:rPr>
              <w:t xml:space="preserve">оприятия по локализации пожара, </w:t>
            </w:r>
            <w:r w:rsidRPr="0040751F">
              <w:rPr>
                <w:color w:val="212121"/>
              </w:rPr>
              <w:t xml:space="preserve">спасению людей и имущества </w:t>
            </w:r>
            <w:r>
              <w:rPr>
                <w:color w:val="212121"/>
              </w:rPr>
              <w:t>по прибытию</w:t>
            </w:r>
            <w:r w:rsidRPr="0040751F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 xml:space="preserve">штатных </w:t>
            </w:r>
            <w:r w:rsidRPr="0040751F">
              <w:rPr>
                <w:color w:val="212121"/>
              </w:rPr>
              <w:t>подразделений Государственной противопожарной</w:t>
            </w:r>
            <w:r>
              <w:rPr>
                <w:color w:val="212121"/>
              </w:rPr>
              <w:t>,</w:t>
            </w:r>
            <w:r w:rsidRPr="0040751F"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лесопожарной</w:t>
            </w:r>
            <w:proofErr w:type="spellEnd"/>
            <w:r>
              <w:rPr>
                <w:color w:val="212121"/>
              </w:rPr>
              <w:t xml:space="preserve"> </w:t>
            </w:r>
            <w:r w:rsidRPr="0040751F">
              <w:rPr>
                <w:color w:val="212121"/>
              </w:rPr>
              <w:t>служб</w:t>
            </w:r>
          </w:p>
        </w:tc>
      </w:tr>
      <w:tr w:rsidR="00E11C68" w14:paraId="181C91B9" w14:textId="77777777" w:rsidTr="00E11C68">
        <w:tc>
          <w:tcPr>
            <w:tcW w:w="851" w:type="dxa"/>
          </w:tcPr>
          <w:p w14:paraId="19EBB8CD" w14:textId="4D0F77F5" w:rsidR="00E11C68" w:rsidRPr="0040751F" w:rsidRDefault="00E11C68" w:rsidP="00E11C68">
            <w:pPr>
              <w:ind w:right="34"/>
              <w:jc w:val="both"/>
            </w:pPr>
            <w:r>
              <w:t>6</w:t>
            </w:r>
          </w:p>
        </w:tc>
        <w:tc>
          <w:tcPr>
            <w:tcW w:w="5103" w:type="dxa"/>
          </w:tcPr>
          <w:p w14:paraId="031D4813" w14:textId="77777777" w:rsidR="00E11C68" w:rsidRPr="008C30AA" w:rsidRDefault="00E11C68" w:rsidP="00E11C68">
            <w:pPr>
              <w:ind w:right="34"/>
              <w:jc w:val="both"/>
            </w:pPr>
            <w:r w:rsidRPr="008C30AA">
              <w:rPr>
                <w:color w:val="212121"/>
              </w:rPr>
              <w:t xml:space="preserve">проинформировать руководителя тушения пожара (далее - РТП), о сложившейся </w:t>
            </w:r>
            <w:r w:rsidRPr="008C30AA">
              <w:rPr>
                <w:color w:val="212121"/>
              </w:rPr>
              <w:lastRenderedPageBreak/>
              <w:t>обстановке и принятых мерах</w:t>
            </w:r>
          </w:p>
        </w:tc>
        <w:tc>
          <w:tcPr>
            <w:tcW w:w="2126" w:type="dxa"/>
          </w:tcPr>
          <w:p w14:paraId="1562ABD7" w14:textId="77777777" w:rsidR="00E11C68" w:rsidRPr="008C30AA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lastRenderedPageBreak/>
              <w:t xml:space="preserve">староста, </w:t>
            </w:r>
            <w:r>
              <w:rPr>
                <w:color w:val="212121"/>
              </w:rPr>
              <w:t xml:space="preserve">главный специалист </w:t>
            </w:r>
            <w:r>
              <w:rPr>
                <w:color w:val="212121"/>
              </w:rPr>
              <w:lastRenderedPageBreak/>
              <w:t>администрации</w:t>
            </w:r>
            <w:r w:rsidRPr="00DD07DD">
              <w:rPr>
                <w:color w:val="212121"/>
              </w:rPr>
              <w:t xml:space="preserve">  или лицо его замещающее</w:t>
            </w:r>
          </w:p>
        </w:tc>
        <w:tc>
          <w:tcPr>
            <w:tcW w:w="2127" w:type="dxa"/>
          </w:tcPr>
          <w:p w14:paraId="05670DA9" w14:textId="77777777" w:rsidR="00E11C68" w:rsidRPr="008C30AA" w:rsidRDefault="00E11C68" w:rsidP="00E11C68">
            <w:pPr>
              <w:ind w:right="34"/>
              <w:rPr>
                <w:color w:val="212121"/>
              </w:rPr>
            </w:pPr>
            <w:r w:rsidRPr="008C30AA">
              <w:rPr>
                <w:color w:val="212121"/>
              </w:rPr>
              <w:lastRenderedPageBreak/>
              <w:t xml:space="preserve">по прибытию </w:t>
            </w:r>
          </w:p>
          <w:p w14:paraId="5D83B980" w14:textId="77777777" w:rsidR="00E11C68" w:rsidRPr="008C30AA" w:rsidRDefault="00E11C68" w:rsidP="00E11C68">
            <w:pPr>
              <w:ind w:right="34"/>
              <w:rPr>
                <w:color w:val="212121"/>
              </w:rPr>
            </w:pPr>
            <w:r w:rsidRPr="008C30AA">
              <w:rPr>
                <w:color w:val="212121"/>
              </w:rPr>
              <w:t>штатных</w:t>
            </w:r>
          </w:p>
          <w:p w14:paraId="21704AAE" w14:textId="77777777" w:rsidR="00E11C68" w:rsidRPr="008C30AA" w:rsidRDefault="00E11C68" w:rsidP="00E11C68">
            <w:pPr>
              <w:ind w:right="34"/>
              <w:rPr>
                <w:color w:val="212121"/>
              </w:rPr>
            </w:pPr>
            <w:r w:rsidRPr="008C30AA">
              <w:rPr>
                <w:color w:val="212121"/>
              </w:rPr>
              <w:lastRenderedPageBreak/>
              <w:t>пожарных</w:t>
            </w:r>
          </w:p>
          <w:p w14:paraId="6BEDAD41" w14:textId="77777777" w:rsidR="00E11C68" w:rsidRPr="008C30AA" w:rsidRDefault="00E11C68" w:rsidP="00E11C68">
            <w:pPr>
              <w:ind w:right="34"/>
              <w:jc w:val="both"/>
            </w:pPr>
          </w:p>
        </w:tc>
      </w:tr>
      <w:tr w:rsidR="00E11C68" w14:paraId="0D1A223A" w14:textId="77777777" w:rsidTr="00E11C68">
        <w:tc>
          <w:tcPr>
            <w:tcW w:w="851" w:type="dxa"/>
          </w:tcPr>
          <w:p w14:paraId="1B0F2A78" w14:textId="6579D176" w:rsidR="00E11C68" w:rsidRPr="0040751F" w:rsidRDefault="00E11C68" w:rsidP="00E11C68">
            <w:pPr>
              <w:ind w:right="34"/>
              <w:jc w:val="both"/>
            </w:pPr>
            <w:r>
              <w:lastRenderedPageBreak/>
              <w:t>7</w:t>
            </w:r>
          </w:p>
        </w:tc>
        <w:tc>
          <w:tcPr>
            <w:tcW w:w="5103" w:type="dxa"/>
          </w:tcPr>
          <w:p w14:paraId="2FDD0347" w14:textId="77777777" w:rsidR="00E11C68" w:rsidRPr="008C30AA" w:rsidRDefault="00E11C68" w:rsidP="00E11C68">
            <w:pPr>
              <w:ind w:right="34"/>
              <w:jc w:val="both"/>
            </w:pPr>
            <w:r w:rsidRPr="008C30AA">
              <w:rPr>
                <w:color w:val="212121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126" w:type="dxa"/>
          </w:tcPr>
          <w:p w14:paraId="4CD391C9" w14:textId="77777777" w:rsidR="00E11C68" w:rsidRPr="0040751F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DD07DD">
              <w:rPr>
                <w:color w:val="212121"/>
              </w:rPr>
              <w:t xml:space="preserve"> или лицо его замещающее</w:t>
            </w:r>
          </w:p>
        </w:tc>
        <w:tc>
          <w:tcPr>
            <w:tcW w:w="2127" w:type="dxa"/>
          </w:tcPr>
          <w:p w14:paraId="6B8CA16F" w14:textId="77777777" w:rsidR="00E11C68" w:rsidRPr="00860FD4" w:rsidRDefault="00E11C68" w:rsidP="00E11C68">
            <w:pPr>
              <w:ind w:right="34"/>
              <w:jc w:val="both"/>
            </w:pPr>
            <w:r w:rsidRPr="00860FD4">
              <w:rPr>
                <w:color w:val="212121"/>
              </w:rPr>
              <w:t>С момента организации работы оперативного Штаба</w:t>
            </w:r>
          </w:p>
        </w:tc>
      </w:tr>
      <w:tr w:rsidR="00E11C68" w14:paraId="177688FD" w14:textId="77777777" w:rsidTr="00E11C68">
        <w:tc>
          <w:tcPr>
            <w:tcW w:w="851" w:type="dxa"/>
          </w:tcPr>
          <w:p w14:paraId="3E9FCB22" w14:textId="0D658572" w:rsidR="00E11C68" w:rsidRPr="0040751F" w:rsidRDefault="00E11C68" w:rsidP="00E11C68">
            <w:pPr>
              <w:ind w:right="34"/>
              <w:jc w:val="both"/>
            </w:pPr>
            <w:r>
              <w:t>8</w:t>
            </w:r>
          </w:p>
        </w:tc>
        <w:tc>
          <w:tcPr>
            <w:tcW w:w="5103" w:type="dxa"/>
          </w:tcPr>
          <w:p w14:paraId="1340BCCF" w14:textId="77777777" w:rsidR="00E11C68" w:rsidRPr="00860FD4" w:rsidRDefault="00E11C68" w:rsidP="00E11C68">
            <w:pPr>
              <w:ind w:right="34"/>
              <w:jc w:val="both"/>
            </w:pPr>
            <w:r w:rsidRPr="00860FD4">
              <w:rPr>
                <w:color w:val="212121"/>
              </w:rPr>
              <w:t>Докладывать оперативному дежурному ЕДДС по телефону о ходе ведения работ</w:t>
            </w:r>
            <w:r>
              <w:rPr>
                <w:color w:val="212121"/>
              </w:rPr>
              <w:t xml:space="preserve"> локализации, ликвидации потребности дополнительных сил и средств (СИС) </w:t>
            </w:r>
          </w:p>
        </w:tc>
        <w:tc>
          <w:tcPr>
            <w:tcW w:w="2126" w:type="dxa"/>
          </w:tcPr>
          <w:p w14:paraId="3598026E" w14:textId="77777777" w:rsidR="00E11C68" w:rsidRPr="00860FD4" w:rsidRDefault="00E11C68" w:rsidP="00E11C68">
            <w:pPr>
              <w:ind w:right="34"/>
              <w:jc w:val="both"/>
            </w:pPr>
            <w:r w:rsidRPr="00DD07DD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DD07DD">
              <w:rPr>
                <w:color w:val="212121"/>
              </w:rPr>
              <w:t xml:space="preserve">  или лицо его замещающее</w:t>
            </w:r>
          </w:p>
        </w:tc>
        <w:tc>
          <w:tcPr>
            <w:tcW w:w="2127" w:type="dxa"/>
          </w:tcPr>
          <w:p w14:paraId="23A1F667" w14:textId="77777777" w:rsidR="00E11C68" w:rsidRPr="00860FD4" w:rsidRDefault="00E11C68" w:rsidP="00E11C68">
            <w:pPr>
              <w:ind w:right="34"/>
              <w:jc w:val="both"/>
            </w:pPr>
            <w:r>
              <w:t>по получению информации от РТП</w:t>
            </w:r>
          </w:p>
        </w:tc>
      </w:tr>
      <w:tr w:rsidR="00E11C68" w14:paraId="6883AEE7" w14:textId="77777777" w:rsidTr="00E11C68">
        <w:tc>
          <w:tcPr>
            <w:tcW w:w="851" w:type="dxa"/>
          </w:tcPr>
          <w:p w14:paraId="397214E6" w14:textId="0ABD1745" w:rsidR="00E11C68" w:rsidRPr="00C366EA" w:rsidRDefault="00E11C68" w:rsidP="00E11C68">
            <w:pPr>
              <w:ind w:right="34"/>
              <w:jc w:val="both"/>
            </w:pPr>
            <w:r>
              <w:t>9</w:t>
            </w:r>
          </w:p>
        </w:tc>
        <w:tc>
          <w:tcPr>
            <w:tcW w:w="5103" w:type="dxa"/>
          </w:tcPr>
          <w:p w14:paraId="68987DDD" w14:textId="77777777" w:rsidR="00E11C68" w:rsidRPr="00C366EA" w:rsidRDefault="00E11C68" w:rsidP="00E11C68">
            <w:pPr>
              <w:ind w:right="34"/>
              <w:jc w:val="both"/>
            </w:pPr>
            <w:r w:rsidRPr="00C366EA">
              <w:rPr>
                <w:color w:val="212121"/>
              </w:rPr>
              <w:t>Проанализировать обстановку и определить предварительный ущерб и пострадавших граждан (количество людей, из них детей)</w:t>
            </w:r>
          </w:p>
        </w:tc>
        <w:tc>
          <w:tcPr>
            <w:tcW w:w="2126" w:type="dxa"/>
          </w:tcPr>
          <w:p w14:paraId="3D217DF9" w14:textId="77777777" w:rsidR="00E11C68" w:rsidRPr="00C366EA" w:rsidRDefault="00E11C68" w:rsidP="00E11C68">
            <w:pPr>
              <w:ind w:right="34"/>
              <w:jc w:val="both"/>
            </w:pPr>
            <w:r w:rsidRPr="00C366EA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C366EA">
              <w:rPr>
                <w:color w:val="212121"/>
              </w:rPr>
              <w:t xml:space="preserve"> или лицо его замещающее</w:t>
            </w:r>
          </w:p>
        </w:tc>
        <w:tc>
          <w:tcPr>
            <w:tcW w:w="2127" w:type="dxa"/>
            <w:vAlign w:val="center"/>
          </w:tcPr>
          <w:p w14:paraId="48EA8882" w14:textId="77777777" w:rsidR="00E11C68" w:rsidRPr="00C366EA" w:rsidRDefault="00E11C68" w:rsidP="00E11C68">
            <w:pPr>
              <w:spacing w:after="100" w:afterAutospacing="1"/>
              <w:ind w:right="34"/>
              <w:rPr>
                <w:color w:val="212121"/>
              </w:rPr>
            </w:pPr>
            <w:r w:rsidRPr="00C366EA">
              <w:rPr>
                <w:color w:val="212121"/>
              </w:rPr>
              <w:t>После ликвидации пожара</w:t>
            </w:r>
          </w:p>
        </w:tc>
      </w:tr>
      <w:tr w:rsidR="00E11C68" w14:paraId="3D391493" w14:textId="77777777" w:rsidTr="00E11C68">
        <w:tc>
          <w:tcPr>
            <w:tcW w:w="851" w:type="dxa"/>
          </w:tcPr>
          <w:p w14:paraId="1ED9BF4B" w14:textId="13327608" w:rsidR="00E11C68" w:rsidRPr="00C366EA" w:rsidRDefault="00E11C68" w:rsidP="00E11C68">
            <w:pPr>
              <w:ind w:right="34"/>
              <w:jc w:val="both"/>
            </w:pPr>
            <w:r>
              <w:t>10</w:t>
            </w:r>
          </w:p>
        </w:tc>
        <w:tc>
          <w:tcPr>
            <w:tcW w:w="5103" w:type="dxa"/>
          </w:tcPr>
          <w:p w14:paraId="228C5EE3" w14:textId="77777777" w:rsidR="00E11C68" w:rsidRPr="00C366EA" w:rsidRDefault="00E11C68" w:rsidP="00E11C68">
            <w:pPr>
              <w:ind w:right="34"/>
              <w:jc w:val="both"/>
            </w:pPr>
            <w:r w:rsidRPr="00C366EA">
              <w:rPr>
                <w:color w:val="212121"/>
              </w:rPr>
              <w:t>Организовать первоочередное жизнеобеспечение пострадавшего населения в пределах компетенции</w:t>
            </w:r>
          </w:p>
        </w:tc>
        <w:tc>
          <w:tcPr>
            <w:tcW w:w="2126" w:type="dxa"/>
          </w:tcPr>
          <w:p w14:paraId="7E20FE9B" w14:textId="77777777" w:rsidR="00E11C68" w:rsidRPr="00C366EA" w:rsidRDefault="00E11C68" w:rsidP="00E11C68">
            <w:pPr>
              <w:ind w:right="34"/>
              <w:jc w:val="both"/>
            </w:pPr>
            <w:r w:rsidRPr="00C366EA">
              <w:rPr>
                <w:color w:val="212121"/>
              </w:rPr>
              <w:t xml:space="preserve">староста, </w:t>
            </w:r>
            <w:r>
              <w:rPr>
                <w:color w:val="212121"/>
              </w:rPr>
              <w:t>главный специалист администрации</w:t>
            </w:r>
            <w:r w:rsidRPr="00C366EA">
              <w:rPr>
                <w:color w:val="212121"/>
              </w:rPr>
              <w:t xml:space="preserve"> или лицо его замещающее</w:t>
            </w:r>
          </w:p>
        </w:tc>
        <w:tc>
          <w:tcPr>
            <w:tcW w:w="2127" w:type="dxa"/>
            <w:vAlign w:val="center"/>
          </w:tcPr>
          <w:p w14:paraId="52D47FD6" w14:textId="77777777" w:rsidR="00E11C68" w:rsidRPr="00C366EA" w:rsidRDefault="00E11C68" w:rsidP="00E11C68">
            <w:pPr>
              <w:spacing w:after="100" w:afterAutospacing="1"/>
              <w:ind w:right="34"/>
              <w:rPr>
                <w:color w:val="212121"/>
              </w:rPr>
            </w:pPr>
            <w:r w:rsidRPr="00C366EA">
              <w:rPr>
                <w:color w:val="212121"/>
              </w:rPr>
              <w:t>После ликвидации пожара</w:t>
            </w:r>
          </w:p>
        </w:tc>
      </w:tr>
    </w:tbl>
    <w:p w14:paraId="51D73174" w14:textId="77777777" w:rsidR="00E11C68" w:rsidRDefault="00E11C68" w:rsidP="00E11C68">
      <w:pPr>
        <w:jc w:val="both"/>
        <w:rPr>
          <w:sz w:val="28"/>
          <w:szCs w:val="28"/>
        </w:rPr>
      </w:pPr>
    </w:p>
    <w:p w14:paraId="28337DD9" w14:textId="77777777" w:rsidR="009D02D2" w:rsidRPr="009D02D2" w:rsidRDefault="009D02D2" w:rsidP="009D02D2">
      <w:pPr>
        <w:rPr>
          <w:sz w:val="28"/>
          <w:szCs w:val="28"/>
        </w:rPr>
      </w:pPr>
    </w:p>
    <w:sectPr w:rsidR="009D02D2" w:rsidRPr="009D02D2" w:rsidSect="00E1425E">
      <w:pgSz w:w="11906" w:h="16838"/>
      <w:pgMar w:top="709" w:right="567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F5A9" w14:textId="77777777" w:rsidR="008E348D" w:rsidRDefault="008E348D" w:rsidP="0037119E">
      <w:r>
        <w:separator/>
      </w:r>
    </w:p>
  </w:endnote>
  <w:endnote w:type="continuationSeparator" w:id="0">
    <w:p w14:paraId="21F019B4" w14:textId="77777777" w:rsidR="008E348D" w:rsidRDefault="008E348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C94DA" w14:textId="77777777" w:rsidR="008E348D" w:rsidRDefault="008E348D" w:rsidP="0037119E">
      <w:r>
        <w:separator/>
      </w:r>
    </w:p>
  </w:footnote>
  <w:footnote w:type="continuationSeparator" w:id="0">
    <w:p w14:paraId="16A1C2A0" w14:textId="77777777" w:rsidR="008E348D" w:rsidRDefault="008E348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546CB"/>
    <w:multiLevelType w:val="hybridMultilevel"/>
    <w:tmpl w:val="544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D3C175A"/>
    <w:multiLevelType w:val="hybridMultilevel"/>
    <w:tmpl w:val="A3DCBE16"/>
    <w:lvl w:ilvl="0" w:tplc="FC7257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417D"/>
    <w:rsid w:val="000402CB"/>
    <w:rsid w:val="00057FAB"/>
    <w:rsid w:val="0006055E"/>
    <w:rsid w:val="000608BB"/>
    <w:rsid w:val="00062F93"/>
    <w:rsid w:val="00073913"/>
    <w:rsid w:val="00092A55"/>
    <w:rsid w:val="00092B88"/>
    <w:rsid w:val="000A1E5F"/>
    <w:rsid w:val="000A3BBA"/>
    <w:rsid w:val="000A7603"/>
    <w:rsid w:val="000A764D"/>
    <w:rsid w:val="000C1171"/>
    <w:rsid w:val="000C1F02"/>
    <w:rsid w:val="000C3E44"/>
    <w:rsid w:val="000D00E1"/>
    <w:rsid w:val="000D0449"/>
    <w:rsid w:val="000E30C8"/>
    <w:rsid w:val="000E5688"/>
    <w:rsid w:val="000F1F33"/>
    <w:rsid w:val="0010063A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A4109"/>
    <w:rsid w:val="001B368A"/>
    <w:rsid w:val="001C5D31"/>
    <w:rsid w:val="00201EE4"/>
    <w:rsid w:val="00206F29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2575"/>
    <w:rsid w:val="0026633D"/>
    <w:rsid w:val="0027319D"/>
    <w:rsid w:val="00274B99"/>
    <w:rsid w:val="0028366E"/>
    <w:rsid w:val="002A2572"/>
    <w:rsid w:val="002A43BA"/>
    <w:rsid w:val="002C49E7"/>
    <w:rsid w:val="002C5041"/>
    <w:rsid w:val="002C5577"/>
    <w:rsid w:val="002C6D7B"/>
    <w:rsid w:val="002D05FC"/>
    <w:rsid w:val="002D13F4"/>
    <w:rsid w:val="002D2B3D"/>
    <w:rsid w:val="002D6C58"/>
    <w:rsid w:val="002F1195"/>
    <w:rsid w:val="003004C9"/>
    <w:rsid w:val="00300F3B"/>
    <w:rsid w:val="0030368F"/>
    <w:rsid w:val="00304B87"/>
    <w:rsid w:val="00313B5F"/>
    <w:rsid w:val="00322F2C"/>
    <w:rsid w:val="00327FB5"/>
    <w:rsid w:val="00330A18"/>
    <w:rsid w:val="00333341"/>
    <w:rsid w:val="003333AE"/>
    <w:rsid w:val="00342334"/>
    <w:rsid w:val="0037119E"/>
    <w:rsid w:val="00371EB7"/>
    <w:rsid w:val="00377069"/>
    <w:rsid w:val="003809F9"/>
    <w:rsid w:val="0038213F"/>
    <w:rsid w:val="003865A4"/>
    <w:rsid w:val="00392DE1"/>
    <w:rsid w:val="003963FA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4640"/>
    <w:rsid w:val="004221C6"/>
    <w:rsid w:val="00425758"/>
    <w:rsid w:val="00431713"/>
    <w:rsid w:val="00442F26"/>
    <w:rsid w:val="00444CFF"/>
    <w:rsid w:val="00446B59"/>
    <w:rsid w:val="004519BF"/>
    <w:rsid w:val="0046532A"/>
    <w:rsid w:val="004653DC"/>
    <w:rsid w:val="00475245"/>
    <w:rsid w:val="00494E01"/>
    <w:rsid w:val="004A56FF"/>
    <w:rsid w:val="004A6E65"/>
    <w:rsid w:val="004C7B6D"/>
    <w:rsid w:val="004D476F"/>
    <w:rsid w:val="004D71BA"/>
    <w:rsid w:val="004D7266"/>
    <w:rsid w:val="004E65A7"/>
    <w:rsid w:val="004F06E9"/>
    <w:rsid w:val="00502ACC"/>
    <w:rsid w:val="005045BF"/>
    <w:rsid w:val="0050491C"/>
    <w:rsid w:val="00507F13"/>
    <w:rsid w:val="00512B65"/>
    <w:rsid w:val="00527E22"/>
    <w:rsid w:val="005414C9"/>
    <w:rsid w:val="00541724"/>
    <w:rsid w:val="00542E5E"/>
    <w:rsid w:val="0054525A"/>
    <w:rsid w:val="005460EF"/>
    <w:rsid w:val="00554178"/>
    <w:rsid w:val="00554AD2"/>
    <w:rsid w:val="005602F0"/>
    <w:rsid w:val="005604DE"/>
    <w:rsid w:val="00581F9F"/>
    <w:rsid w:val="00590DA9"/>
    <w:rsid w:val="0059363F"/>
    <w:rsid w:val="00594FD0"/>
    <w:rsid w:val="00596250"/>
    <w:rsid w:val="005976DD"/>
    <w:rsid w:val="005A0A75"/>
    <w:rsid w:val="005A0D9E"/>
    <w:rsid w:val="005A2402"/>
    <w:rsid w:val="005A34B2"/>
    <w:rsid w:val="005A6A97"/>
    <w:rsid w:val="005C65EF"/>
    <w:rsid w:val="005C6E05"/>
    <w:rsid w:val="005D1257"/>
    <w:rsid w:val="005D220B"/>
    <w:rsid w:val="005D2239"/>
    <w:rsid w:val="005E02C7"/>
    <w:rsid w:val="005F57F9"/>
    <w:rsid w:val="006065E2"/>
    <w:rsid w:val="00612315"/>
    <w:rsid w:val="0061434C"/>
    <w:rsid w:val="00622F6E"/>
    <w:rsid w:val="00623071"/>
    <w:rsid w:val="00623DD1"/>
    <w:rsid w:val="00633910"/>
    <w:rsid w:val="00635E63"/>
    <w:rsid w:val="00640308"/>
    <w:rsid w:val="00640CB8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04F63"/>
    <w:rsid w:val="00710C3C"/>
    <w:rsid w:val="0071228D"/>
    <w:rsid w:val="0071365B"/>
    <w:rsid w:val="007415F3"/>
    <w:rsid w:val="00757533"/>
    <w:rsid w:val="007634DD"/>
    <w:rsid w:val="007771A0"/>
    <w:rsid w:val="00783C01"/>
    <w:rsid w:val="007879C0"/>
    <w:rsid w:val="00787EB4"/>
    <w:rsid w:val="007917BB"/>
    <w:rsid w:val="00792415"/>
    <w:rsid w:val="00794661"/>
    <w:rsid w:val="007B75D9"/>
    <w:rsid w:val="007C54FC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951DB"/>
    <w:rsid w:val="008A02CA"/>
    <w:rsid w:val="008B4E81"/>
    <w:rsid w:val="008E348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B56C5"/>
    <w:rsid w:val="009C0967"/>
    <w:rsid w:val="009C5205"/>
    <w:rsid w:val="009C7B30"/>
    <w:rsid w:val="009D02D2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47D91"/>
    <w:rsid w:val="00A645AA"/>
    <w:rsid w:val="00A64984"/>
    <w:rsid w:val="00A921B6"/>
    <w:rsid w:val="00A92C12"/>
    <w:rsid w:val="00AB1FEE"/>
    <w:rsid w:val="00AB4B82"/>
    <w:rsid w:val="00AD74F8"/>
    <w:rsid w:val="00AE69AE"/>
    <w:rsid w:val="00AF4C43"/>
    <w:rsid w:val="00B061A9"/>
    <w:rsid w:val="00B16BB9"/>
    <w:rsid w:val="00B20AD5"/>
    <w:rsid w:val="00B253B6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2714F"/>
    <w:rsid w:val="00C717BD"/>
    <w:rsid w:val="00C719C4"/>
    <w:rsid w:val="00C743FF"/>
    <w:rsid w:val="00C94D86"/>
    <w:rsid w:val="00CC3850"/>
    <w:rsid w:val="00CD0A6E"/>
    <w:rsid w:val="00CD26AD"/>
    <w:rsid w:val="00CD41D3"/>
    <w:rsid w:val="00CE2AE6"/>
    <w:rsid w:val="00CE3D68"/>
    <w:rsid w:val="00CF1458"/>
    <w:rsid w:val="00CF47A9"/>
    <w:rsid w:val="00D03D42"/>
    <w:rsid w:val="00D05FBD"/>
    <w:rsid w:val="00D06292"/>
    <w:rsid w:val="00D075D6"/>
    <w:rsid w:val="00D22908"/>
    <w:rsid w:val="00D27D55"/>
    <w:rsid w:val="00D358A7"/>
    <w:rsid w:val="00D45254"/>
    <w:rsid w:val="00D454E9"/>
    <w:rsid w:val="00D46C5E"/>
    <w:rsid w:val="00D7187F"/>
    <w:rsid w:val="00D86627"/>
    <w:rsid w:val="00D93661"/>
    <w:rsid w:val="00D95E5A"/>
    <w:rsid w:val="00DA4091"/>
    <w:rsid w:val="00DB6BE3"/>
    <w:rsid w:val="00DD49C7"/>
    <w:rsid w:val="00DE2C3C"/>
    <w:rsid w:val="00DF781B"/>
    <w:rsid w:val="00E04B72"/>
    <w:rsid w:val="00E05C1E"/>
    <w:rsid w:val="00E11C68"/>
    <w:rsid w:val="00E1425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B7AEB"/>
    <w:rsid w:val="00EE0318"/>
    <w:rsid w:val="00EE0E93"/>
    <w:rsid w:val="00EF32B4"/>
    <w:rsid w:val="00EF34FA"/>
    <w:rsid w:val="00EF5BCB"/>
    <w:rsid w:val="00F21953"/>
    <w:rsid w:val="00F2326A"/>
    <w:rsid w:val="00F33327"/>
    <w:rsid w:val="00F3650F"/>
    <w:rsid w:val="00F4302B"/>
    <w:rsid w:val="00F442E4"/>
    <w:rsid w:val="00F45F86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A5C3A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13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51D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51D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51D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1D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951DB"/>
    <w:pPr>
      <w:widowControl w:val="0"/>
      <w:shd w:val="clear" w:color="auto" w:fill="FFFFFF"/>
      <w:spacing w:before="360" w:after="240" w:line="307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51D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51D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51D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1D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951DB"/>
    <w:pPr>
      <w:widowControl w:val="0"/>
      <w:shd w:val="clear" w:color="auto" w:fill="FFFFFF"/>
      <w:spacing w:before="360" w:after="240" w:line="307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1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2023-08-28T08:15:00Z</cp:lastPrinted>
  <dcterms:created xsi:type="dcterms:W3CDTF">2024-06-02T22:56:00Z</dcterms:created>
  <dcterms:modified xsi:type="dcterms:W3CDTF">2024-06-02T22:56:00Z</dcterms:modified>
</cp:coreProperties>
</file>