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69" w:rsidRDefault="0073757B" w:rsidP="00202517">
      <w:pPr>
        <w:pStyle w:val="a3"/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F97" w:rsidRPr="00A94990" w:rsidRDefault="0098654A" w:rsidP="00202517">
      <w:pPr>
        <w:ind w:left="-426"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>АДМИНИСТРАЦИЯ</w:t>
      </w:r>
    </w:p>
    <w:p w:rsidR="00736869" w:rsidRPr="00A94990" w:rsidRDefault="0098654A" w:rsidP="00202517">
      <w:pPr>
        <w:ind w:left="-426"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>КАЛАРСКОГО МУНИЦИПАЛЬНОГО ОКРУГА ЗАБАЙКАЛЬСКОГО КРАЯ</w:t>
      </w:r>
    </w:p>
    <w:p w:rsidR="009309C5" w:rsidRPr="00202517" w:rsidRDefault="009309C5" w:rsidP="00202517">
      <w:pPr>
        <w:ind w:left="-540"/>
        <w:jc w:val="center"/>
        <w:rPr>
          <w:b/>
          <w:sz w:val="28"/>
          <w:szCs w:val="28"/>
        </w:rPr>
      </w:pPr>
    </w:p>
    <w:p w:rsidR="00736869" w:rsidRPr="006D1E2A" w:rsidRDefault="007A57F1" w:rsidP="00202517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73546F" w:rsidRDefault="0073546F" w:rsidP="00202517">
      <w:pPr>
        <w:pStyle w:val="a3"/>
        <w:rPr>
          <w:sz w:val="28"/>
          <w:szCs w:val="28"/>
        </w:rPr>
      </w:pPr>
    </w:p>
    <w:p w:rsidR="00736869" w:rsidRDefault="005D5EC7" w:rsidP="00202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 мая </w:t>
      </w:r>
      <w:r w:rsidR="00E030E3">
        <w:rPr>
          <w:sz w:val="28"/>
          <w:szCs w:val="28"/>
        </w:rPr>
        <w:t xml:space="preserve"> </w:t>
      </w:r>
      <w:r w:rsidR="004F22C6">
        <w:rPr>
          <w:sz w:val="28"/>
          <w:szCs w:val="28"/>
        </w:rPr>
        <w:t>2024</w:t>
      </w:r>
      <w:r w:rsidR="00DD54EC">
        <w:rPr>
          <w:sz w:val="28"/>
          <w:szCs w:val="28"/>
        </w:rPr>
        <w:t xml:space="preserve"> года</w:t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F12231">
        <w:rPr>
          <w:sz w:val="28"/>
          <w:szCs w:val="28"/>
        </w:rPr>
        <w:t xml:space="preserve">№ </w:t>
      </w:r>
      <w:r>
        <w:rPr>
          <w:sz w:val="28"/>
          <w:szCs w:val="28"/>
        </w:rPr>
        <w:t>311</w:t>
      </w:r>
      <w:r w:rsidR="003C43FD">
        <w:rPr>
          <w:sz w:val="28"/>
          <w:szCs w:val="28"/>
        </w:rPr>
        <w:t xml:space="preserve"> </w:t>
      </w:r>
      <w:bookmarkStart w:id="0" w:name="_GoBack"/>
      <w:bookmarkEnd w:id="0"/>
    </w:p>
    <w:p w:rsidR="00736869" w:rsidRPr="000C3749" w:rsidRDefault="00736869" w:rsidP="00202517">
      <w:pPr>
        <w:jc w:val="center"/>
        <w:rPr>
          <w:b/>
          <w:sz w:val="32"/>
          <w:szCs w:val="32"/>
        </w:rPr>
      </w:pPr>
      <w:r w:rsidRPr="000C3749">
        <w:rPr>
          <w:b/>
          <w:sz w:val="32"/>
          <w:szCs w:val="32"/>
        </w:rPr>
        <w:t>с. Чара</w:t>
      </w:r>
    </w:p>
    <w:p w:rsidR="00E56891" w:rsidRPr="0043593C" w:rsidRDefault="00E56891" w:rsidP="00202517">
      <w:pPr>
        <w:jc w:val="center"/>
        <w:rPr>
          <w:b/>
          <w:sz w:val="28"/>
          <w:szCs w:val="28"/>
        </w:rPr>
      </w:pPr>
    </w:p>
    <w:p w:rsidR="007A57F1" w:rsidRPr="00F6630B" w:rsidRDefault="00F31247" w:rsidP="007A57F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7A57F1">
        <w:rPr>
          <w:b/>
          <w:color w:val="000000"/>
          <w:sz w:val="28"/>
          <w:szCs w:val="28"/>
        </w:rPr>
        <w:t xml:space="preserve">б утверждении </w:t>
      </w:r>
      <w:r w:rsidR="007A57F1" w:rsidRPr="00F6630B">
        <w:rPr>
          <w:b/>
          <w:sz w:val="28"/>
          <w:szCs w:val="28"/>
        </w:rPr>
        <w:t>Положения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</w:t>
      </w:r>
    </w:p>
    <w:p w:rsidR="00E030E3" w:rsidRDefault="00E030E3" w:rsidP="00C419BE">
      <w:pPr>
        <w:shd w:val="clear" w:color="auto" w:fill="FFFFFF"/>
        <w:ind w:right="-1"/>
        <w:jc w:val="center"/>
        <w:rPr>
          <w:b/>
          <w:color w:val="000000"/>
          <w:sz w:val="28"/>
          <w:szCs w:val="28"/>
        </w:rPr>
      </w:pPr>
    </w:p>
    <w:p w:rsidR="00F7440B" w:rsidRPr="00FE1114" w:rsidRDefault="00F7440B" w:rsidP="00C419BE">
      <w:pPr>
        <w:shd w:val="clear" w:color="auto" w:fill="FFFFFF"/>
        <w:ind w:right="-1"/>
        <w:jc w:val="center"/>
        <w:rPr>
          <w:b/>
          <w:color w:val="000000"/>
          <w:sz w:val="28"/>
          <w:szCs w:val="28"/>
        </w:rPr>
      </w:pPr>
    </w:p>
    <w:p w:rsidR="003C43FD" w:rsidRPr="00FE1114" w:rsidRDefault="00F31247" w:rsidP="00F3124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1247">
        <w:rPr>
          <w:color w:val="000000"/>
          <w:sz w:val="28"/>
          <w:szCs w:val="28"/>
        </w:rPr>
        <w:t xml:space="preserve">В соответствии с порядком </w:t>
      </w:r>
      <w:r w:rsidRPr="00F31247">
        <w:rPr>
          <w:sz w:val="28"/>
          <w:szCs w:val="28"/>
        </w:rPr>
        <w:t xml:space="preserve">оказания единовременной материальной помощи и финансовой помощи в связи с утратой имущества первой необходимости гражданам Российской Федерации, пострадавшим в результате чрезвычайной ситуации на территории </w:t>
      </w:r>
      <w:r w:rsidRPr="00F31247">
        <w:rPr>
          <w:bCs/>
          <w:sz w:val="28"/>
          <w:szCs w:val="28"/>
        </w:rPr>
        <w:t>Каларского муниципаль</w:t>
      </w:r>
      <w:r>
        <w:rPr>
          <w:bCs/>
          <w:sz w:val="28"/>
          <w:szCs w:val="28"/>
        </w:rPr>
        <w:t>ного округа Забайкальского края, утвержденным постановлением администрации Каларского муниципального округа Забайкальского края от 05 августа 2022 года № 508, р</w:t>
      </w:r>
      <w:r w:rsidR="00C2202A" w:rsidRPr="00FE1114">
        <w:rPr>
          <w:color w:val="000000"/>
          <w:sz w:val="28"/>
          <w:szCs w:val="28"/>
        </w:rPr>
        <w:t xml:space="preserve">уководствуясь </w:t>
      </w:r>
      <w:r w:rsidR="004F22C6" w:rsidRPr="00FE1114">
        <w:rPr>
          <w:color w:val="000000"/>
          <w:sz w:val="28"/>
          <w:szCs w:val="28"/>
        </w:rPr>
        <w:t xml:space="preserve">статьей 32 </w:t>
      </w:r>
      <w:r w:rsidR="00C2202A" w:rsidRPr="00FE1114">
        <w:rPr>
          <w:color w:val="000000"/>
          <w:sz w:val="28"/>
          <w:szCs w:val="28"/>
        </w:rPr>
        <w:t>Устав</w:t>
      </w:r>
      <w:r w:rsidR="004F22C6" w:rsidRPr="00FE1114">
        <w:rPr>
          <w:color w:val="000000"/>
          <w:sz w:val="28"/>
          <w:szCs w:val="28"/>
        </w:rPr>
        <w:t>а</w:t>
      </w:r>
      <w:r w:rsidR="00C2202A" w:rsidRPr="00FE1114">
        <w:rPr>
          <w:color w:val="000000"/>
          <w:sz w:val="28"/>
          <w:szCs w:val="28"/>
        </w:rPr>
        <w:t xml:space="preserve"> Каларского муниципального округа Забайкальского края:</w:t>
      </w:r>
    </w:p>
    <w:p w:rsidR="00C2202A" w:rsidRPr="00FE1114" w:rsidRDefault="00C2202A" w:rsidP="003C43FD">
      <w:pPr>
        <w:ind w:firstLine="709"/>
        <w:jc w:val="both"/>
        <w:rPr>
          <w:color w:val="000000"/>
          <w:sz w:val="28"/>
          <w:szCs w:val="28"/>
        </w:rPr>
      </w:pPr>
    </w:p>
    <w:p w:rsidR="001438ED" w:rsidRPr="007A57F1" w:rsidRDefault="00C2202A" w:rsidP="00F31247">
      <w:pPr>
        <w:ind w:firstLine="709"/>
        <w:jc w:val="both"/>
        <w:rPr>
          <w:color w:val="000000"/>
          <w:sz w:val="28"/>
          <w:szCs w:val="28"/>
        </w:rPr>
      </w:pPr>
      <w:r w:rsidRPr="00FE1114">
        <w:rPr>
          <w:color w:val="000000"/>
          <w:sz w:val="28"/>
          <w:szCs w:val="28"/>
        </w:rPr>
        <w:t xml:space="preserve">1. </w:t>
      </w:r>
      <w:r w:rsidR="001438ED">
        <w:rPr>
          <w:color w:val="000000"/>
          <w:sz w:val="28"/>
          <w:szCs w:val="28"/>
        </w:rPr>
        <w:t xml:space="preserve">Утвердить </w:t>
      </w:r>
      <w:r w:rsidR="007A57F1">
        <w:rPr>
          <w:color w:val="000000"/>
          <w:sz w:val="28"/>
          <w:szCs w:val="28"/>
        </w:rPr>
        <w:t xml:space="preserve">прилагаемое </w:t>
      </w:r>
      <w:r w:rsidR="001438ED">
        <w:rPr>
          <w:color w:val="000000"/>
          <w:sz w:val="28"/>
          <w:szCs w:val="28"/>
        </w:rPr>
        <w:t xml:space="preserve">положение </w:t>
      </w:r>
      <w:r w:rsidR="007A57F1" w:rsidRPr="007A57F1">
        <w:rPr>
          <w:sz w:val="28"/>
          <w:szCs w:val="28"/>
        </w:rPr>
        <w:t>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</w:t>
      </w:r>
      <w:r w:rsidR="001438ED" w:rsidRPr="007A57F1">
        <w:rPr>
          <w:color w:val="000000"/>
          <w:sz w:val="28"/>
          <w:szCs w:val="28"/>
        </w:rPr>
        <w:t>.</w:t>
      </w:r>
    </w:p>
    <w:p w:rsidR="007A57F1" w:rsidRDefault="008A6C8E" w:rsidP="007A57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A57F1">
        <w:rPr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8B308C" w:rsidRDefault="008B308C" w:rsidP="00F7440B">
      <w:pPr>
        <w:jc w:val="both"/>
        <w:rPr>
          <w:color w:val="000000"/>
          <w:sz w:val="28"/>
          <w:szCs w:val="28"/>
        </w:rPr>
      </w:pPr>
    </w:p>
    <w:p w:rsidR="001438ED" w:rsidRPr="00FE1114" w:rsidRDefault="001438ED" w:rsidP="00F7440B">
      <w:pPr>
        <w:jc w:val="both"/>
        <w:rPr>
          <w:color w:val="000000"/>
          <w:sz w:val="28"/>
          <w:szCs w:val="28"/>
        </w:rPr>
      </w:pPr>
    </w:p>
    <w:p w:rsidR="00337D7B" w:rsidRPr="00FE1114" w:rsidRDefault="00337D7B" w:rsidP="00F7440B">
      <w:pPr>
        <w:jc w:val="both"/>
        <w:rPr>
          <w:color w:val="000000"/>
          <w:sz w:val="28"/>
          <w:szCs w:val="28"/>
        </w:rPr>
      </w:pPr>
    </w:p>
    <w:p w:rsidR="00A32BB7" w:rsidRPr="00FE1114" w:rsidRDefault="00620620" w:rsidP="009309C5">
      <w:pPr>
        <w:jc w:val="both"/>
        <w:rPr>
          <w:sz w:val="28"/>
          <w:szCs w:val="28"/>
        </w:rPr>
      </w:pPr>
      <w:r w:rsidRPr="00FE1114">
        <w:rPr>
          <w:sz w:val="28"/>
          <w:szCs w:val="28"/>
        </w:rPr>
        <w:t>Глав</w:t>
      </w:r>
      <w:r w:rsidR="004F22C6" w:rsidRPr="00FE1114">
        <w:rPr>
          <w:sz w:val="28"/>
          <w:szCs w:val="28"/>
        </w:rPr>
        <w:t>а</w:t>
      </w:r>
      <w:r w:rsidRPr="00FE1114">
        <w:rPr>
          <w:sz w:val="28"/>
          <w:szCs w:val="28"/>
        </w:rPr>
        <w:t xml:space="preserve"> </w:t>
      </w:r>
      <w:r w:rsidR="00A32BB7" w:rsidRPr="00FE1114">
        <w:rPr>
          <w:sz w:val="28"/>
          <w:szCs w:val="28"/>
        </w:rPr>
        <w:t xml:space="preserve">Каларского </w:t>
      </w:r>
      <w:r w:rsidR="00736869" w:rsidRPr="00FE1114">
        <w:rPr>
          <w:sz w:val="28"/>
          <w:szCs w:val="28"/>
        </w:rPr>
        <w:t>муниципального</w:t>
      </w:r>
    </w:p>
    <w:p w:rsidR="003C43FD" w:rsidRPr="00FE1114" w:rsidRDefault="00A32BB7" w:rsidP="003C43FD">
      <w:pPr>
        <w:jc w:val="both"/>
        <w:rPr>
          <w:sz w:val="28"/>
          <w:szCs w:val="28"/>
        </w:rPr>
      </w:pPr>
      <w:r w:rsidRPr="00FE1114">
        <w:rPr>
          <w:sz w:val="28"/>
          <w:szCs w:val="28"/>
        </w:rPr>
        <w:t>округа</w:t>
      </w:r>
      <w:r w:rsidR="00736869" w:rsidRPr="00FE1114">
        <w:rPr>
          <w:sz w:val="28"/>
          <w:szCs w:val="28"/>
        </w:rPr>
        <w:t xml:space="preserve"> </w:t>
      </w:r>
      <w:r w:rsidRPr="00FE1114">
        <w:rPr>
          <w:sz w:val="28"/>
          <w:szCs w:val="28"/>
        </w:rPr>
        <w:t>Забайкальского края</w:t>
      </w:r>
      <w:r w:rsidRPr="00FE1114">
        <w:rPr>
          <w:sz w:val="28"/>
          <w:szCs w:val="28"/>
        </w:rPr>
        <w:tab/>
      </w:r>
      <w:r w:rsidRPr="00FE1114">
        <w:rPr>
          <w:sz w:val="28"/>
          <w:szCs w:val="28"/>
        </w:rPr>
        <w:tab/>
      </w:r>
      <w:r w:rsidRPr="00FE1114">
        <w:rPr>
          <w:sz w:val="28"/>
          <w:szCs w:val="28"/>
        </w:rPr>
        <w:tab/>
      </w:r>
      <w:r w:rsidRPr="00FE1114">
        <w:rPr>
          <w:sz w:val="28"/>
          <w:szCs w:val="28"/>
        </w:rPr>
        <w:tab/>
      </w:r>
      <w:r w:rsidRPr="00FE1114">
        <w:rPr>
          <w:sz w:val="28"/>
          <w:szCs w:val="28"/>
        </w:rPr>
        <w:tab/>
      </w:r>
      <w:r w:rsidRPr="00FE1114">
        <w:rPr>
          <w:sz w:val="28"/>
          <w:szCs w:val="28"/>
        </w:rPr>
        <w:tab/>
      </w:r>
      <w:r w:rsidR="004F22C6" w:rsidRPr="00FE1114">
        <w:rPr>
          <w:sz w:val="28"/>
          <w:szCs w:val="28"/>
        </w:rPr>
        <w:t>Устюжанин В.В.</w:t>
      </w:r>
    </w:p>
    <w:p w:rsidR="005E56A6" w:rsidRDefault="005E56A6" w:rsidP="003C43FD">
      <w:pPr>
        <w:jc w:val="both"/>
        <w:rPr>
          <w:sz w:val="20"/>
          <w:szCs w:val="20"/>
        </w:rPr>
      </w:pPr>
    </w:p>
    <w:p w:rsidR="001438ED" w:rsidRDefault="001438E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438ED" w:rsidRDefault="007A57F1" w:rsidP="007A57F1">
      <w:pPr>
        <w:widowControl w:val="0"/>
        <w:tabs>
          <w:tab w:val="left" w:pos="3628"/>
        </w:tabs>
        <w:kinsoku w:val="0"/>
        <w:overflowPunct w:val="0"/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УТВЕРЖДЕНО</w:t>
      </w:r>
    </w:p>
    <w:p w:rsidR="001438ED" w:rsidRDefault="007A57F1" w:rsidP="007A57F1">
      <w:pPr>
        <w:widowControl w:val="0"/>
        <w:tabs>
          <w:tab w:val="left" w:pos="3628"/>
        </w:tabs>
        <w:kinsoku w:val="0"/>
        <w:overflowPunct w:val="0"/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постановлением</w:t>
      </w:r>
      <w:r w:rsidR="001438ED">
        <w:rPr>
          <w:b/>
          <w:bCs/>
          <w:sz w:val="28"/>
          <w:szCs w:val="28"/>
        </w:rPr>
        <w:t xml:space="preserve"> администрации Каларского муниципального округа Забайкальского края </w:t>
      </w:r>
    </w:p>
    <w:p w:rsidR="001438ED" w:rsidRDefault="001438ED" w:rsidP="007A57F1">
      <w:pPr>
        <w:widowControl w:val="0"/>
        <w:tabs>
          <w:tab w:val="left" w:pos="3628"/>
        </w:tabs>
        <w:kinsoku w:val="0"/>
        <w:overflowPunct w:val="0"/>
        <w:autoSpaceDE w:val="0"/>
        <w:autoSpaceDN w:val="0"/>
        <w:adjustRightInd w:val="0"/>
        <w:ind w:left="45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5D5EC7">
        <w:rPr>
          <w:b/>
          <w:bCs/>
          <w:sz w:val="28"/>
          <w:szCs w:val="28"/>
        </w:rPr>
        <w:t>27.05.2024</w:t>
      </w:r>
      <w:r>
        <w:rPr>
          <w:b/>
          <w:bCs/>
          <w:sz w:val="28"/>
          <w:szCs w:val="28"/>
        </w:rPr>
        <w:t xml:space="preserve"> № </w:t>
      </w:r>
      <w:r w:rsidR="005D5EC7">
        <w:rPr>
          <w:b/>
          <w:bCs/>
          <w:sz w:val="28"/>
          <w:szCs w:val="28"/>
        </w:rPr>
        <w:t>311</w:t>
      </w:r>
    </w:p>
    <w:p w:rsidR="001438ED" w:rsidRDefault="001438ED" w:rsidP="001438ED">
      <w:pPr>
        <w:widowControl w:val="0"/>
        <w:tabs>
          <w:tab w:val="left" w:pos="3628"/>
        </w:tabs>
        <w:kinsoku w:val="0"/>
        <w:overflowPunct w:val="0"/>
        <w:autoSpaceDE w:val="0"/>
        <w:autoSpaceDN w:val="0"/>
        <w:adjustRightInd w:val="0"/>
        <w:ind w:left="3345"/>
        <w:jc w:val="center"/>
        <w:rPr>
          <w:b/>
          <w:bCs/>
          <w:sz w:val="28"/>
          <w:szCs w:val="28"/>
        </w:rPr>
      </w:pPr>
    </w:p>
    <w:p w:rsidR="009F6E73" w:rsidRDefault="001438ED" w:rsidP="009F6E73">
      <w:pPr>
        <w:widowControl w:val="0"/>
        <w:tabs>
          <w:tab w:val="left" w:pos="3628"/>
        </w:tabs>
        <w:kinsoku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  <w:r w:rsidR="009F6E73">
        <w:rPr>
          <w:b/>
          <w:bCs/>
          <w:sz w:val="28"/>
          <w:szCs w:val="28"/>
        </w:rPr>
        <w:t>о</w:t>
      </w:r>
      <w:r w:rsidR="007A57F1" w:rsidRPr="00F6630B">
        <w:rPr>
          <w:b/>
          <w:sz w:val="28"/>
          <w:szCs w:val="28"/>
        </w:rPr>
        <w:t xml:space="preserve">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</w:t>
      </w:r>
    </w:p>
    <w:p w:rsidR="007A57F1" w:rsidRDefault="007A57F1" w:rsidP="009F6E73">
      <w:pPr>
        <w:widowControl w:val="0"/>
        <w:tabs>
          <w:tab w:val="left" w:pos="3628"/>
        </w:tabs>
        <w:kinsoku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38ED" w:rsidRDefault="001438ED" w:rsidP="00A723FD">
      <w:pPr>
        <w:widowControl w:val="0"/>
        <w:tabs>
          <w:tab w:val="left" w:pos="3628"/>
        </w:tabs>
        <w:kinsoku w:val="0"/>
        <w:overflowPunct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</w:t>
      </w:r>
      <w:r>
        <w:rPr>
          <w:b/>
          <w:bCs/>
          <w:spacing w:val="2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положения</w:t>
      </w:r>
    </w:p>
    <w:p w:rsidR="001438ED" w:rsidRDefault="007A57F1" w:rsidP="007A57F1">
      <w:pPr>
        <w:widowControl w:val="0"/>
        <w:numPr>
          <w:ilvl w:val="1"/>
          <w:numId w:val="8"/>
        </w:numPr>
        <w:tabs>
          <w:tab w:val="left" w:pos="1301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</w:rPr>
      </w:pPr>
      <w:r w:rsidRPr="007A57F1">
        <w:rPr>
          <w:sz w:val="28"/>
          <w:szCs w:val="28"/>
        </w:rPr>
        <w:t xml:space="preserve">Комиссия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</w:t>
      </w:r>
      <w:r w:rsidR="001438ED">
        <w:rPr>
          <w:sz w:val="28"/>
          <w:szCs w:val="28"/>
        </w:rPr>
        <w:t>(далее - Комиссия), является совещательным органом, созданным в целях осуществления полномочий, определенных Федеральным законом от 21 декабря 1994 г. №</w:t>
      </w:r>
      <w:r w:rsidR="001438ED">
        <w:rPr>
          <w:rFonts w:cs="Arial"/>
          <w:sz w:val="25"/>
          <w:szCs w:val="25"/>
        </w:rPr>
        <w:t xml:space="preserve"> </w:t>
      </w:r>
      <w:r w:rsidR="001438ED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 при возникновении чрезвычайной ситуации на территории</w:t>
      </w:r>
      <w:r w:rsidR="001438ED">
        <w:rPr>
          <w:rFonts w:cs="Arial"/>
          <w:color w:val="000000"/>
        </w:rPr>
        <w:t xml:space="preserve"> </w:t>
      </w:r>
      <w:r w:rsidR="001438ED">
        <w:rPr>
          <w:color w:val="000000"/>
          <w:sz w:val="28"/>
          <w:szCs w:val="28"/>
        </w:rPr>
        <w:t>Каларского муниципального округа.</w:t>
      </w:r>
      <w:r w:rsidR="001438ED">
        <w:rPr>
          <w:sz w:val="28"/>
          <w:szCs w:val="28"/>
        </w:rPr>
        <w:t xml:space="preserve"> </w:t>
      </w:r>
    </w:p>
    <w:p w:rsidR="007A57F1" w:rsidRPr="007A57F1" w:rsidRDefault="001438ED" w:rsidP="007A57F1">
      <w:pPr>
        <w:widowControl w:val="0"/>
        <w:numPr>
          <w:ilvl w:val="1"/>
          <w:numId w:val="8"/>
        </w:numPr>
        <w:tabs>
          <w:tab w:val="left" w:pos="1301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A57F1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Забайкальского края, муниципальными правовыми актами Каларского муниципального округа Забайкальского края, Методическими рекомендациями по порядку подготовки  списков  граждан, нуждающихся в получении единовременной материальной помощи, финансовой 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МЧС России 3 марта 2022 г. </w:t>
      </w:r>
      <w:r w:rsidRPr="007A57F1">
        <w:rPr>
          <w:rFonts w:cs="Arial"/>
          <w:sz w:val="25"/>
          <w:szCs w:val="25"/>
        </w:rPr>
        <w:t xml:space="preserve">№ </w:t>
      </w:r>
      <w:r w:rsidRPr="007A57F1">
        <w:rPr>
          <w:sz w:val="28"/>
          <w:szCs w:val="28"/>
        </w:rPr>
        <w:t>2-4-71-7-11</w:t>
      </w:r>
      <w:r w:rsidR="00A723FD" w:rsidRPr="007A57F1">
        <w:rPr>
          <w:sz w:val="28"/>
          <w:szCs w:val="28"/>
        </w:rPr>
        <w:t xml:space="preserve">, порядком оказания единовременной материальной помощи и финансовой помощи в связи с утратой имущества первой необходимости гражданам Российской Федерации, пострадавшим в результате чрезвычайной ситуации на территории </w:t>
      </w:r>
      <w:r w:rsidR="00A723FD" w:rsidRPr="007A57F1">
        <w:rPr>
          <w:bCs/>
          <w:sz w:val="28"/>
          <w:szCs w:val="28"/>
        </w:rPr>
        <w:t>Каларского муниципального округа Забайкальского края, утвержденным постановлением администрации Каларского муниципального округа Забайкальского края от 05 августа 2022 года № 508</w:t>
      </w:r>
      <w:r w:rsidRPr="007A57F1">
        <w:rPr>
          <w:sz w:val="28"/>
          <w:szCs w:val="28"/>
        </w:rPr>
        <w:t xml:space="preserve"> и настоящим Положением.</w:t>
      </w:r>
    </w:p>
    <w:p w:rsidR="007A57F1" w:rsidRPr="007A57F1" w:rsidRDefault="007A57F1" w:rsidP="007A57F1">
      <w:pPr>
        <w:widowControl w:val="0"/>
        <w:numPr>
          <w:ilvl w:val="1"/>
          <w:numId w:val="8"/>
        </w:numPr>
        <w:tabs>
          <w:tab w:val="left" w:pos="1301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A57F1">
        <w:rPr>
          <w:sz w:val="28"/>
          <w:szCs w:val="28"/>
        </w:rPr>
        <w:t>Состав</w:t>
      </w:r>
      <w:r w:rsidRPr="007A57F1">
        <w:rPr>
          <w:spacing w:val="-23"/>
          <w:sz w:val="28"/>
          <w:szCs w:val="28"/>
        </w:rPr>
        <w:t xml:space="preserve"> </w:t>
      </w:r>
      <w:r w:rsidRPr="007A57F1">
        <w:rPr>
          <w:sz w:val="28"/>
          <w:szCs w:val="28"/>
        </w:rPr>
        <w:t>Комиссии</w:t>
      </w:r>
      <w:r w:rsidRPr="007A57F1">
        <w:rPr>
          <w:spacing w:val="-9"/>
          <w:sz w:val="28"/>
          <w:szCs w:val="28"/>
        </w:rPr>
        <w:t xml:space="preserve"> </w:t>
      </w:r>
      <w:r w:rsidRPr="007A57F1">
        <w:rPr>
          <w:sz w:val="28"/>
          <w:szCs w:val="28"/>
        </w:rPr>
        <w:t>(не</w:t>
      </w:r>
      <w:r w:rsidRPr="007A57F1">
        <w:rPr>
          <w:spacing w:val="-31"/>
          <w:sz w:val="28"/>
          <w:szCs w:val="28"/>
        </w:rPr>
        <w:t xml:space="preserve"> </w:t>
      </w:r>
      <w:r w:rsidRPr="007A57F1">
        <w:rPr>
          <w:sz w:val="28"/>
          <w:szCs w:val="28"/>
        </w:rPr>
        <w:t>менее</w:t>
      </w:r>
      <w:r w:rsidRPr="007A57F1">
        <w:rPr>
          <w:spacing w:val="-22"/>
          <w:sz w:val="28"/>
          <w:szCs w:val="28"/>
        </w:rPr>
        <w:t xml:space="preserve"> </w:t>
      </w:r>
      <w:r w:rsidRPr="007A57F1">
        <w:rPr>
          <w:sz w:val="28"/>
          <w:szCs w:val="28"/>
        </w:rPr>
        <w:t>трех</w:t>
      </w:r>
      <w:r w:rsidRPr="007A57F1">
        <w:rPr>
          <w:spacing w:val="-17"/>
          <w:sz w:val="28"/>
          <w:szCs w:val="28"/>
        </w:rPr>
        <w:t xml:space="preserve"> </w:t>
      </w:r>
      <w:r w:rsidRPr="007A57F1">
        <w:rPr>
          <w:sz w:val="28"/>
          <w:szCs w:val="28"/>
        </w:rPr>
        <w:t>человек)</w:t>
      </w:r>
      <w:r w:rsidRPr="007A57F1">
        <w:rPr>
          <w:spacing w:val="-19"/>
          <w:sz w:val="28"/>
          <w:szCs w:val="28"/>
        </w:rPr>
        <w:t xml:space="preserve"> </w:t>
      </w:r>
      <w:r w:rsidRPr="007A57F1">
        <w:rPr>
          <w:sz w:val="28"/>
          <w:szCs w:val="28"/>
        </w:rPr>
        <w:t>утверждается</w:t>
      </w:r>
      <w:r w:rsidRPr="007A57F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распоряжением администрации Каларского муниципального округа Забайкальского края</w:t>
      </w:r>
      <w:r w:rsidRPr="007A57F1">
        <w:rPr>
          <w:sz w:val="28"/>
          <w:szCs w:val="28"/>
        </w:rPr>
        <w:t>.</w:t>
      </w:r>
    </w:p>
    <w:p w:rsidR="007A57F1" w:rsidRDefault="007A57F1" w:rsidP="00A723FD">
      <w:pPr>
        <w:widowControl w:val="0"/>
        <w:tabs>
          <w:tab w:val="left" w:pos="3546"/>
        </w:tabs>
        <w:kinsoku w:val="0"/>
        <w:overflowPunct w:val="0"/>
        <w:autoSpaceDE w:val="0"/>
        <w:autoSpaceDN w:val="0"/>
        <w:adjustRightInd w:val="0"/>
        <w:spacing w:before="14"/>
        <w:ind w:firstLine="709"/>
        <w:rPr>
          <w:b/>
          <w:bCs/>
          <w:w w:val="105"/>
          <w:sz w:val="28"/>
          <w:szCs w:val="28"/>
        </w:rPr>
      </w:pPr>
    </w:p>
    <w:p w:rsidR="001438ED" w:rsidRDefault="00A723FD" w:rsidP="00A723FD">
      <w:pPr>
        <w:widowControl w:val="0"/>
        <w:tabs>
          <w:tab w:val="left" w:pos="3546"/>
        </w:tabs>
        <w:kinsoku w:val="0"/>
        <w:overflowPunct w:val="0"/>
        <w:autoSpaceDE w:val="0"/>
        <w:autoSpaceDN w:val="0"/>
        <w:adjustRightInd w:val="0"/>
        <w:spacing w:before="14"/>
        <w:ind w:firstLine="709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 xml:space="preserve">2. </w:t>
      </w:r>
      <w:r w:rsidR="001438ED">
        <w:rPr>
          <w:b/>
          <w:bCs/>
          <w:w w:val="105"/>
          <w:sz w:val="28"/>
          <w:szCs w:val="28"/>
        </w:rPr>
        <w:t>Функции</w:t>
      </w:r>
      <w:r w:rsidR="001438ED">
        <w:rPr>
          <w:b/>
          <w:bCs/>
          <w:spacing w:val="17"/>
          <w:w w:val="105"/>
          <w:sz w:val="28"/>
          <w:szCs w:val="28"/>
        </w:rPr>
        <w:t xml:space="preserve"> </w:t>
      </w:r>
      <w:r w:rsidR="001438ED">
        <w:rPr>
          <w:b/>
          <w:bCs/>
          <w:w w:val="105"/>
          <w:sz w:val="28"/>
          <w:szCs w:val="28"/>
        </w:rPr>
        <w:t>Комиссии</w:t>
      </w:r>
    </w:p>
    <w:p w:rsidR="001438ED" w:rsidRDefault="001438ED" w:rsidP="00A723FD">
      <w:pPr>
        <w:widowControl w:val="0"/>
        <w:numPr>
          <w:ilvl w:val="1"/>
          <w:numId w:val="9"/>
        </w:numPr>
        <w:tabs>
          <w:tab w:val="left" w:pos="1301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функциями Комиссии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1438ED" w:rsidRDefault="001438ED" w:rsidP="001438ED">
      <w:pPr>
        <w:widowControl w:val="0"/>
        <w:numPr>
          <w:ilvl w:val="0"/>
          <w:numId w:val="10"/>
        </w:numPr>
        <w:tabs>
          <w:tab w:val="left" w:pos="973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установление факта проживания граждан Российской Федерации, (далее - граждане) в жилых помещениях, которые попали в зону чрезвычайной ситуации на территории </w:t>
      </w:r>
      <w:r w:rsidR="00A723FD">
        <w:rPr>
          <w:sz w:val="28"/>
          <w:szCs w:val="28"/>
        </w:rPr>
        <w:t>Каларского муниципального округа Забайкальского края</w:t>
      </w:r>
      <w:r>
        <w:rPr>
          <w:sz w:val="28"/>
          <w:szCs w:val="28"/>
        </w:rPr>
        <w:t>, при введении режима чрезвычайной ситуации;</w:t>
      </w:r>
    </w:p>
    <w:p w:rsidR="001438ED" w:rsidRDefault="001438ED" w:rsidP="001438ED">
      <w:pPr>
        <w:widowControl w:val="0"/>
        <w:numPr>
          <w:ilvl w:val="0"/>
          <w:numId w:val="10"/>
        </w:numPr>
        <w:tabs>
          <w:tab w:val="left" w:pos="973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установление факта нарушения условий жизнедеятельности граждан в результате чрезвычайной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ситуации;</w:t>
      </w:r>
    </w:p>
    <w:p w:rsidR="001438ED" w:rsidRDefault="001438ED" w:rsidP="001438ED">
      <w:pPr>
        <w:widowControl w:val="0"/>
        <w:numPr>
          <w:ilvl w:val="0"/>
          <w:numId w:val="10"/>
        </w:numPr>
        <w:tabs>
          <w:tab w:val="left" w:pos="973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установление факта утраты гражданами имущества первой необходимости в результате чрезвычайной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</w:p>
    <w:p w:rsidR="001438ED" w:rsidRDefault="001438ED" w:rsidP="00A723FD">
      <w:pPr>
        <w:widowControl w:val="0"/>
        <w:numPr>
          <w:ilvl w:val="1"/>
          <w:numId w:val="9"/>
        </w:numPr>
        <w:tabs>
          <w:tab w:val="left" w:pos="131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проживания граждан от 14 лет и старше в жилых помещениях, которые попали в зону чрезвычайной ситуации, при введении режима </w:t>
      </w:r>
      <w:r w:rsidR="00A723FD">
        <w:rPr>
          <w:sz w:val="28"/>
          <w:szCs w:val="28"/>
        </w:rPr>
        <w:t>ч</w:t>
      </w:r>
      <w:r>
        <w:rPr>
          <w:sz w:val="28"/>
          <w:szCs w:val="28"/>
        </w:rPr>
        <w:t>резвычайной ситуации, устанавливается решением Комиссии на основании следующих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критериев: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89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гражданин зарегистрирован по месту жительства в жилом помещении, которое попало в зону чрезвычайной ситуации, при введении режима чрезвычайной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ситуации;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84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гражданин зарегистрирован по месту пребывания в жилом помещении, которое попало в зону чрезвычайной ситуации, при введении режима чрезвычайной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ситуации;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78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имеется договор аренды жилого помещения, которое попало в зону чрезвычайной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ситуации;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8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имеется договор социального найма жилого помещения, которое попало в зону чрезвычайной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ситуации;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8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имеется выписка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книги, справка о составе семьи;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8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имеются справки с места работы или учебы, справки медицинских организаций;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8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имеются документы, подтверждающие оказание медицинских, образовательных, социальных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услуг;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78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имеется информационная справка МВД РФ о проживании по указанному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адресу;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8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имеется судебное решение об установлении факта проживания гражданина в жилом помещении, которое попало в зону чрезвычайной ситуации;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82"/>
        </w:tabs>
        <w:kinsoku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иные сведения, которые могут быть представлены гражданами в инициативном порядке, получение которых не потребует от заявителя обращения за получением государственных (муниципальных) услуг, и услуг организаций.</w:t>
      </w:r>
    </w:p>
    <w:p w:rsidR="001438ED" w:rsidRDefault="001438ED" w:rsidP="00A723FD">
      <w:pPr>
        <w:widowControl w:val="0"/>
        <w:numPr>
          <w:ilvl w:val="1"/>
          <w:numId w:val="9"/>
        </w:numPr>
        <w:tabs>
          <w:tab w:val="left" w:pos="1315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проживания детей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>
        <w:rPr>
          <w:spacing w:val="-27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жилых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 с которым проживает ребенок.</w:t>
      </w:r>
    </w:p>
    <w:p w:rsidR="001438ED" w:rsidRDefault="001438ED" w:rsidP="00A723FD">
      <w:pPr>
        <w:widowControl w:val="0"/>
        <w:numPr>
          <w:ilvl w:val="1"/>
          <w:numId w:val="9"/>
        </w:numPr>
        <w:tabs>
          <w:tab w:val="left" w:pos="131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нарушения условий жизнедеятельности граждан в результате </w:t>
      </w:r>
      <w:r>
        <w:rPr>
          <w:sz w:val="28"/>
          <w:szCs w:val="28"/>
        </w:rPr>
        <w:lastRenderedPageBreak/>
        <w:t>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1438ED" w:rsidRDefault="001438ED" w:rsidP="00A723FD">
      <w:pPr>
        <w:widowControl w:val="0"/>
        <w:numPr>
          <w:ilvl w:val="1"/>
          <w:numId w:val="9"/>
        </w:numPr>
        <w:tabs>
          <w:tab w:val="left" w:pos="1310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невозможность проживания граждан в жилых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помещениях;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1009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нарушены;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1019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нарушение санитарно-эпидемиологического благополучия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граждан.</w:t>
      </w:r>
    </w:p>
    <w:p w:rsidR="001438ED" w:rsidRDefault="001438ED" w:rsidP="00A723FD">
      <w:pPr>
        <w:kinsoku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помещениях.</w:t>
      </w:r>
    </w:p>
    <w:p w:rsidR="001438ED" w:rsidRDefault="001438ED" w:rsidP="00A723FD">
      <w:pPr>
        <w:widowControl w:val="0"/>
        <w:numPr>
          <w:ilvl w:val="1"/>
          <w:numId w:val="9"/>
        </w:numPr>
        <w:tabs>
          <w:tab w:val="left" w:pos="1342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нем: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1015"/>
        </w:tabs>
        <w:kinsoku w:val="0"/>
        <w:overflowPunct w:val="0"/>
        <w:autoSpaceDE w:val="0"/>
        <w:autoSpaceDN w:val="0"/>
        <w:adjustRightInd w:val="0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состояние здания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(помещения);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1015"/>
        </w:tabs>
        <w:kinsoku w:val="0"/>
        <w:overflowPunct w:val="0"/>
        <w:autoSpaceDE w:val="0"/>
        <w:autoSpaceDN w:val="0"/>
        <w:adjustRightInd w:val="0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состояние теплоснабжения здания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(помещения);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1015"/>
        </w:tabs>
        <w:kinsoku w:val="0"/>
        <w:overflowPunct w:val="0"/>
        <w:autoSpaceDE w:val="0"/>
        <w:autoSpaceDN w:val="0"/>
        <w:adjustRightInd w:val="0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состояние водоснабжения здания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(помещения);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1020"/>
        </w:tabs>
        <w:kinsoku w:val="0"/>
        <w:overflowPunct w:val="0"/>
        <w:autoSpaceDE w:val="0"/>
        <w:autoSpaceDN w:val="0"/>
        <w:adjustRightInd w:val="0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состояние электроснабжения здания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(помещения).</w:t>
      </w:r>
    </w:p>
    <w:p w:rsidR="001438ED" w:rsidRDefault="001438ED" w:rsidP="00A723FD">
      <w:pPr>
        <w:widowControl w:val="0"/>
        <w:numPr>
          <w:ilvl w:val="2"/>
          <w:numId w:val="9"/>
        </w:numPr>
        <w:tabs>
          <w:tab w:val="left" w:pos="1558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 перекрытия,  полы,  крыша,  окна и двери, отделочные работы, печное отопление,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электроосвещение.</w:t>
      </w:r>
    </w:p>
    <w:p w:rsidR="001438ED" w:rsidRDefault="001438ED" w:rsidP="00A723FD">
      <w:pPr>
        <w:widowControl w:val="0"/>
        <w:numPr>
          <w:ilvl w:val="2"/>
          <w:numId w:val="9"/>
        </w:numPr>
        <w:tabs>
          <w:tab w:val="left" w:pos="1558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</w:p>
    <w:p w:rsidR="001438ED" w:rsidRDefault="001438ED" w:rsidP="00A723FD">
      <w:pPr>
        <w:widowControl w:val="0"/>
        <w:numPr>
          <w:ilvl w:val="2"/>
          <w:numId w:val="9"/>
        </w:numPr>
        <w:tabs>
          <w:tab w:val="left" w:pos="1558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водоснабжения здания (помещения) определяется визуально. Невозможность проживания гражданина в жилых помещениях констатируется, </w:t>
      </w:r>
      <w:r>
        <w:rPr>
          <w:w w:val="75"/>
          <w:sz w:val="28"/>
          <w:szCs w:val="28"/>
        </w:rPr>
        <w:t xml:space="preserve">- </w:t>
      </w:r>
      <w:r>
        <w:rPr>
          <w:sz w:val="28"/>
          <w:szCs w:val="28"/>
        </w:rPr>
        <w:t>если в результате чрезвычайной ситуации более суток прекращено водоснабжение жилого здания (помещения), осуществляемое до чрезвычайной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</w:p>
    <w:p w:rsidR="001438ED" w:rsidRDefault="001438ED" w:rsidP="00A723FD">
      <w:pPr>
        <w:widowControl w:val="0"/>
        <w:numPr>
          <w:ilvl w:val="2"/>
          <w:numId w:val="9"/>
        </w:numPr>
        <w:tabs>
          <w:tab w:val="left" w:pos="1562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</w:p>
    <w:p w:rsidR="001438ED" w:rsidRDefault="001438ED" w:rsidP="00A723FD">
      <w:pPr>
        <w:widowControl w:val="0"/>
        <w:numPr>
          <w:ilvl w:val="1"/>
          <w:numId w:val="9"/>
        </w:numPr>
        <w:tabs>
          <w:tab w:val="left" w:pos="1356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86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определения наличия и состава общественного транспорта в районе проживания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гражданина;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91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определения возможности функционирования общественного транспорта от ближайшего к гражданину остановочного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пункта.</w:t>
      </w:r>
    </w:p>
    <w:p w:rsidR="001438ED" w:rsidRDefault="001438ED" w:rsidP="00A723FD">
      <w:pPr>
        <w:tabs>
          <w:tab w:val="left" w:pos="2604"/>
          <w:tab w:val="left" w:pos="3264"/>
          <w:tab w:val="left" w:pos="3681"/>
        </w:tabs>
        <w:kinsoku w:val="0"/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осуществления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1438ED" w:rsidRDefault="001438ED" w:rsidP="00A723FD">
      <w:pPr>
        <w:widowControl w:val="0"/>
        <w:numPr>
          <w:ilvl w:val="1"/>
          <w:numId w:val="9"/>
        </w:numPr>
        <w:tabs>
          <w:tab w:val="left" w:pos="1418"/>
          <w:tab w:val="left" w:pos="1701"/>
        </w:tabs>
        <w:suppressAutoHyphens/>
        <w:kinsoku w:val="0"/>
        <w:overflowPunct w:val="0"/>
        <w:ind w:left="0"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1438ED" w:rsidRDefault="001438ED" w:rsidP="00A723FD">
      <w:pPr>
        <w:widowControl w:val="0"/>
        <w:numPr>
          <w:ilvl w:val="1"/>
          <w:numId w:val="9"/>
        </w:numPr>
        <w:tabs>
          <w:tab w:val="left" w:pos="1323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Факт утраты имущества первой необходимости устанавливается решением комиссии исходя из следующих критериев:</w:t>
      </w:r>
    </w:p>
    <w:p w:rsidR="001438ED" w:rsidRDefault="001438ED" w:rsidP="00A723FD">
      <w:pPr>
        <w:tabs>
          <w:tab w:val="left" w:pos="986"/>
        </w:tabs>
        <w:autoSpaceDE w:val="0"/>
        <w:autoSpaceDN w:val="0"/>
        <w:adjustRightInd w:val="0"/>
        <w:ind w:firstLine="709"/>
        <w:jc w:val="both"/>
        <w:rPr>
          <w:rFonts w:eastAsia="DejaVu Sans"/>
          <w:kern w:val="2"/>
          <w:sz w:val="28"/>
          <w:szCs w:val="28"/>
          <w:lang w:eastAsia="en-US"/>
        </w:rPr>
      </w:pPr>
      <w:r>
        <w:rPr>
          <w:rFonts w:eastAsia="DejaVu Sans"/>
          <w:kern w:val="2"/>
          <w:sz w:val="28"/>
          <w:szCs w:val="28"/>
          <w:lang w:eastAsia="en-US"/>
        </w:rPr>
        <w:t>- частичная утрата имущества первой необходимости –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1438ED" w:rsidRDefault="001438ED" w:rsidP="00A723FD">
      <w:pPr>
        <w:tabs>
          <w:tab w:val="left" w:pos="986"/>
        </w:tabs>
        <w:autoSpaceDE w:val="0"/>
        <w:autoSpaceDN w:val="0"/>
        <w:adjustRightInd w:val="0"/>
        <w:ind w:firstLine="709"/>
        <w:jc w:val="both"/>
        <w:rPr>
          <w:rFonts w:eastAsia="DejaVu Sans"/>
          <w:kern w:val="2"/>
          <w:sz w:val="28"/>
          <w:szCs w:val="28"/>
          <w:lang w:eastAsia="en-US"/>
        </w:rPr>
      </w:pPr>
      <w:r>
        <w:rPr>
          <w:rFonts w:eastAsia="DejaVu Sans"/>
          <w:kern w:val="2"/>
          <w:sz w:val="28"/>
          <w:szCs w:val="28"/>
          <w:lang w:eastAsia="en-US"/>
        </w:rPr>
        <w:t>- полная утрата имущества первой необходимости –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1438ED" w:rsidRDefault="001438ED" w:rsidP="00A723FD">
      <w:pPr>
        <w:widowControl w:val="0"/>
        <w:numPr>
          <w:ilvl w:val="2"/>
          <w:numId w:val="9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95"/>
          <w:tab w:val="left" w:pos="7631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предметы для хранения и приготовления пищи - холодильник, газовая плита (электроплита) и шкаф для посуды;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95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предметы мебели для приема пищи - стол и стул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(табуретка);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95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w w:val="105"/>
          <w:sz w:val="28"/>
          <w:szCs w:val="28"/>
        </w:rPr>
      </w:pPr>
      <w:r>
        <w:rPr>
          <w:w w:val="105"/>
          <w:sz w:val="28"/>
          <w:szCs w:val="28"/>
        </w:rPr>
        <w:t>предметы мебели для сна - кровать</w:t>
      </w:r>
      <w:r>
        <w:rPr>
          <w:spacing w:val="-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(диван);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95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предметы средств информирования граждан - телевизор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(радио);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95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eastAsia="DejaVu Sans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предметы средств водоснабжения и отопления (в случае отсутствия </w:t>
      </w:r>
      <w:r>
        <w:rPr>
          <w:rFonts w:eastAsia="DejaVu Sans"/>
          <w:kern w:val="2"/>
          <w:sz w:val="28"/>
          <w:szCs w:val="28"/>
          <w:lang w:eastAsia="en-US"/>
        </w:rPr>
        <w:t>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1438ED" w:rsidRDefault="001438ED" w:rsidP="00A723FD">
      <w:pPr>
        <w:widowControl w:val="0"/>
        <w:numPr>
          <w:ilvl w:val="1"/>
          <w:numId w:val="9"/>
        </w:numPr>
        <w:suppressAutoHyphens/>
        <w:kinsoku w:val="0"/>
        <w:overflowPunct w:val="0"/>
        <w:ind w:left="0" w:firstLine="709"/>
        <w:jc w:val="both"/>
        <w:rPr>
          <w:rFonts w:eastAsia="DejaVu Sans"/>
          <w:kern w:val="2"/>
          <w:sz w:val="28"/>
          <w:szCs w:val="28"/>
          <w:lang w:eastAsia="en-US"/>
        </w:rPr>
      </w:pPr>
      <w:r>
        <w:rPr>
          <w:rFonts w:eastAsia="DejaVu Sans"/>
          <w:kern w:val="2"/>
          <w:sz w:val="28"/>
          <w:szCs w:val="28"/>
          <w:lang w:eastAsia="en-US"/>
        </w:rPr>
        <w:t xml:space="preserve">При определении степени утраты имущества </w:t>
      </w:r>
      <w:r>
        <w:rPr>
          <w:rFonts w:eastAsia="DejaVu Sans"/>
          <w:color w:val="FF0000"/>
          <w:kern w:val="2"/>
          <w:sz w:val="28"/>
          <w:szCs w:val="28"/>
          <w:lang w:eastAsia="en-US"/>
        </w:rPr>
        <w:t>первой</w:t>
      </w:r>
      <w:r>
        <w:rPr>
          <w:rFonts w:eastAsia="DejaVu Sans"/>
          <w:kern w:val="2"/>
          <w:sz w:val="28"/>
          <w:szCs w:val="28"/>
          <w:lang w:eastAsia="en-US"/>
        </w:rPr>
        <w:t xml:space="preserve"> необходимости учитывается утрата предметов имущества  необходимости каждой категории однократно.</w:t>
      </w:r>
    </w:p>
    <w:p w:rsidR="00A723FD" w:rsidRPr="00A723FD" w:rsidRDefault="001438ED" w:rsidP="00A723FD">
      <w:pPr>
        <w:widowControl w:val="0"/>
        <w:numPr>
          <w:ilvl w:val="1"/>
          <w:numId w:val="9"/>
        </w:numPr>
        <w:suppressAutoHyphens/>
        <w:kinsoku w:val="0"/>
        <w:overflowPunct w:val="0"/>
        <w:ind w:left="0"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723FD">
        <w:rPr>
          <w:rFonts w:eastAsia="DejaVu Sans"/>
          <w:kern w:val="2"/>
          <w:sz w:val="28"/>
          <w:szCs w:val="28"/>
          <w:lang w:eastAsia="en-US"/>
        </w:rPr>
        <w:lastRenderedPageBreak/>
        <w:t>По результатом работы Комиссия формирует заключения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- заключение об установлении фактов проживания и нарушения условий жизнедеятельности) (Приложение 1) и (или) заключения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- заключение об установлении фактов проживания и утраты имущества) (Приложение 2).</w:t>
      </w:r>
    </w:p>
    <w:p w:rsidR="001438ED" w:rsidRPr="00A723FD" w:rsidRDefault="001438ED" w:rsidP="00A723FD">
      <w:pPr>
        <w:widowControl w:val="0"/>
        <w:numPr>
          <w:ilvl w:val="1"/>
          <w:numId w:val="9"/>
        </w:numPr>
        <w:suppressAutoHyphens/>
        <w:kinsoku w:val="0"/>
        <w:overflowPunct w:val="0"/>
        <w:ind w:left="0"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A723FD">
        <w:rPr>
          <w:rFonts w:eastAsia="DejaVu Sans"/>
          <w:color w:val="000000"/>
          <w:kern w:val="2"/>
          <w:sz w:val="28"/>
          <w:szCs w:val="28"/>
          <w:lang w:eastAsia="en-US"/>
        </w:rPr>
        <w:t>Заключения об установлении фактов проживания и нарушения условий жизнедеятельности и заключения об установлении фактов проживания и утраты имущества могут быть подготовлены комиссией на одного или нескольких граждан, проживающих в одном жилом помещении, находящемся в зоне чрезвычайной ситуации.</w:t>
      </w:r>
    </w:p>
    <w:p w:rsidR="001438ED" w:rsidRDefault="001438ED" w:rsidP="00A723FD">
      <w:pPr>
        <w:widowControl w:val="0"/>
        <w:numPr>
          <w:ilvl w:val="1"/>
          <w:numId w:val="9"/>
        </w:numPr>
        <w:suppressAutoHyphens/>
        <w:kinsoku w:val="0"/>
        <w:overflowPunct w:val="0"/>
        <w:ind w:left="0"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>Заключения об установлении фактов проживания и нарушения условий жизнедеятельности и заключения об установлении фактов проживания и утраты имущества</w:t>
      </w:r>
      <w:r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подписываются всеми членами комиссии. Утверждаются главой муниципального образования с расшифровкой подписи, проставлением даты и заверяются соответствующей печатью.</w:t>
      </w:r>
    </w:p>
    <w:p w:rsidR="001438ED" w:rsidRDefault="001438ED" w:rsidP="00A723FD">
      <w:pPr>
        <w:kinsoku w:val="0"/>
        <w:overflowPunct w:val="0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1438ED" w:rsidRDefault="00A723FD" w:rsidP="00A723FD">
      <w:pPr>
        <w:widowControl w:val="0"/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1438ED">
        <w:rPr>
          <w:b/>
          <w:bCs/>
          <w:sz w:val="28"/>
          <w:szCs w:val="28"/>
        </w:rPr>
        <w:t>Права</w:t>
      </w:r>
      <w:r w:rsidR="001438ED">
        <w:rPr>
          <w:b/>
          <w:bCs/>
          <w:spacing w:val="26"/>
          <w:sz w:val="28"/>
          <w:szCs w:val="28"/>
        </w:rPr>
        <w:t xml:space="preserve"> </w:t>
      </w:r>
      <w:r w:rsidR="001438ED">
        <w:rPr>
          <w:b/>
          <w:bCs/>
          <w:sz w:val="28"/>
          <w:szCs w:val="28"/>
        </w:rPr>
        <w:t>Комиссии</w:t>
      </w:r>
    </w:p>
    <w:p w:rsidR="001438ED" w:rsidRDefault="001438ED" w:rsidP="00A723FD">
      <w:pPr>
        <w:kinsoku w:val="0"/>
        <w:overflowPunct w:val="0"/>
        <w:ind w:firstLine="709"/>
        <w:jc w:val="both"/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3.1. Комиссия в пределах своей компетенции имеет право: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91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w w:val="105"/>
          <w:sz w:val="28"/>
          <w:szCs w:val="28"/>
        </w:rPr>
      </w:pPr>
      <w:r>
        <w:rPr>
          <w:w w:val="105"/>
          <w:sz w:val="28"/>
          <w:szCs w:val="28"/>
        </w:rPr>
        <w:t>обращаться к гражданам, подавшим заявление об оказании единовременной</w:t>
      </w:r>
      <w:r>
        <w:rPr>
          <w:spacing w:val="-2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материальной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помощи</w:t>
      </w:r>
      <w:r>
        <w:rPr>
          <w:spacing w:val="-1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3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(или)</w:t>
      </w:r>
      <w:r>
        <w:rPr>
          <w:spacing w:val="-2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финансовой</w:t>
      </w:r>
      <w:r>
        <w:rPr>
          <w:spacing w:val="-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помощи</w:t>
      </w:r>
      <w:r>
        <w:rPr>
          <w:spacing w:val="-2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-3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связи с</w:t>
      </w:r>
      <w:r>
        <w:rPr>
          <w:spacing w:val="-1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утратой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ими</w:t>
      </w:r>
      <w:r>
        <w:rPr>
          <w:spacing w:val="-1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имущества</w:t>
      </w:r>
      <w:r>
        <w:rPr>
          <w:spacing w:val="-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первой</w:t>
      </w:r>
      <w:r>
        <w:rPr>
          <w:spacing w:val="-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необходимости</w:t>
      </w:r>
      <w:r>
        <w:rPr>
          <w:spacing w:val="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-2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результате</w:t>
      </w:r>
      <w:r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чрезвычайной ситуации или в связи с нарушением условий жизнедеятельности в результате чрезвычайной ситуации, с целью оказания содействия Комиссии в сборе документов и иных сведений о месте их проживания в жилых помещениях, находящихся в зоне чрезвычайной</w:t>
      </w:r>
      <w:r>
        <w:rPr>
          <w:spacing w:val="2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ситуации;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87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заслушивать на своих заседаниях представителей </w:t>
      </w:r>
      <w:r w:rsidR="007A57F1">
        <w:rPr>
          <w:w w:val="105"/>
          <w:sz w:val="28"/>
          <w:szCs w:val="28"/>
        </w:rPr>
        <w:t>сельских (городской)</w:t>
      </w:r>
      <w:r w:rsidR="00A723FD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администраци</w:t>
      </w:r>
      <w:r w:rsidR="007A57F1">
        <w:rPr>
          <w:w w:val="105"/>
          <w:sz w:val="28"/>
          <w:szCs w:val="28"/>
        </w:rPr>
        <w:t>й</w:t>
      </w:r>
      <w:r w:rsidR="00A723FD">
        <w:rPr>
          <w:w w:val="105"/>
          <w:sz w:val="28"/>
          <w:szCs w:val="28"/>
        </w:rPr>
        <w:t xml:space="preserve"> округа,</w:t>
      </w:r>
      <w:r>
        <w:rPr>
          <w:w w:val="105"/>
          <w:sz w:val="28"/>
          <w:szCs w:val="28"/>
        </w:rPr>
        <w:t xml:space="preserve"> организаций и учреждений, граждан, подавших заявление об оказании единовременной материальной помощи</w:t>
      </w:r>
      <w:r>
        <w:rPr>
          <w:spacing w:val="-1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3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(или)</w:t>
      </w:r>
      <w:r>
        <w:rPr>
          <w:spacing w:val="-3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финансовой</w:t>
      </w:r>
      <w:r>
        <w:rPr>
          <w:spacing w:val="-1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помощи</w:t>
      </w:r>
      <w:r>
        <w:rPr>
          <w:spacing w:val="-1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-3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связи</w:t>
      </w:r>
      <w:r>
        <w:rPr>
          <w:spacing w:val="-2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</w:t>
      </w:r>
      <w:r>
        <w:rPr>
          <w:spacing w:val="-3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утратой</w:t>
      </w:r>
      <w:r>
        <w:rPr>
          <w:spacing w:val="-2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ими</w:t>
      </w:r>
      <w:r>
        <w:rPr>
          <w:spacing w:val="-2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имущества</w:t>
      </w:r>
      <w:r>
        <w:rPr>
          <w:spacing w:val="-1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первой необходимости в результате чрезвычайной ситуации или в связи с нарушением условий их жизнедеятельности в результате чрезвычайной ситуации, по вопросам, относящимся к предмету ведения</w:t>
      </w:r>
      <w:r>
        <w:rPr>
          <w:spacing w:val="3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Комиссии;</w:t>
      </w:r>
    </w:p>
    <w:p w:rsidR="001438ED" w:rsidRDefault="001438ED" w:rsidP="00A723FD">
      <w:pPr>
        <w:widowControl w:val="0"/>
        <w:numPr>
          <w:ilvl w:val="0"/>
          <w:numId w:val="10"/>
        </w:numPr>
        <w:tabs>
          <w:tab w:val="left" w:pos="999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привлекать для участия в своей работе представителей </w:t>
      </w:r>
      <w:r w:rsidR="00A723FD">
        <w:rPr>
          <w:w w:val="105"/>
          <w:sz w:val="28"/>
          <w:szCs w:val="28"/>
        </w:rPr>
        <w:t>сельск</w:t>
      </w:r>
      <w:r w:rsidR="007A57F1">
        <w:rPr>
          <w:w w:val="105"/>
          <w:sz w:val="28"/>
          <w:szCs w:val="28"/>
        </w:rPr>
        <w:t>их (городской)</w:t>
      </w:r>
      <w:r w:rsidR="00A723FD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администраци</w:t>
      </w:r>
      <w:r w:rsidR="007A57F1">
        <w:rPr>
          <w:w w:val="105"/>
          <w:sz w:val="28"/>
          <w:szCs w:val="28"/>
        </w:rPr>
        <w:t>й</w:t>
      </w:r>
      <w:r w:rsidR="00A723FD">
        <w:rPr>
          <w:w w:val="105"/>
          <w:sz w:val="28"/>
          <w:szCs w:val="28"/>
        </w:rPr>
        <w:t xml:space="preserve"> округа</w:t>
      </w:r>
      <w:r>
        <w:rPr>
          <w:w w:val="105"/>
          <w:sz w:val="28"/>
          <w:szCs w:val="28"/>
        </w:rPr>
        <w:t>, организаций и учреждений по согласованию с их</w:t>
      </w:r>
      <w:r>
        <w:rPr>
          <w:spacing w:val="4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руководителями.</w:t>
      </w:r>
    </w:p>
    <w:p w:rsidR="001438ED" w:rsidRDefault="001438ED" w:rsidP="00A723FD">
      <w:pPr>
        <w:ind w:firstLine="709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1438ED" w:rsidRDefault="00A723FD" w:rsidP="00A723FD">
      <w:pPr>
        <w:widowControl w:val="0"/>
        <w:tabs>
          <w:tab w:val="left" w:pos="1418"/>
        </w:tabs>
        <w:kinsoku w:val="0"/>
        <w:overflowPunct w:val="0"/>
        <w:autoSpaceDE w:val="0"/>
        <w:autoSpaceDN w:val="0"/>
        <w:adjustRightInd w:val="0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1438ED">
        <w:rPr>
          <w:b/>
          <w:bCs/>
          <w:sz w:val="28"/>
          <w:szCs w:val="28"/>
        </w:rPr>
        <w:t>Организация деятельности</w:t>
      </w:r>
      <w:r w:rsidR="001438ED">
        <w:rPr>
          <w:b/>
          <w:bCs/>
          <w:spacing w:val="22"/>
          <w:sz w:val="28"/>
          <w:szCs w:val="28"/>
        </w:rPr>
        <w:t xml:space="preserve"> </w:t>
      </w:r>
      <w:r w:rsidR="001438ED">
        <w:rPr>
          <w:b/>
          <w:bCs/>
          <w:sz w:val="28"/>
          <w:szCs w:val="28"/>
        </w:rPr>
        <w:t>Комиссии</w:t>
      </w:r>
    </w:p>
    <w:p w:rsidR="001438ED" w:rsidRDefault="001438ED" w:rsidP="00A723FD">
      <w:pPr>
        <w:tabs>
          <w:tab w:val="left" w:pos="1528"/>
        </w:tabs>
        <w:kinsoku w:val="0"/>
        <w:overflowPunct w:val="0"/>
        <w:ind w:firstLine="709"/>
        <w:jc w:val="both"/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4.</w:t>
      </w:r>
      <w:r w:rsidR="009F6E73"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1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. Заседание является правомочным, если на нем присутствует более половины членов Комиссии. В случае отсутствия члена Комиссии</w:t>
      </w:r>
      <w:r>
        <w:rPr>
          <w:rFonts w:eastAsia="DejaVu Sans"/>
          <w:color w:val="000000"/>
          <w:spacing w:val="-39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 xml:space="preserve">на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lastRenderedPageBreak/>
        <w:t xml:space="preserve">заседании, он имеет право представить свое мнение по рассматриваемым вопросам </w:t>
      </w:r>
      <w:r w:rsidR="009F6E73"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в телефонном режиме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.</w:t>
      </w:r>
    </w:p>
    <w:p w:rsidR="001438ED" w:rsidRDefault="001438ED" w:rsidP="00A723FD">
      <w:pPr>
        <w:ind w:firstLine="709"/>
        <w:jc w:val="both"/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4.3. Решения Комиссии принимаются на ее заседаниях открытым голосованием простым большинством голосов присутствующих членов Комиссии. В случае равенства голосов решающим является голос председательствующего.</w:t>
      </w:r>
    </w:p>
    <w:p w:rsidR="001438ED" w:rsidRDefault="001438ED" w:rsidP="00A723FD">
      <w:pPr>
        <w:kinsoku w:val="0"/>
        <w:overflowPunct w:val="0"/>
        <w:ind w:firstLine="709"/>
        <w:jc w:val="both"/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4.4. Решение формируется в виде заключения, которое подписывается председателем, секретарем Комиссии и всеми членами Комиссии, присутствующими на заседании.</w:t>
      </w:r>
    </w:p>
    <w:p w:rsidR="001438ED" w:rsidRDefault="001438ED" w:rsidP="00A723FD">
      <w:pPr>
        <w:widowControl w:val="0"/>
        <w:numPr>
          <w:ilvl w:val="1"/>
          <w:numId w:val="12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Решения Комиссии могут быть обжалованы в порядке, установленном действующим законодательством.</w:t>
      </w:r>
    </w:p>
    <w:p w:rsidR="001438ED" w:rsidRDefault="001438ED" w:rsidP="00A723FD">
      <w:pPr>
        <w:widowControl w:val="0"/>
        <w:numPr>
          <w:ilvl w:val="1"/>
          <w:numId w:val="12"/>
        </w:numPr>
        <w:tabs>
          <w:tab w:val="left" w:pos="1322"/>
        </w:tabs>
        <w:kinsoku w:val="0"/>
        <w:overflowPunct w:val="0"/>
        <w:autoSpaceDE w:val="0"/>
        <w:autoSpaceDN w:val="0"/>
        <w:adjustRightInd w:val="0"/>
        <w:ind w:left="0"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После поступления в Комиссию заявления гражданина об оказании единовременной материальной помощи и (или) финансовой помощи</w:t>
      </w:r>
      <w:r>
        <w:rPr>
          <w:spacing w:val="-1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-3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связи</w:t>
      </w:r>
      <w:r>
        <w:rPr>
          <w:spacing w:val="-2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</w:t>
      </w:r>
      <w:r>
        <w:rPr>
          <w:spacing w:val="-3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утратой</w:t>
      </w:r>
      <w:r>
        <w:rPr>
          <w:spacing w:val="-2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им</w:t>
      </w:r>
      <w:r>
        <w:rPr>
          <w:spacing w:val="-3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имущества</w:t>
      </w:r>
      <w:r>
        <w:rPr>
          <w:spacing w:val="-1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первой</w:t>
      </w:r>
      <w:r>
        <w:rPr>
          <w:spacing w:val="-2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необходимости</w:t>
      </w:r>
      <w:r>
        <w:rPr>
          <w:spacing w:val="-1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-3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результате чрезвычайной ситуации или в связи с нарушением условий жизнедеятельности в результате чрезвычайной ситуации секретарь Комиссии в течение 3 рабочих дней делает запросы в федеральные и региональные органы исполнительной власти, органы местного самоуправления, должностным лицам, организации и учреждения с целью получения сведений о проживании граждан в жилых помещениях, находящихся в зоне чрезвычайной ситуации, осуществляет организацию работы по подготовке заседания</w:t>
      </w:r>
      <w:r>
        <w:rPr>
          <w:spacing w:val="4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Комиссии.</w:t>
      </w:r>
    </w:p>
    <w:p w:rsidR="001438ED" w:rsidRDefault="001438ED" w:rsidP="001438ED">
      <w:pPr>
        <w:kinsoku w:val="0"/>
        <w:overflowPunct w:val="0"/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Комиссия на заседании, проводимом не позднее 10 рабочих дней со дня поступления в Комиссию заявления гражданина об оказании единовременной</w:t>
      </w:r>
      <w:r>
        <w:rPr>
          <w:rFonts w:eastAsia="DejaVu Sans"/>
          <w:color w:val="000000"/>
          <w:spacing w:val="-29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материальной</w:t>
      </w:r>
      <w:r>
        <w:rPr>
          <w:rFonts w:eastAsia="DejaVu Sans"/>
          <w:color w:val="000000"/>
          <w:spacing w:val="-10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помощи</w:t>
      </w:r>
      <w:r>
        <w:rPr>
          <w:rFonts w:eastAsia="DejaVu Sans"/>
          <w:color w:val="000000"/>
          <w:spacing w:val="-18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и</w:t>
      </w:r>
      <w:r>
        <w:rPr>
          <w:rFonts w:eastAsia="DejaVu Sans"/>
          <w:color w:val="000000"/>
          <w:spacing w:val="-35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(или)</w:t>
      </w:r>
      <w:r>
        <w:rPr>
          <w:rFonts w:eastAsia="DejaVu Sans"/>
          <w:color w:val="000000"/>
          <w:spacing w:val="-28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финансовой</w:t>
      </w:r>
      <w:r>
        <w:rPr>
          <w:rFonts w:eastAsia="DejaVu Sans"/>
          <w:color w:val="000000"/>
          <w:spacing w:val="-10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помощи</w:t>
      </w:r>
      <w:r>
        <w:rPr>
          <w:rFonts w:eastAsia="DejaVu Sans"/>
          <w:color w:val="000000"/>
          <w:spacing w:val="-19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в</w:t>
      </w:r>
      <w:r>
        <w:rPr>
          <w:rFonts w:eastAsia="DejaVu Sans"/>
          <w:color w:val="000000"/>
          <w:spacing w:val="-37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связи с</w:t>
      </w:r>
      <w:r>
        <w:rPr>
          <w:rFonts w:eastAsia="DejaVu Sans"/>
          <w:color w:val="000000"/>
          <w:spacing w:val="-18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утратой</w:t>
      </w:r>
      <w:r>
        <w:rPr>
          <w:rFonts w:eastAsia="DejaVu Sans"/>
          <w:color w:val="000000"/>
          <w:spacing w:val="-10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им</w:t>
      </w:r>
      <w:r>
        <w:rPr>
          <w:rFonts w:eastAsia="DejaVu Sans"/>
          <w:color w:val="000000"/>
          <w:spacing w:val="-15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имущества</w:t>
      </w:r>
      <w:r>
        <w:rPr>
          <w:rFonts w:eastAsia="DejaVu Sans"/>
          <w:color w:val="000000"/>
          <w:spacing w:val="-2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первой</w:t>
      </w:r>
      <w:r>
        <w:rPr>
          <w:rFonts w:eastAsia="DejaVu Sans"/>
          <w:color w:val="000000"/>
          <w:spacing w:val="-10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необходимости</w:t>
      </w:r>
      <w:r>
        <w:rPr>
          <w:rFonts w:eastAsia="DejaVu Sans"/>
          <w:color w:val="000000"/>
          <w:spacing w:val="10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в</w:t>
      </w:r>
      <w:r>
        <w:rPr>
          <w:rFonts w:eastAsia="DejaVu Sans"/>
          <w:color w:val="000000"/>
          <w:spacing w:val="-20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результате</w:t>
      </w:r>
      <w:r>
        <w:rPr>
          <w:rFonts w:eastAsia="DejaVu Sans"/>
          <w:color w:val="000000"/>
          <w:spacing w:val="-2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чрезвычайной ситуации или в связи с нарушением условий жизнедеятельности в результате чрезвычайной ситуации, анализирует  полученные  сведения и</w:t>
      </w:r>
      <w:r>
        <w:rPr>
          <w:rFonts w:eastAsia="DejaVu Sans"/>
          <w:color w:val="000000"/>
          <w:spacing w:val="-15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на</w:t>
      </w:r>
      <w:r>
        <w:rPr>
          <w:rFonts w:eastAsia="DejaVu Sans"/>
          <w:color w:val="000000"/>
          <w:spacing w:val="-28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основе</w:t>
      </w:r>
      <w:r>
        <w:rPr>
          <w:rFonts w:eastAsia="DejaVu Sans"/>
          <w:color w:val="000000"/>
          <w:spacing w:val="-24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собранных</w:t>
      </w:r>
      <w:r>
        <w:rPr>
          <w:rFonts w:eastAsia="DejaVu Sans"/>
          <w:color w:val="000000"/>
          <w:spacing w:val="-7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и</w:t>
      </w:r>
      <w:r>
        <w:rPr>
          <w:rFonts w:eastAsia="DejaVu Sans"/>
          <w:color w:val="000000"/>
          <w:spacing w:val="-26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представленных</w:t>
      </w:r>
      <w:r>
        <w:rPr>
          <w:rFonts w:eastAsia="DejaVu Sans"/>
          <w:color w:val="000000"/>
          <w:spacing w:val="-32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документов</w:t>
      </w:r>
      <w:r>
        <w:rPr>
          <w:rFonts w:eastAsia="DejaVu Sans"/>
          <w:color w:val="000000"/>
          <w:spacing w:val="28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и</w:t>
      </w:r>
      <w:r>
        <w:rPr>
          <w:rFonts w:eastAsia="DejaVu Sans"/>
          <w:color w:val="000000"/>
          <w:spacing w:val="-25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материалов</w:t>
      </w:r>
      <w:r>
        <w:rPr>
          <w:rFonts w:eastAsia="DejaVu Sans"/>
          <w:color w:val="000000"/>
          <w:spacing w:val="-13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готовит заключение об установлении факта проживания в жилом помещении, находящемся в зоне чрезвычайной ситуации, и нарушения условий жизнедеятельности в результате чрезвычайной ситуации, либо заключение об установлении факта  проживания  в жилом  помещении,  находящемся  в зоне чрезвычайной ситуации, и факта утраты заявителем имущества первой необходимости в результате чрезвычайной</w:t>
      </w:r>
      <w:r>
        <w:rPr>
          <w:rFonts w:eastAsia="DejaVu Sans"/>
          <w:color w:val="000000"/>
          <w:spacing w:val="57"/>
          <w:w w:val="105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color w:val="000000"/>
          <w:w w:val="105"/>
          <w:kern w:val="2"/>
          <w:sz w:val="28"/>
          <w:szCs w:val="28"/>
          <w:lang w:eastAsia="en-US"/>
        </w:rPr>
        <w:t>ситуации.</w:t>
      </w:r>
    </w:p>
    <w:p w:rsidR="009F6E73" w:rsidRDefault="009F6E73">
      <w:r>
        <w:br w:type="page"/>
      </w:r>
    </w:p>
    <w:p w:rsidR="007A57F1" w:rsidRDefault="001438ED" w:rsidP="009F6E73">
      <w:pPr>
        <w:kinsoku w:val="0"/>
        <w:overflowPunct w:val="0"/>
        <w:ind w:left="4536"/>
        <w:jc w:val="center"/>
        <w:rPr>
          <w:rFonts w:eastAsia="DejaVu Sans"/>
          <w:color w:val="000000"/>
          <w:spacing w:val="-8"/>
          <w:kern w:val="2"/>
          <w:sz w:val="28"/>
          <w:szCs w:val="28"/>
          <w:lang w:eastAsia="en-US"/>
        </w:rPr>
      </w:pPr>
      <w:r w:rsidRPr="009F6E73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>Приложение 1</w:t>
      </w:r>
      <w:r w:rsidRPr="009F6E73">
        <w:rPr>
          <w:rFonts w:eastAsia="DejaVu Sans"/>
          <w:color w:val="000000"/>
          <w:spacing w:val="-8"/>
          <w:kern w:val="2"/>
          <w:sz w:val="28"/>
          <w:szCs w:val="28"/>
          <w:lang w:eastAsia="en-US"/>
        </w:rPr>
        <w:t xml:space="preserve"> </w:t>
      </w:r>
    </w:p>
    <w:p w:rsidR="001438ED" w:rsidRPr="009F6E73" w:rsidRDefault="001438ED" w:rsidP="009F6E73">
      <w:pPr>
        <w:kinsoku w:val="0"/>
        <w:overflowPunct w:val="0"/>
        <w:ind w:left="4536"/>
        <w:jc w:val="center"/>
        <w:rPr>
          <w:rFonts w:eastAsia="DejaVu Sans"/>
          <w:color w:val="000000"/>
          <w:spacing w:val="-1"/>
          <w:w w:val="98"/>
          <w:kern w:val="2"/>
          <w:sz w:val="28"/>
          <w:szCs w:val="28"/>
          <w:lang w:eastAsia="en-US"/>
        </w:rPr>
      </w:pPr>
      <w:r w:rsidRPr="009F6E73">
        <w:rPr>
          <w:rFonts w:eastAsia="DejaVu Sans"/>
          <w:color w:val="000000"/>
          <w:spacing w:val="-8"/>
          <w:kern w:val="2"/>
          <w:sz w:val="28"/>
          <w:szCs w:val="28"/>
          <w:lang w:eastAsia="en-US"/>
        </w:rPr>
        <w:t xml:space="preserve">к </w:t>
      </w:r>
      <w:r w:rsidRPr="009F6E73">
        <w:rPr>
          <w:rFonts w:eastAsia="DejaVu Sans"/>
          <w:color w:val="000000"/>
          <w:kern w:val="2"/>
          <w:sz w:val="28"/>
          <w:szCs w:val="28"/>
          <w:lang w:eastAsia="en-US"/>
        </w:rPr>
        <w:t>Положению</w:t>
      </w:r>
      <w:r w:rsidRPr="009F6E73">
        <w:rPr>
          <w:rFonts w:eastAsia="DejaVu Sans"/>
          <w:color w:val="000000"/>
          <w:spacing w:val="-1"/>
          <w:w w:val="98"/>
          <w:kern w:val="2"/>
          <w:sz w:val="28"/>
          <w:szCs w:val="28"/>
          <w:lang w:eastAsia="en-US"/>
        </w:rPr>
        <w:t xml:space="preserve"> </w:t>
      </w:r>
      <w:r w:rsidR="007A57F1" w:rsidRPr="007A57F1">
        <w:rPr>
          <w:sz w:val="28"/>
          <w:szCs w:val="28"/>
        </w:rPr>
        <w:t>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</w:t>
      </w:r>
    </w:p>
    <w:p w:rsidR="001438ED" w:rsidRDefault="001438ED" w:rsidP="001438ED">
      <w:pPr>
        <w:kinsoku w:val="0"/>
        <w:overflowPunct w:val="0"/>
        <w:rPr>
          <w:rFonts w:eastAsia="DejaVu Sans"/>
          <w:color w:val="000000"/>
          <w:spacing w:val="-1"/>
          <w:w w:val="98"/>
          <w:kern w:val="2"/>
          <w:lang w:eastAsia="en-US"/>
        </w:rPr>
      </w:pPr>
    </w:p>
    <w:p w:rsidR="001438ED" w:rsidRDefault="001438ED" w:rsidP="001438ED">
      <w:pPr>
        <w:kinsoku w:val="0"/>
        <w:overflowPunct w:val="0"/>
        <w:ind w:firstLine="2381"/>
        <w:jc w:val="right"/>
        <w:rPr>
          <w:rFonts w:eastAsia="DejaVu Sans"/>
          <w:color w:val="000000"/>
          <w:spacing w:val="-1"/>
          <w:w w:val="98"/>
          <w:kern w:val="2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027"/>
      </w:tblGrid>
      <w:tr w:rsidR="001438ED" w:rsidTr="001438ED">
        <w:tc>
          <w:tcPr>
            <w:tcW w:w="5068" w:type="dxa"/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9" w:type="dxa"/>
          </w:tcPr>
          <w:p w:rsidR="001438ED" w:rsidRPr="009F6E73" w:rsidRDefault="001438ED" w:rsidP="009F6E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73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1438ED" w:rsidRPr="009F6E73" w:rsidRDefault="001438ED" w:rsidP="009F6E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E73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  <w:r w:rsidR="009F6E73">
              <w:rPr>
                <w:rFonts w:ascii="Times New Roman" w:eastAsia="Times New Roman" w:hAnsi="Times New Roman"/>
                <w:sz w:val="28"/>
                <w:szCs w:val="28"/>
              </w:rPr>
              <w:t>Каларского</w:t>
            </w:r>
            <w:r w:rsidRPr="009F6E73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1438ED" w:rsidRPr="009F6E73" w:rsidRDefault="001438ED" w:rsidP="009F6E73">
            <w:pPr>
              <w:jc w:val="center"/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</w:rPr>
            </w:pPr>
          </w:p>
          <w:p w:rsidR="001438ED" w:rsidRPr="009F6E73" w:rsidRDefault="001438ED" w:rsidP="009F6E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E73">
              <w:rPr>
                <w:rFonts w:ascii="Times New Roman" w:eastAsia="Times New Roman" w:hAnsi="Times New Roman"/>
                <w:sz w:val="28"/>
                <w:szCs w:val="28"/>
              </w:rPr>
              <w:t>__________________</w:t>
            </w:r>
            <w:r w:rsidR="007A57F1">
              <w:rPr>
                <w:rFonts w:ascii="Times New Roman" w:eastAsia="Times New Roman" w:hAnsi="Times New Roman"/>
                <w:sz w:val="28"/>
                <w:szCs w:val="28"/>
              </w:rPr>
              <w:t>/__________</w:t>
            </w:r>
          </w:p>
          <w:p w:rsidR="001438ED" w:rsidRPr="009F6E73" w:rsidRDefault="001438ED" w:rsidP="009F6E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E73">
              <w:rPr>
                <w:rFonts w:ascii="Times New Roman" w:eastAsia="Times New Roman" w:hAnsi="Times New Roman"/>
                <w:sz w:val="28"/>
                <w:szCs w:val="28"/>
              </w:rPr>
              <w:t>(подпись, фамилия, инициалы)</w:t>
            </w:r>
          </w:p>
          <w:p w:rsidR="001438ED" w:rsidRPr="009F6E73" w:rsidRDefault="001438ED" w:rsidP="009F6E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E73">
              <w:rPr>
                <w:rFonts w:ascii="Times New Roman" w:eastAsia="Times New Roman" w:hAnsi="Times New Roman"/>
                <w:sz w:val="28"/>
                <w:szCs w:val="28"/>
              </w:rPr>
              <w:t>"___"_____________ 20</w:t>
            </w:r>
            <w:r w:rsidR="007A57F1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 w:rsidRPr="009F6E73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1438ED" w:rsidRPr="009F6E73" w:rsidRDefault="001438ED" w:rsidP="009F6E73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E73">
              <w:rPr>
                <w:rFonts w:ascii="Times New Roman" w:eastAsia="Times New Roman" w:hAnsi="Times New Roman"/>
                <w:sz w:val="28"/>
                <w:szCs w:val="28"/>
              </w:rPr>
              <w:t>М.П.</w:t>
            </w:r>
          </w:p>
          <w:p w:rsidR="001438ED" w:rsidRPr="009F6E73" w:rsidRDefault="001438ED" w:rsidP="009F6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38ED" w:rsidRDefault="001438ED" w:rsidP="001438ED">
      <w:pPr>
        <w:autoSpaceDE w:val="0"/>
        <w:autoSpaceDN w:val="0"/>
        <w:adjustRightInd w:val="0"/>
        <w:spacing w:line="240" w:lineRule="exact"/>
        <w:ind w:right="1663"/>
      </w:pPr>
    </w:p>
    <w:p w:rsidR="001438ED" w:rsidRDefault="001438ED" w:rsidP="001438ED">
      <w:pPr>
        <w:autoSpaceDE w:val="0"/>
        <w:autoSpaceDN w:val="0"/>
        <w:adjustRightInd w:val="0"/>
        <w:spacing w:line="240" w:lineRule="exact"/>
        <w:ind w:left="1642" w:right="1663"/>
        <w:jc w:val="center"/>
      </w:pPr>
    </w:p>
    <w:p w:rsidR="001438ED" w:rsidRDefault="001438ED" w:rsidP="001438E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ЗАКЛЮЧЕНИЕ</w:t>
      </w:r>
    </w:p>
    <w:p w:rsidR="001438ED" w:rsidRDefault="001438ED" w:rsidP="001438E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 установлении факта проживания в жилом помещении,</w:t>
      </w:r>
    </w:p>
    <w:p w:rsidR="001438ED" w:rsidRDefault="001438ED" w:rsidP="001438E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находящемся в зоне чрезвычайной ситуации, </w:t>
      </w:r>
    </w:p>
    <w:p w:rsidR="001438ED" w:rsidRDefault="001438ED" w:rsidP="001438E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 факта нарушения условий жизнедеятельности заявителя</w:t>
      </w:r>
    </w:p>
    <w:p w:rsidR="001438ED" w:rsidRDefault="001438ED" w:rsidP="001438E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в результате чрезвычайной ситуации</w:t>
      </w:r>
    </w:p>
    <w:p w:rsidR="001438ED" w:rsidRDefault="001438ED" w:rsidP="001438E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</w:t>
      </w:r>
    </w:p>
    <w:p w:rsidR="001438ED" w:rsidRDefault="001438ED" w:rsidP="001438ED">
      <w:pPr>
        <w:autoSpaceDE w:val="0"/>
        <w:autoSpaceDN w:val="0"/>
        <w:adjustRightInd w:val="0"/>
        <w:spacing w:before="26"/>
        <w:ind w:left="1571" w:right="159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(реквизиты нормативного правового акта об отнесении сложившейся ситуации к чрезвычайной)</w:t>
      </w:r>
    </w:p>
    <w:p w:rsidR="001438ED" w:rsidRDefault="001438ED" w:rsidP="001438ED">
      <w:pPr>
        <w:autoSpaceDE w:val="0"/>
        <w:autoSpaceDN w:val="0"/>
        <w:adjustRightInd w:val="0"/>
        <w:spacing w:line="240" w:lineRule="exact"/>
        <w:ind w:right="22"/>
        <w:jc w:val="right"/>
        <w:rPr>
          <w:sz w:val="20"/>
          <w:szCs w:val="20"/>
        </w:rPr>
      </w:pPr>
    </w:p>
    <w:p w:rsidR="001438ED" w:rsidRDefault="001438ED" w:rsidP="001438ED">
      <w:pPr>
        <w:tabs>
          <w:tab w:val="left" w:leader="underscore" w:pos="7855"/>
        </w:tabs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Комиссия, действующая на основании__________________________________, в составе:</w:t>
      </w:r>
    </w:p>
    <w:p w:rsidR="001438ED" w:rsidRDefault="001438ED" w:rsidP="001438ED">
      <w:pPr>
        <w:tabs>
          <w:tab w:val="left" w:leader="underscore" w:pos="967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Председатель комиссии:____________________________________________________________</w:t>
      </w:r>
    </w:p>
    <w:p w:rsidR="001438ED" w:rsidRDefault="001438ED" w:rsidP="001438ED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Члены комиссии:__________________________________________________________________________</w:t>
      </w:r>
    </w:p>
    <w:p w:rsidR="001438ED" w:rsidRDefault="001438ED" w:rsidP="001438ED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</w:t>
      </w:r>
    </w:p>
    <w:p w:rsidR="001438ED" w:rsidRDefault="001438ED" w:rsidP="001438ED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</w:t>
      </w:r>
    </w:p>
    <w:p w:rsidR="001438ED" w:rsidRDefault="001438ED" w:rsidP="001438ED">
      <w:pPr>
        <w:tabs>
          <w:tab w:val="left" w:leader="underscore" w:pos="267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провела</w:t>
      </w:r>
      <w:r>
        <w:rPr>
          <w:color w:val="000000"/>
          <w:sz w:val="22"/>
          <w:szCs w:val="22"/>
        </w:rPr>
        <w:tab/>
        <w:t>обследование условий жизнедеятельности заявителя:</w:t>
      </w:r>
    </w:p>
    <w:p w:rsidR="001438ED" w:rsidRDefault="001438ED" w:rsidP="001438E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(дата)</w:t>
      </w:r>
    </w:p>
    <w:p w:rsidR="001438ED" w:rsidRDefault="001438ED" w:rsidP="001438ED">
      <w:pPr>
        <w:tabs>
          <w:tab w:val="left" w:leader="underscore" w:pos="8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Ф.И.О. заявителя:_________________________________________________________________</w:t>
      </w:r>
    </w:p>
    <w:p w:rsidR="001438ED" w:rsidRDefault="001438ED" w:rsidP="001438ED">
      <w:pPr>
        <w:tabs>
          <w:tab w:val="left" w:leader="underscore" w:pos="822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 места жительства:___________________________________________________________</w:t>
      </w:r>
    </w:p>
    <w:p w:rsidR="001438ED" w:rsidRDefault="001438ED" w:rsidP="001438ED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__________________________________________________________________________________________________________________________________________________________</w:t>
      </w:r>
    </w:p>
    <w:p w:rsidR="001438ED" w:rsidRDefault="001438ED" w:rsidP="001438ED">
      <w:pPr>
        <w:tabs>
          <w:tab w:val="left" w:leader="underscore" w:pos="8791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Факт проживания в жилом помещении________________________________________________</w:t>
      </w:r>
    </w:p>
    <w:p w:rsidR="001438ED" w:rsidRDefault="001438ED" w:rsidP="001438ED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</w:t>
      </w:r>
      <w:r>
        <w:rPr>
          <w:color w:val="000000"/>
          <w:sz w:val="20"/>
          <w:szCs w:val="20"/>
        </w:rPr>
        <w:t>(Ф.И.О. заявителя)</w:t>
      </w:r>
    </w:p>
    <w:p w:rsidR="001438ED" w:rsidRDefault="001438ED" w:rsidP="001438ED">
      <w:pPr>
        <w:autoSpaceDE w:val="0"/>
        <w:autoSpaceDN w:val="0"/>
        <w:adjustRightInd w:val="0"/>
        <w:jc w:val="both"/>
      </w:pPr>
    </w:p>
    <w:p w:rsidR="001438ED" w:rsidRDefault="001438ED" w:rsidP="001438ED">
      <w:pPr>
        <w:tabs>
          <w:tab w:val="left" w:leader="underscore" w:pos="8791"/>
        </w:tabs>
        <w:autoSpaceDE w:val="0"/>
        <w:autoSpaceDN w:val="0"/>
        <w:adjustRightInd w:val="0"/>
        <w:ind w:right="-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установлен/не установлен на основании______________________________________________</w:t>
      </w:r>
    </w:p>
    <w:p w:rsidR="001438ED" w:rsidRDefault="001438ED" w:rsidP="001438ED">
      <w:pPr>
        <w:tabs>
          <w:tab w:val="left" w:pos="4637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(нужное подчеркнуть)</w:t>
      </w:r>
      <w:r>
        <w:rPr>
          <w:color w:val="000000"/>
          <w:sz w:val="20"/>
          <w:szCs w:val="20"/>
        </w:rPr>
        <w:tab/>
        <w:t>(указать, если факт проживания установлен)</w:t>
      </w:r>
    </w:p>
    <w:p w:rsidR="001438ED" w:rsidRDefault="001438ED" w:rsidP="001438ED">
      <w:pPr>
        <w:autoSpaceDE w:val="0"/>
        <w:autoSpaceDN w:val="0"/>
        <w:adjustRightInd w:val="0"/>
        <w:jc w:val="both"/>
      </w:pPr>
    </w:p>
    <w:p w:rsidR="001438ED" w:rsidRDefault="001438ED" w:rsidP="001438ED">
      <w:pPr>
        <w:tabs>
          <w:tab w:val="left" w:leader="underscore" w:pos="879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начала нарушения условий жизнедеятельности:</w:t>
      </w:r>
      <w:r>
        <w:rPr>
          <w:color w:val="000000"/>
          <w:sz w:val="22"/>
          <w:szCs w:val="22"/>
        </w:rPr>
        <w:tab/>
      </w:r>
    </w:p>
    <w:p w:rsidR="001438ED" w:rsidRDefault="001438ED" w:rsidP="001438ED">
      <w:pPr>
        <w:autoSpaceDE w:val="0"/>
        <w:autoSpaceDN w:val="0"/>
        <w:adjustRightInd w:val="0"/>
        <w:ind w:left="2232"/>
        <w:jc w:val="both"/>
        <w:rPr>
          <w:color w:val="000000"/>
          <w:sz w:val="22"/>
          <w:szCs w:val="22"/>
        </w:rPr>
      </w:pPr>
    </w:p>
    <w:p w:rsidR="001438ED" w:rsidRDefault="001438ED" w:rsidP="001438ED">
      <w:pPr>
        <w:autoSpaceDE w:val="0"/>
        <w:autoSpaceDN w:val="0"/>
        <w:adjustRightInd w:val="0"/>
        <w:ind w:left="2232"/>
        <w:jc w:val="both"/>
        <w:rPr>
          <w:color w:val="000000"/>
          <w:sz w:val="22"/>
          <w:szCs w:val="22"/>
        </w:rPr>
      </w:pPr>
    </w:p>
    <w:p w:rsidR="001438ED" w:rsidRDefault="001438ED" w:rsidP="001438ED">
      <w:pPr>
        <w:autoSpaceDE w:val="0"/>
        <w:autoSpaceDN w:val="0"/>
        <w:adjustRightInd w:val="0"/>
        <w:ind w:left="223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 нарушения условий жизнедеятельности:</w:t>
      </w:r>
    </w:p>
    <w:p w:rsidR="001438ED" w:rsidRDefault="001438ED" w:rsidP="001438ED">
      <w:pPr>
        <w:spacing w:after="281" w:line="1" w:lineRule="exact"/>
        <w:rPr>
          <w:rFonts w:eastAsia="DejaVu Sans"/>
          <w:color w:val="000000"/>
          <w:kern w:val="2"/>
          <w:sz w:val="2"/>
          <w:szCs w:val="2"/>
          <w:lang w:eastAsia="en-US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5"/>
        <w:gridCol w:w="3420"/>
        <w:gridCol w:w="3100"/>
      </w:tblGrid>
      <w:tr w:rsidR="001438ED" w:rsidTr="001438ED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Критерии нарушения условий жизнедеятельности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Показатели критериев нарушения условий жизнедеятельности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Состояние</w:t>
            </w:r>
          </w:p>
        </w:tc>
      </w:tr>
      <w:tr w:rsidR="001438ED" w:rsidTr="001438ED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Невозможность проживания заявителя в жилом помещении: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1) здание (жилое помещение):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438ED" w:rsidTr="001438ED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8ED" w:rsidRDefault="001438ED">
            <w:pPr>
              <w:spacing w:line="276" w:lineRule="auto"/>
              <w:rPr>
                <w:rFonts w:eastAsia="DejaVu Sans"/>
                <w:color w:val="000000"/>
                <w:kern w:val="2"/>
                <w:lang w:eastAsia="en-US"/>
              </w:rPr>
            </w:pPr>
          </w:p>
          <w:p w:rsidR="001438ED" w:rsidRDefault="001438ED">
            <w:pPr>
              <w:suppressAutoHyphens/>
              <w:spacing w:line="276" w:lineRule="auto"/>
              <w:rPr>
                <w:rFonts w:eastAsia="DejaVu Sans"/>
                <w:color w:val="000000"/>
                <w:kern w:val="2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фундамент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Поврежден (частично разрушен)/ не поврежден (частично не разрушен)</w:t>
            </w:r>
          </w:p>
        </w:tc>
      </w:tr>
      <w:tr w:rsidR="001438ED" w:rsidTr="001438ED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8ED" w:rsidRDefault="001438ED">
            <w:pPr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1438ED" w:rsidRDefault="001438ED">
            <w:pPr>
              <w:suppressAutoHyphens/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стены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Повреждены (частично разрушены)/ не повреждены (частично не разрушены)</w:t>
            </w:r>
          </w:p>
        </w:tc>
      </w:tr>
      <w:tr w:rsidR="001438ED" w:rsidTr="001438ED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8ED" w:rsidRDefault="001438ED">
            <w:pPr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1438ED" w:rsidRDefault="001438ED">
            <w:pPr>
              <w:suppressAutoHyphens/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перегородки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Повреждены (частично разрушены)/ не повреждены (частично не разрушены)</w:t>
            </w:r>
          </w:p>
        </w:tc>
      </w:tr>
      <w:tr w:rsidR="001438ED" w:rsidTr="001438ED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8ED" w:rsidRDefault="001438ED">
            <w:pPr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1438ED" w:rsidRDefault="001438ED">
            <w:pPr>
              <w:suppressAutoHyphens/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перекрытия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Повреждены (частично разрушены)/ не повреждены (частично не разрушены)</w:t>
            </w:r>
          </w:p>
        </w:tc>
      </w:tr>
      <w:tr w:rsidR="001438ED" w:rsidTr="001438ED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8ED" w:rsidRDefault="001438ED">
            <w:pPr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1438ED" w:rsidRDefault="001438ED">
            <w:pPr>
              <w:suppressAutoHyphens/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полы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Повреждены (частично разрушены)/ не повреждены (частично не разрушены)</w:t>
            </w:r>
          </w:p>
        </w:tc>
      </w:tr>
      <w:tr w:rsidR="001438ED" w:rsidTr="001438ED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8ED" w:rsidRDefault="001438ED">
            <w:pPr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1438ED" w:rsidRDefault="001438ED">
            <w:pPr>
              <w:suppressAutoHyphens/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крыша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Повреждена (частично разрушена)/ не повреждена (частично не разрушена)</w:t>
            </w:r>
          </w:p>
        </w:tc>
      </w:tr>
      <w:tr w:rsidR="001438ED" w:rsidTr="001438ED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8ED" w:rsidRDefault="001438ED">
            <w:pPr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1438ED" w:rsidRDefault="001438ED">
            <w:pPr>
              <w:suppressAutoHyphens/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окна и двери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Повреждены (частично разрушены)/ не повреждены (частично не разрушены)</w:t>
            </w:r>
          </w:p>
        </w:tc>
      </w:tr>
      <w:tr w:rsidR="001438ED" w:rsidTr="001438ED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8ED" w:rsidRDefault="001438ED">
            <w:pPr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1438ED" w:rsidRDefault="001438ED">
            <w:pPr>
              <w:suppressAutoHyphens/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отделочные работы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Повреждены (частично разрушены)/ не повреждены (частично не разрушены)</w:t>
            </w:r>
          </w:p>
        </w:tc>
      </w:tr>
      <w:tr w:rsidR="001438ED" w:rsidTr="001438ED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8ED" w:rsidRDefault="001438ED">
            <w:pPr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1438ED" w:rsidRDefault="001438ED">
            <w:pPr>
              <w:suppressAutoHyphens/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печное отопление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Повреждено (частично разрушено)/ не повреждено (частично не разрушено)</w:t>
            </w:r>
          </w:p>
        </w:tc>
      </w:tr>
      <w:tr w:rsidR="001438ED" w:rsidTr="001438ED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8ED" w:rsidRDefault="001438ED">
            <w:pPr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1438ED" w:rsidRDefault="001438ED">
            <w:pPr>
              <w:suppressAutoHyphens/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электроосвещение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Повреждено (частично разрушено)/ не повреждено (частично не разрушено)</w:t>
            </w:r>
          </w:p>
        </w:tc>
      </w:tr>
      <w:tr w:rsidR="001438ED" w:rsidTr="001438ED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8ED" w:rsidRDefault="001438ED">
            <w:pPr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1438ED" w:rsidRDefault="001438ED">
            <w:pPr>
              <w:suppressAutoHyphens/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Повреждены (частично разрушены)/ не повреждены (частично не разрушены)</w:t>
            </w:r>
          </w:p>
        </w:tc>
      </w:tr>
      <w:tr w:rsidR="001438ED" w:rsidTr="001438ED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8ED" w:rsidRDefault="001438ED">
            <w:pPr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1438ED" w:rsidRDefault="001438ED">
            <w:pPr>
              <w:suppressAutoHyphens/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2) теплоснабжение здания (жилого помещения)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Нарушено/не нарушено</w:t>
            </w:r>
          </w:p>
        </w:tc>
      </w:tr>
      <w:tr w:rsidR="001438ED" w:rsidTr="001438ED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8ED" w:rsidRDefault="001438ED">
            <w:pPr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1438ED" w:rsidRDefault="001438ED">
            <w:pPr>
              <w:suppressAutoHyphens/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3) водоснабжение здания (жилого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помещения)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Нарушено/не нарушено</w:t>
            </w:r>
          </w:p>
        </w:tc>
      </w:tr>
      <w:tr w:rsidR="001438ED" w:rsidTr="001438ED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8ED" w:rsidRDefault="001438ED">
            <w:pPr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1438ED" w:rsidRDefault="001438ED">
            <w:pPr>
              <w:suppressAutoHyphens/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4) электроснабжение здания (жилого помещения)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Нарушено/не нарушено</w:t>
            </w:r>
          </w:p>
        </w:tc>
      </w:tr>
      <w:tr w:rsidR="001438ED" w:rsidTr="001438ED"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8ED" w:rsidRDefault="001438ED">
            <w:pPr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1438ED" w:rsidRDefault="001438ED">
            <w:pPr>
              <w:suppressAutoHyphens/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5) возможность использования лифта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Возможно/невозможно</w:t>
            </w:r>
          </w:p>
        </w:tc>
      </w:tr>
      <w:tr w:rsidR="001438ED" w:rsidTr="001438ED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Доступно/недоступно</w:t>
            </w:r>
          </w:p>
        </w:tc>
      </w:tr>
      <w:tr w:rsidR="001438ED" w:rsidTr="001438ED"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8ED" w:rsidRDefault="001438ED">
            <w:pPr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  <w:p w:rsidR="001438ED" w:rsidRDefault="001438ED">
            <w:pPr>
              <w:suppressAutoHyphens/>
              <w:spacing w:line="276" w:lineRule="auto"/>
              <w:rPr>
                <w:rFonts w:eastAsia="DejaVu Sans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Возможно/невозможно</w:t>
            </w:r>
          </w:p>
        </w:tc>
      </w:tr>
      <w:tr w:rsidR="001438ED" w:rsidTr="001438ED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Нарушено/не нарушено</w:t>
            </w:r>
          </w:p>
        </w:tc>
      </w:tr>
    </w:tbl>
    <w:p w:rsidR="001438ED" w:rsidRDefault="001438ED" w:rsidP="001438ED">
      <w:pPr>
        <w:autoSpaceDE w:val="0"/>
        <w:autoSpaceDN w:val="0"/>
        <w:adjustRightInd w:val="0"/>
        <w:spacing w:line="240" w:lineRule="exact"/>
        <w:ind w:firstLine="554"/>
        <w:jc w:val="both"/>
      </w:pPr>
    </w:p>
    <w:p w:rsidR="001438ED" w:rsidRDefault="001438ED" w:rsidP="001438ED">
      <w:pPr>
        <w:autoSpaceDE w:val="0"/>
        <w:autoSpaceDN w:val="0"/>
        <w:adjustRightInd w:val="0"/>
        <w:spacing w:before="26" w:line="274" w:lineRule="exact"/>
        <w:ind w:firstLine="5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:rsidR="001438ED" w:rsidRDefault="001438ED" w:rsidP="001438ED">
      <w:pPr>
        <w:autoSpaceDE w:val="0"/>
        <w:autoSpaceDN w:val="0"/>
        <w:adjustRightInd w:val="0"/>
        <w:ind w:firstLine="709"/>
        <w:jc w:val="right"/>
      </w:pPr>
    </w:p>
    <w:p w:rsidR="001438ED" w:rsidRDefault="001438ED" w:rsidP="001438ED">
      <w:pPr>
        <w:tabs>
          <w:tab w:val="left" w:leader="underscore" w:pos="9072"/>
        </w:tabs>
        <w:autoSpaceDE w:val="0"/>
        <w:autoSpaceDN w:val="0"/>
        <w:adjustRightInd w:val="0"/>
        <w:ind w:firstLine="5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Факт нарушения условий жизнедеятельности ____________________________________________________________________________________</w:t>
      </w:r>
    </w:p>
    <w:p w:rsidR="001438ED" w:rsidRDefault="001438ED" w:rsidP="001438ED">
      <w:pPr>
        <w:autoSpaceDE w:val="0"/>
        <w:autoSpaceDN w:val="0"/>
        <w:adjustRightInd w:val="0"/>
        <w:spacing w:line="252" w:lineRule="exact"/>
        <w:ind w:left="64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(Ф.И.О. заявителя)</w:t>
      </w:r>
    </w:p>
    <w:p w:rsidR="001438ED" w:rsidRDefault="001438ED" w:rsidP="001438ED">
      <w:pPr>
        <w:autoSpaceDE w:val="0"/>
        <w:autoSpaceDN w:val="0"/>
        <w:adjustRightInd w:val="0"/>
        <w:spacing w:before="7" w:line="252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результате чрезвычайной ситуации установлен/не установлен.</w:t>
      </w:r>
    </w:p>
    <w:p w:rsidR="001438ED" w:rsidRDefault="001438ED" w:rsidP="001438ED">
      <w:pPr>
        <w:autoSpaceDE w:val="0"/>
        <w:autoSpaceDN w:val="0"/>
        <w:adjustRightInd w:val="0"/>
        <w:spacing w:line="252" w:lineRule="exact"/>
        <w:ind w:left="4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(нужное подчеркнуть)</w:t>
      </w:r>
    </w:p>
    <w:p w:rsidR="001438ED" w:rsidRDefault="001438ED" w:rsidP="001438ED">
      <w:pPr>
        <w:autoSpaceDE w:val="0"/>
        <w:autoSpaceDN w:val="0"/>
        <w:adjustRightInd w:val="0"/>
        <w:spacing w:line="240" w:lineRule="exact"/>
        <w:jc w:val="both"/>
      </w:pPr>
    </w:p>
    <w:p w:rsidR="001438ED" w:rsidRDefault="001438ED" w:rsidP="001438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Председатель комиссии:___________________________________________________________</w:t>
      </w:r>
    </w:p>
    <w:p w:rsidR="001438ED" w:rsidRDefault="001438ED" w:rsidP="001438ED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(должность, подпись, фамилия, инициалы)</w:t>
      </w:r>
    </w:p>
    <w:p w:rsidR="001438ED" w:rsidRDefault="001438ED" w:rsidP="001438ED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Члены комиссии:</w:t>
      </w:r>
    </w:p>
    <w:p w:rsidR="001438ED" w:rsidRDefault="001438ED" w:rsidP="001438ED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:rsidR="001438ED" w:rsidRDefault="001438ED" w:rsidP="001438ED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(должность, подпись, фамилия, инициалы)</w:t>
      </w:r>
    </w:p>
    <w:p w:rsidR="001438ED" w:rsidRDefault="001438ED" w:rsidP="001438ED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</w:p>
    <w:p w:rsidR="001438ED" w:rsidRDefault="001438ED" w:rsidP="001438ED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(должность, подпись, фамилия, инициалы)</w:t>
      </w:r>
    </w:p>
    <w:p w:rsidR="001438ED" w:rsidRDefault="001438ED" w:rsidP="001438ED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t>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</w:t>
      </w:r>
    </w:p>
    <w:p w:rsidR="001438ED" w:rsidRDefault="001438ED" w:rsidP="001438ED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(должность, подпись, фамилия, инициалы)</w:t>
      </w:r>
    </w:p>
    <w:p w:rsidR="001438ED" w:rsidRDefault="001438ED" w:rsidP="001438ED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1438ED" w:rsidRDefault="001438ED" w:rsidP="001438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заключением комиссии ознакомлен: </w:t>
      </w:r>
    </w:p>
    <w:p w:rsidR="001438ED" w:rsidRDefault="001438ED" w:rsidP="001438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заявитель________________________________________________________________________</w:t>
      </w:r>
    </w:p>
    <w:p w:rsidR="001438ED" w:rsidRDefault="001438ED" w:rsidP="001438ED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(подпись, фамилия, инициалы)</w:t>
      </w:r>
    </w:p>
    <w:p w:rsidR="001438ED" w:rsidRDefault="001438ED" w:rsidP="001438ED">
      <w:pPr>
        <w:ind w:left="4536"/>
        <w:jc w:val="center"/>
        <w:rPr>
          <w:rFonts w:eastAsia="DejaVu Sans"/>
          <w:color w:val="000000"/>
          <w:kern w:val="2"/>
          <w:lang w:eastAsia="en-US"/>
        </w:rPr>
      </w:pPr>
    </w:p>
    <w:p w:rsidR="009F6E73" w:rsidRDefault="009F6E73">
      <w:pPr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br w:type="page"/>
      </w:r>
    </w:p>
    <w:p w:rsidR="007A57F1" w:rsidRDefault="007A57F1" w:rsidP="007A57F1">
      <w:pPr>
        <w:kinsoku w:val="0"/>
        <w:overflowPunct w:val="0"/>
        <w:ind w:left="4536"/>
        <w:jc w:val="center"/>
        <w:rPr>
          <w:rFonts w:eastAsia="DejaVu Sans"/>
          <w:color w:val="000000"/>
          <w:spacing w:val="-8"/>
          <w:kern w:val="2"/>
          <w:sz w:val="28"/>
          <w:szCs w:val="28"/>
          <w:lang w:eastAsia="en-US"/>
        </w:rPr>
      </w:pPr>
      <w:r w:rsidRPr="009F6E73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>2</w:t>
      </w:r>
      <w:r w:rsidRPr="009F6E73">
        <w:rPr>
          <w:rFonts w:eastAsia="DejaVu Sans"/>
          <w:color w:val="000000"/>
          <w:spacing w:val="-8"/>
          <w:kern w:val="2"/>
          <w:sz w:val="28"/>
          <w:szCs w:val="28"/>
          <w:lang w:eastAsia="en-US"/>
        </w:rPr>
        <w:t xml:space="preserve"> </w:t>
      </w:r>
    </w:p>
    <w:p w:rsidR="007A57F1" w:rsidRPr="009F6E73" w:rsidRDefault="007A57F1" w:rsidP="007A57F1">
      <w:pPr>
        <w:kinsoku w:val="0"/>
        <w:overflowPunct w:val="0"/>
        <w:ind w:left="4536"/>
        <w:jc w:val="center"/>
        <w:rPr>
          <w:rFonts w:eastAsia="DejaVu Sans"/>
          <w:color w:val="000000"/>
          <w:spacing w:val="-1"/>
          <w:w w:val="98"/>
          <w:kern w:val="2"/>
          <w:sz w:val="28"/>
          <w:szCs w:val="28"/>
          <w:lang w:eastAsia="en-US"/>
        </w:rPr>
      </w:pPr>
      <w:r w:rsidRPr="009F6E73">
        <w:rPr>
          <w:rFonts w:eastAsia="DejaVu Sans"/>
          <w:color w:val="000000"/>
          <w:spacing w:val="-8"/>
          <w:kern w:val="2"/>
          <w:sz w:val="28"/>
          <w:szCs w:val="28"/>
          <w:lang w:eastAsia="en-US"/>
        </w:rPr>
        <w:t xml:space="preserve">к </w:t>
      </w:r>
      <w:r w:rsidRPr="009F6E73">
        <w:rPr>
          <w:rFonts w:eastAsia="DejaVu Sans"/>
          <w:color w:val="000000"/>
          <w:kern w:val="2"/>
          <w:sz w:val="28"/>
          <w:szCs w:val="28"/>
          <w:lang w:eastAsia="en-US"/>
        </w:rPr>
        <w:t>Положению</w:t>
      </w:r>
      <w:r w:rsidRPr="009F6E73">
        <w:rPr>
          <w:rFonts w:eastAsia="DejaVu Sans"/>
          <w:color w:val="000000"/>
          <w:spacing w:val="-1"/>
          <w:w w:val="98"/>
          <w:kern w:val="2"/>
          <w:sz w:val="28"/>
          <w:szCs w:val="28"/>
          <w:lang w:eastAsia="en-US"/>
        </w:rPr>
        <w:t xml:space="preserve"> </w:t>
      </w:r>
      <w:r w:rsidRPr="007A57F1">
        <w:rPr>
          <w:sz w:val="28"/>
          <w:szCs w:val="28"/>
        </w:rPr>
        <w:t>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</w:t>
      </w:r>
    </w:p>
    <w:p w:rsidR="009F6E73" w:rsidRDefault="009F6E73" w:rsidP="009F6E73">
      <w:pPr>
        <w:kinsoku w:val="0"/>
        <w:overflowPunct w:val="0"/>
        <w:rPr>
          <w:rFonts w:eastAsia="DejaVu Sans"/>
          <w:color w:val="000000"/>
          <w:spacing w:val="-1"/>
          <w:w w:val="98"/>
          <w:kern w:val="2"/>
          <w:lang w:eastAsia="en-US"/>
        </w:rPr>
      </w:pPr>
    </w:p>
    <w:p w:rsidR="009F6E73" w:rsidRDefault="009F6E73" w:rsidP="009F6E73">
      <w:pPr>
        <w:kinsoku w:val="0"/>
        <w:overflowPunct w:val="0"/>
        <w:ind w:firstLine="2381"/>
        <w:jc w:val="right"/>
        <w:rPr>
          <w:rFonts w:eastAsia="DejaVu Sans"/>
          <w:color w:val="000000"/>
          <w:spacing w:val="-1"/>
          <w:w w:val="98"/>
          <w:kern w:val="2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027"/>
      </w:tblGrid>
      <w:tr w:rsidR="009F6E73" w:rsidTr="00D75CA7">
        <w:tc>
          <w:tcPr>
            <w:tcW w:w="5068" w:type="dxa"/>
          </w:tcPr>
          <w:p w:rsidR="009F6E73" w:rsidRDefault="009F6E73" w:rsidP="00D75C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69" w:type="dxa"/>
          </w:tcPr>
          <w:p w:rsidR="009F6E73" w:rsidRPr="009F6E73" w:rsidRDefault="009F6E73" w:rsidP="00D75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E73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9F6E73" w:rsidRPr="009F6E73" w:rsidRDefault="009F6E73" w:rsidP="00D75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E73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Каларского</w:t>
            </w:r>
            <w:r w:rsidRPr="009F6E73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9F6E73" w:rsidRPr="009F6E73" w:rsidRDefault="009F6E73" w:rsidP="00D75CA7">
            <w:pPr>
              <w:jc w:val="center"/>
              <w:rPr>
                <w:rFonts w:ascii="Times New Roman" w:eastAsia="DejaVu Sans" w:hAnsi="Times New Roman"/>
                <w:color w:val="000000"/>
                <w:kern w:val="2"/>
                <w:sz w:val="28"/>
                <w:szCs w:val="28"/>
              </w:rPr>
            </w:pPr>
          </w:p>
          <w:p w:rsidR="009F6E73" w:rsidRPr="009F6E73" w:rsidRDefault="009F6E73" w:rsidP="00D75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E73">
              <w:rPr>
                <w:rFonts w:ascii="Times New Roman" w:eastAsia="Times New Roman" w:hAnsi="Times New Roman"/>
                <w:sz w:val="28"/>
                <w:szCs w:val="28"/>
              </w:rPr>
              <w:t>__________________</w:t>
            </w:r>
            <w:r w:rsidR="007A57F1">
              <w:rPr>
                <w:rFonts w:ascii="Times New Roman" w:eastAsia="Times New Roman" w:hAnsi="Times New Roman"/>
                <w:sz w:val="28"/>
                <w:szCs w:val="28"/>
              </w:rPr>
              <w:t>/__________</w:t>
            </w:r>
          </w:p>
          <w:p w:rsidR="009F6E73" w:rsidRPr="009F6E73" w:rsidRDefault="009F6E73" w:rsidP="00D75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E73">
              <w:rPr>
                <w:rFonts w:ascii="Times New Roman" w:eastAsia="Times New Roman" w:hAnsi="Times New Roman"/>
                <w:sz w:val="28"/>
                <w:szCs w:val="28"/>
              </w:rPr>
              <w:t>(подпись, фамилия, инициалы)</w:t>
            </w:r>
          </w:p>
          <w:p w:rsidR="009F6E73" w:rsidRPr="009F6E73" w:rsidRDefault="009F6E73" w:rsidP="00D75C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E73">
              <w:rPr>
                <w:rFonts w:ascii="Times New Roman" w:eastAsia="Times New Roman" w:hAnsi="Times New Roman"/>
                <w:sz w:val="28"/>
                <w:szCs w:val="28"/>
              </w:rPr>
              <w:t>"___"_____________ 20</w:t>
            </w:r>
            <w:r w:rsidR="007A57F1">
              <w:rPr>
                <w:rFonts w:ascii="Times New Roman" w:eastAsia="Times New Roman" w:hAnsi="Times New Roman"/>
                <w:sz w:val="28"/>
                <w:szCs w:val="28"/>
              </w:rPr>
              <w:t>_____</w:t>
            </w:r>
            <w:r w:rsidRPr="009F6E73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  <w:p w:rsidR="009F6E73" w:rsidRPr="009F6E73" w:rsidRDefault="009F6E73" w:rsidP="00D75CA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6E73">
              <w:rPr>
                <w:rFonts w:ascii="Times New Roman" w:eastAsia="Times New Roman" w:hAnsi="Times New Roman"/>
                <w:sz w:val="28"/>
                <w:szCs w:val="28"/>
              </w:rPr>
              <w:t>М.П.</w:t>
            </w:r>
          </w:p>
          <w:p w:rsidR="009F6E73" w:rsidRPr="009F6E73" w:rsidRDefault="009F6E73" w:rsidP="00D75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38ED" w:rsidRDefault="001438ED" w:rsidP="001438ED">
      <w:pPr>
        <w:ind w:left="5103"/>
        <w:jc w:val="center"/>
        <w:rPr>
          <w:rFonts w:eastAsia="DejaVu Sans"/>
          <w:color w:val="000000"/>
          <w:kern w:val="2"/>
          <w:lang w:eastAsia="en-US"/>
        </w:rPr>
      </w:pPr>
    </w:p>
    <w:p w:rsidR="001438ED" w:rsidRDefault="001438ED" w:rsidP="001438ED">
      <w:pPr>
        <w:ind w:left="5103"/>
        <w:jc w:val="center"/>
        <w:rPr>
          <w:rFonts w:eastAsia="DejaVu Sans"/>
          <w:color w:val="000000"/>
          <w:kern w:val="2"/>
          <w:lang w:eastAsia="en-US"/>
        </w:rPr>
      </w:pPr>
    </w:p>
    <w:p w:rsidR="001438ED" w:rsidRDefault="001438ED" w:rsidP="001438ED">
      <w:pPr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26282F"/>
          <w:sz w:val="26"/>
          <w:szCs w:val="26"/>
        </w:rPr>
        <w:t>ЗАКЛЮЧЕНИЕ</w:t>
      </w:r>
    </w:p>
    <w:p w:rsidR="001438ED" w:rsidRDefault="001438ED" w:rsidP="001438ED">
      <w:pPr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26282F"/>
          <w:sz w:val="26"/>
          <w:szCs w:val="26"/>
        </w:rPr>
        <w:t>об установлении факта проживания в жилом помещении,</w:t>
      </w:r>
    </w:p>
    <w:p w:rsidR="001438ED" w:rsidRDefault="001438ED" w:rsidP="001438ED">
      <w:pPr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26282F"/>
          <w:sz w:val="26"/>
          <w:szCs w:val="26"/>
        </w:rPr>
        <w:t>находящемся в зоне чрезвычайной ситуации,</w:t>
      </w:r>
    </w:p>
    <w:p w:rsidR="001438ED" w:rsidRDefault="001438ED" w:rsidP="001438ED">
      <w:pPr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26282F"/>
          <w:sz w:val="26"/>
          <w:szCs w:val="26"/>
        </w:rPr>
        <w:t>и факта утраты заявителем имущества первой необходимости</w:t>
      </w:r>
    </w:p>
    <w:p w:rsidR="001438ED" w:rsidRDefault="001438ED" w:rsidP="001438ED">
      <w:pPr>
        <w:autoSpaceDE w:val="0"/>
        <w:autoSpaceDN w:val="0"/>
        <w:adjustRightInd w:val="0"/>
        <w:ind w:firstLine="709"/>
        <w:jc w:val="center"/>
      </w:pPr>
      <w:r>
        <w:rPr>
          <w:b/>
          <w:bCs/>
          <w:color w:val="26282F"/>
          <w:sz w:val="26"/>
          <w:szCs w:val="26"/>
        </w:rPr>
        <w:t>в результате чрезвычайной ситуации</w:t>
      </w:r>
    </w:p>
    <w:p w:rsidR="001438ED" w:rsidRDefault="001438ED" w:rsidP="007A57F1">
      <w:pPr>
        <w:rPr>
          <w:rFonts w:eastAsia="DejaVu Sans"/>
          <w:color w:val="000000"/>
          <w:kern w:val="2"/>
          <w:lang w:eastAsia="en-US"/>
        </w:rPr>
      </w:pPr>
    </w:p>
    <w:p w:rsidR="001438ED" w:rsidRDefault="001438ED" w:rsidP="007A57F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</w:t>
      </w:r>
    </w:p>
    <w:p w:rsidR="001438ED" w:rsidRDefault="001438ED" w:rsidP="007A57F1">
      <w:pPr>
        <w:autoSpaceDE w:val="0"/>
        <w:autoSpaceDN w:val="0"/>
        <w:adjustRightInd w:val="0"/>
        <w:spacing w:before="26"/>
        <w:ind w:left="1571" w:right="159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(реквизиты нормативного правового акта об отнесении сложившейся ситуации к чрезвычайной)</w:t>
      </w:r>
    </w:p>
    <w:p w:rsidR="001438ED" w:rsidRDefault="001438ED" w:rsidP="007A57F1">
      <w:pPr>
        <w:rPr>
          <w:rFonts w:eastAsia="DejaVu Sans"/>
          <w:color w:val="000000"/>
          <w:kern w:val="2"/>
          <w:lang w:eastAsia="en-US"/>
        </w:rPr>
      </w:pPr>
    </w:p>
    <w:p w:rsidR="001438ED" w:rsidRDefault="001438ED" w:rsidP="007A57F1">
      <w:pPr>
        <w:autoSpaceDE w:val="0"/>
        <w:autoSpaceDN w:val="0"/>
        <w:adjustRightInd w:val="0"/>
      </w:pPr>
      <w:r>
        <w:t>Комиссия, действующая на основании ________________________________________, в составе:</w:t>
      </w:r>
    </w:p>
    <w:p w:rsidR="001438ED" w:rsidRDefault="001438ED" w:rsidP="007A57F1">
      <w:pPr>
        <w:rPr>
          <w:rFonts w:eastAsia="DejaVu Sans"/>
          <w:color w:val="000000"/>
          <w:kern w:val="2"/>
          <w:lang w:eastAsia="en-US"/>
        </w:rPr>
      </w:pPr>
    </w:p>
    <w:p w:rsidR="001438ED" w:rsidRDefault="001438ED" w:rsidP="007A57F1">
      <w:pPr>
        <w:autoSpaceDE w:val="0"/>
        <w:autoSpaceDN w:val="0"/>
        <w:adjustRightInd w:val="0"/>
      </w:pPr>
      <w:r>
        <w:t>Председатель комиссии: __________________________________________________________________________________________________________________________________________________________</w:t>
      </w:r>
    </w:p>
    <w:p w:rsidR="001438ED" w:rsidRDefault="001438ED" w:rsidP="007A57F1">
      <w:pPr>
        <w:rPr>
          <w:rFonts w:eastAsia="DejaVu Sans"/>
          <w:color w:val="000000"/>
          <w:kern w:val="2"/>
          <w:lang w:eastAsia="en-US"/>
        </w:rPr>
      </w:pPr>
    </w:p>
    <w:p w:rsidR="001438ED" w:rsidRDefault="001438ED" w:rsidP="007A57F1">
      <w:pPr>
        <w:autoSpaceDE w:val="0"/>
        <w:autoSpaceDN w:val="0"/>
        <w:adjustRightInd w:val="0"/>
      </w:pPr>
      <w:r>
        <w:t>Члены комиссии: __________________________________________________________________________________________________________________________________________________________</w:t>
      </w:r>
    </w:p>
    <w:p w:rsidR="001438ED" w:rsidRDefault="001438ED" w:rsidP="007A57F1">
      <w:pPr>
        <w:autoSpaceDE w:val="0"/>
        <w:autoSpaceDN w:val="0"/>
        <w:adjustRightInd w:val="0"/>
      </w:pPr>
      <w:r>
        <w:t xml:space="preserve">                __________________________________________________________________________________________________________________________________________________________</w:t>
      </w:r>
    </w:p>
    <w:p w:rsidR="001438ED" w:rsidRDefault="001438ED" w:rsidP="007A57F1">
      <w:pPr>
        <w:autoSpaceDE w:val="0"/>
        <w:autoSpaceDN w:val="0"/>
        <w:adjustRightInd w:val="0"/>
      </w:pPr>
      <w:r>
        <w:lastRenderedPageBreak/>
        <w:t xml:space="preserve">                __________________________________________________________________________________________________________________________________________________________</w:t>
      </w:r>
    </w:p>
    <w:p w:rsidR="001438ED" w:rsidRDefault="001438ED" w:rsidP="007A57F1">
      <w:pPr>
        <w:autoSpaceDE w:val="0"/>
        <w:autoSpaceDN w:val="0"/>
        <w:adjustRightInd w:val="0"/>
      </w:pPr>
      <w:r>
        <w:t>провела ___________ обследование утраченного имущества первой необходимости</w:t>
      </w:r>
    </w:p>
    <w:p w:rsidR="001438ED" w:rsidRDefault="001438ED" w:rsidP="007A57F1">
      <w:pPr>
        <w:autoSpaceDE w:val="0"/>
        <w:autoSpaceDN w:val="0"/>
        <w:adjustRightInd w:val="0"/>
      </w:pPr>
      <w:r>
        <w:t xml:space="preserve">                    (дата)</w:t>
      </w:r>
    </w:p>
    <w:p w:rsidR="001438ED" w:rsidRDefault="001438ED" w:rsidP="007A57F1">
      <w:pPr>
        <w:rPr>
          <w:rFonts w:eastAsia="DejaVu Sans"/>
          <w:color w:val="000000"/>
          <w:kern w:val="2"/>
          <w:lang w:eastAsia="en-US"/>
        </w:rPr>
      </w:pPr>
    </w:p>
    <w:p w:rsidR="001438ED" w:rsidRDefault="001438ED" w:rsidP="007A57F1">
      <w:pPr>
        <w:autoSpaceDE w:val="0"/>
        <w:autoSpaceDN w:val="0"/>
        <w:adjustRightInd w:val="0"/>
        <w:spacing w:line="360" w:lineRule="auto"/>
      </w:pPr>
      <w:r>
        <w:t>Адрес места жительства: __________________________________________________________________________________________________________________________________________________________</w:t>
      </w:r>
    </w:p>
    <w:p w:rsidR="001438ED" w:rsidRDefault="001438ED" w:rsidP="007A57F1">
      <w:pPr>
        <w:autoSpaceDE w:val="0"/>
        <w:autoSpaceDN w:val="0"/>
        <w:adjustRightInd w:val="0"/>
        <w:spacing w:line="360" w:lineRule="auto"/>
      </w:pPr>
      <w:r>
        <w:t>_____________________________________________________________________________                Ф.И.О. заявителя: __________________________________________________________________________________________________________________________________________________________</w:t>
      </w:r>
    </w:p>
    <w:p w:rsidR="001438ED" w:rsidRDefault="001438ED" w:rsidP="007A57F1">
      <w:pPr>
        <w:autoSpaceDE w:val="0"/>
        <w:autoSpaceDN w:val="0"/>
        <w:adjustRightInd w:val="0"/>
        <w:spacing w:line="360" w:lineRule="auto"/>
      </w:pPr>
      <w:r>
        <w:t>Члены семьи заявителя: __________________________________________________________________________________________________________________________________________________________</w:t>
      </w:r>
    </w:p>
    <w:p w:rsidR="001438ED" w:rsidRDefault="001438ED" w:rsidP="007A57F1">
      <w:pPr>
        <w:autoSpaceDE w:val="0"/>
        <w:autoSpaceDN w:val="0"/>
        <w:adjustRightInd w:val="0"/>
        <w:spacing w:line="360" w:lineRule="auto"/>
      </w:pPr>
      <w:r>
        <w:t>__________________________________________________________________________________________________________________________________________________________</w:t>
      </w:r>
    </w:p>
    <w:p w:rsidR="001438ED" w:rsidRDefault="001438ED" w:rsidP="007A57F1">
      <w:pPr>
        <w:tabs>
          <w:tab w:val="left" w:pos="11940"/>
        </w:tabs>
        <w:autoSpaceDE w:val="0"/>
        <w:autoSpaceDN w:val="0"/>
        <w:adjustRightInd w:val="0"/>
        <w:spacing w:line="360" w:lineRule="auto"/>
      </w:pPr>
      <w:r>
        <w:t>__________________________________________________________________________________________________________________________________________________________</w:t>
      </w:r>
      <w:r>
        <w:tab/>
      </w:r>
    </w:p>
    <w:p w:rsidR="001438ED" w:rsidRDefault="001438ED" w:rsidP="007A57F1">
      <w:pPr>
        <w:autoSpaceDE w:val="0"/>
        <w:autoSpaceDN w:val="0"/>
        <w:adjustRightInd w:val="0"/>
        <w:spacing w:line="360" w:lineRule="auto"/>
      </w:pPr>
      <w:r>
        <w:t>__________________________________________________________________________________________________________________________________________________________</w:t>
      </w:r>
    </w:p>
    <w:p w:rsidR="001438ED" w:rsidRDefault="001438ED" w:rsidP="007A57F1">
      <w:pPr>
        <w:autoSpaceDE w:val="0"/>
        <w:autoSpaceDN w:val="0"/>
        <w:adjustRightInd w:val="0"/>
      </w:pPr>
    </w:p>
    <w:p w:rsidR="001438ED" w:rsidRDefault="001438ED" w:rsidP="007A57F1">
      <w:pPr>
        <w:autoSpaceDE w:val="0"/>
        <w:autoSpaceDN w:val="0"/>
        <w:adjustRightInd w:val="0"/>
      </w:pPr>
      <w:r>
        <w:t>Факт проживания в жилом помещении __________________________________________________________________________________________________________________________________________________________</w:t>
      </w:r>
    </w:p>
    <w:p w:rsidR="001438ED" w:rsidRDefault="001438ED" w:rsidP="007A57F1">
      <w:pPr>
        <w:autoSpaceDE w:val="0"/>
        <w:autoSpaceDN w:val="0"/>
        <w:adjustRightInd w:val="0"/>
      </w:pPr>
      <w:r>
        <w:t xml:space="preserve">                                            (Ф.И.О. заявителя)</w:t>
      </w:r>
    </w:p>
    <w:p w:rsidR="001438ED" w:rsidRDefault="001438ED" w:rsidP="007A57F1">
      <w:pPr>
        <w:autoSpaceDE w:val="0"/>
        <w:autoSpaceDN w:val="0"/>
        <w:adjustRightInd w:val="0"/>
      </w:pPr>
      <w:r>
        <w:rPr>
          <w:u w:val="single"/>
        </w:rPr>
        <w:t>установлен/не установлен на основании</w:t>
      </w:r>
      <w:r>
        <w:t>(нужное подчеркнуть) __________________________________________________________________________________________________________________________________________________________.</w:t>
      </w:r>
    </w:p>
    <w:p w:rsidR="001438ED" w:rsidRDefault="001438ED" w:rsidP="007A57F1">
      <w:pPr>
        <w:autoSpaceDE w:val="0"/>
        <w:autoSpaceDN w:val="0"/>
        <w:adjustRightInd w:val="0"/>
      </w:pPr>
      <w:r>
        <w:t xml:space="preserve">                                     (указать, если факт проживания установлен)</w:t>
      </w:r>
    </w:p>
    <w:p w:rsidR="001438ED" w:rsidRDefault="001438ED" w:rsidP="007A57F1">
      <w:pPr>
        <w:rPr>
          <w:rFonts w:eastAsia="DejaVu Sans"/>
          <w:color w:val="000000"/>
          <w:kern w:val="2"/>
          <w:lang w:eastAsia="en-US"/>
        </w:rPr>
      </w:pPr>
    </w:p>
    <w:p w:rsidR="001438ED" w:rsidRDefault="001438ED" w:rsidP="007A57F1">
      <w:pPr>
        <w:rPr>
          <w:rFonts w:eastAsia="DejaVu Sans"/>
          <w:color w:val="000000"/>
          <w:kern w:val="2"/>
          <w:lang w:eastAsia="en-US"/>
        </w:rPr>
      </w:pPr>
    </w:p>
    <w:p w:rsidR="001438ED" w:rsidRDefault="001438ED" w:rsidP="007A57F1">
      <w:pPr>
        <w:autoSpaceDE w:val="0"/>
        <w:autoSpaceDN w:val="0"/>
        <w:adjustRightInd w:val="0"/>
      </w:pPr>
      <w:r>
        <w:t xml:space="preserve">            Список утраченного имущества первой необходимости</w:t>
      </w:r>
    </w:p>
    <w:p w:rsidR="001438ED" w:rsidRDefault="001438ED" w:rsidP="001438ED">
      <w:pPr>
        <w:ind w:firstLine="709"/>
        <w:rPr>
          <w:rFonts w:eastAsia="DejaVu Sans"/>
          <w:color w:val="000000"/>
          <w:kern w:val="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0"/>
        <w:gridCol w:w="2100"/>
        <w:gridCol w:w="1379"/>
      </w:tblGrid>
      <w:tr w:rsidR="001438ED" w:rsidTr="001438ED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Список имущества первой необходимости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38ED" w:rsidRDefault="001438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Утрачено</w:t>
            </w:r>
          </w:p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 или НЕТ)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1438ED" w:rsidTr="001438ED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Предметы для хранения и приготовления пищи: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1438ED" w:rsidTr="001438ED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холодильник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1438ED" w:rsidTr="001438ED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газовая плита (электроплита)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1438ED" w:rsidTr="001438ED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шкаф для посуды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1438ED" w:rsidTr="001438ED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Предметы мебели для приема пищи: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1438ED" w:rsidTr="001438ED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стол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1438ED" w:rsidTr="001438ED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стул (табуретка)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1438ED" w:rsidTr="001438ED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Предметы мебели для сна: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1438ED" w:rsidTr="001438ED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кровать (диван)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1438ED" w:rsidTr="001438ED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Предметы средств информирования граждан: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1438ED" w:rsidTr="001438ED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телевизор (радио)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1438ED" w:rsidTr="001438ED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1438ED" w:rsidTr="001438ED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насос для подачи воды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1438ED" w:rsidTr="001438ED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водонагреватель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</w:tr>
      <w:tr w:rsidR="001438ED" w:rsidTr="001438ED"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котел отопительный (переносная печь)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D" w:rsidRDefault="001438E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lang w:eastAsia="en-US"/>
              </w:rPr>
            </w:pPr>
          </w:p>
        </w:tc>
      </w:tr>
    </w:tbl>
    <w:p w:rsidR="001438ED" w:rsidRDefault="001438ED" w:rsidP="001438ED">
      <w:pPr>
        <w:ind w:firstLine="709"/>
        <w:rPr>
          <w:rFonts w:eastAsia="DejaVu Sans"/>
          <w:color w:val="000000"/>
          <w:kern w:val="2"/>
          <w:lang w:eastAsia="en-US"/>
        </w:rPr>
      </w:pPr>
    </w:p>
    <w:p w:rsidR="001438ED" w:rsidRDefault="001438ED" w:rsidP="001438ED">
      <w:pPr>
        <w:autoSpaceDE w:val="0"/>
        <w:autoSpaceDN w:val="0"/>
        <w:adjustRightInd w:val="0"/>
        <w:ind w:firstLine="709"/>
      </w:pPr>
      <w:r>
        <w:t xml:space="preserve"> Факт утраты имущества первой необходимости __________________________________________________________________________________________________________________________________________________________</w:t>
      </w:r>
    </w:p>
    <w:p w:rsidR="001438ED" w:rsidRDefault="001438ED" w:rsidP="001438ED">
      <w:pPr>
        <w:autoSpaceDE w:val="0"/>
        <w:autoSpaceDN w:val="0"/>
        <w:adjustRightInd w:val="0"/>
        <w:ind w:firstLine="709"/>
      </w:pPr>
      <w:r>
        <w:t xml:space="preserve">                                                 (Ф.И.О. заявителя)</w:t>
      </w:r>
    </w:p>
    <w:p w:rsidR="001438ED" w:rsidRDefault="001438ED" w:rsidP="001438ED">
      <w:pPr>
        <w:autoSpaceDE w:val="0"/>
        <w:autoSpaceDN w:val="0"/>
        <w:adjustRightInd w:val="0"/>
        <w:ind w:firstLine="709"/>
        <w:rPr>
          <w:u w:val="single"/>
        </w:rPr>
      </w:pPr>
      <w:r>
        <w:rPr>
          <w:u w:val="single"/>
        </w:rPr>
        <w:t>в результате чрезвычайной ситуации установлен/не установлен.</w:t>
      </w:r>
    </w:p>
    <w:p w:rsidR="001438ED" w:rsidRDefault="001438ED" w:rsidP="001438ED">
      <w:pPr>
        <w:autoSpaceDE w:val="0"/>
        <w:autoSpaceDN w:val="0"/>
        <w:adjustRightInd w:val="0"/>
        <w:ind w:firstLine="709"/>
        <w:jc w:val="center"/>
      </w:pPr>
      <w:r>
        <w:t>(нужное подчеркнуть)</w:t>
      </w:r>
    </w:p>
    <w:p w:rsidR="001438ED" w:rsidRDefault="001438ED" w:rsidP="001438ED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Имущество первой необходимости утрачено полностью/частично</w:t>
      </w:r>
      <w:r>
        <w:rPr>
          <w:color w:val="000000"/>
          <w:sz w:val="22"/>
          <w:szCs w:val="22"/>
        </w:rPr>
        <w:t>.</w:t>
      </w:r>
    </w:p>
    <w:p w:rsidR="001438ED" w:rsidRDefault="001438ED" w:rsidP="001438ED">
      <w:pPr>
        <w:autoSpaceDE w:val="0"/>
        <w:autoSpaceDN w:val="0"/>
        <w:adjustRightInd w:val="0"/>
        <w:ind w:firstLine="70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(нужное подчеркнуть)</w:t>
      </w:r>
    </w:p>
    <w:p w:rsidR="001438ED" w:rsidRDefault="001438ED" w:rsidP="001438ED">
      <w:pPr>
        <w:ind w:firstLine="709"/>
        <w:rPr>
          <w:rFonts w:eastAsia="DejaVu Sans"/>
          <w:color w:val="000000"/>
          <w:kern w:val="2"/>
          <w:lang w:eastAsia="en-US"/>
        </w:rPr>
      </w:pPr>
    </w:p>
    <w:p w:rsidR="001438ED" w:rsidRDefault="001438ED" w:rsidP="001438ED">
      <w:pPr>
        <w:autoSpaceDE w:val="0"/>
        <w:autoSpaceDN w:val="0"/>
        <w:adjustRightInd w:val="0"/>
        <w:ind w:firstLine="709"/>
      </w:pPr>
    </w:p>
    <w:p w:rsidR="001438ED" w:rsidRDefault="001438ED" w:rsidP="001438ED">
      <w:pPr>
        <w:autoSpaceDE w:val="0"/>
        <w:autoSpaceDN w:val="0"/>
        <w:adjustRightInd w:val="0"/>
        <w:ind w:firstLine="709"/>
      </w:pPr>
      <w:r>
        <w:t>Председатель комиссии:</w:t>
      </w:r>
    </w:p>
    <w:p w:rsidR="001438ED" w:rsidRDefault="001438ED" w:rsidP="001438ED">
      <w:pPr>
        <w:autoSpaceDE w:val="0"/>
        <w:autoSpaceDN w:val="0"/>
        <w:adjustRightInd w:val="0"/>
        <w:ind w:firstLine="709"/>
      </w:pPr>
      <w:r>
        <w:t>_________________________________________________________________________</w:t>
      </w:r>
    </w:p>
    <w:p w:rsidR="001438ED" w:rsidRDefault="001438ED" w:rsidP="001438ED">
      <w:pPr>
        <w:autoSpaceDE w:val="0"/>
        <w:autoSpaceDN w:val="0"/>
        <w:adjustRightInd w:val="0"/>
        <w:ind w:firstLine="709"/>
        <w:jc w:val="center"/>
      </w:pPr>
      <w:r>
        <w:t>(должность, подпись, фамилия, инициалы)</w:t>
      </w:r>
    </w:p>
    <w:p w:rsidR="001438ED" w:rsidRDefault="001438ED" w:rsidP="001438ED">
      <w:pPr>
        <w:autoSpaceDE w:val="0"/>
        <w:autoSpaceDN w:val="0"/>
        <w:adjustRightInd w:val="0"/>
        <w:ind w:firstLine="709"/>
      </w:pPr>
      <w:r>
        <w:t>Члены комиссии:</w:t>
      </w:r>
    </w:p>
    <w:p w:rsidR="001438ED" w:rsidRDefault="001438ED" w:rsidP="001438ED">
      <w:pPr>
        <w:autoSpaceDE w:val="0"/>
        <w:autoSpaceDN w:val="0"/>
        <w:adjustRightInd w:val="0"/>
        <w:ind w:firstLine="709"/>
      </w:pPr>
      <w:r>
        <w:t>_________________________________________________________________________</w:t>
      </w:r>
    </w:p>
    <w:p w:rsidR="001438ED" w:rsidRDefault="001438ED" w:rsidP="001438ED">
      <w:pPr>
        <w:autoSpaceDE w:val="0"/>
        <w:autoSpaceDN w:val="0"/>
        <w:adjustRightInd w:val="0"/>
        <w:ind w:firstLine="709"/>
        <w:jc w:val="center"/>
      </w:pPr>
      <w:r>
        <w:t>(должность, подпись, фамилия, инициалы)</w:t>
      </w:r>
    </w:p>
    <w:p w:rsidR="001438ED" w:rsidRDefault="001438ED" w:rsidP="001438ED">
      <w:pPr>
        <w:autoSpaceDE w:val="0"/>
        <w:autoSpaceDN w:val="0"/>
        <w:adjustRightInd w:val="0"/>
        <w:ind w:firstLine="709"/>
      </w:pPr>
      <w:r>
        <w:t>_________________________________________________________________________</w:t>
      </w:r>
    </w:p>
    <w:p w:rsidR="001438ED" w:rsidRDefault="001438ED" w:rsidP="001438ED">
      <w:pPr>
        <w:autoSpaceDE w:val="0"/>
        <w:autoSpaceDN w:val="0"/>
        <w:adjustRightInd w:val="0"/>
        <w:ind w:firstLine="709"/>
        <w:jc w:val="center"/>
      </w:pPr>
      <w:r>
        <w:t>(должность, подпись, фамилия, инициалы)</w:t>
      </w:r>
    </w:p>
    <w:p w:rsidR="001438ED" w:rsidRDefault="001438ED" w:rsidP="001438ED">
      <w:pPr>
        <w:autoSpaceDE w:val="0"/>
        <w:autoSpaceDN w:val="0"/>
        <w:adjustRightInd w:val="0"/>
        <w:ind w:firstLine="709"/>
      </w:pPr>
      <w:r>
        <w:t>_________________________________________________________________________</w:t>
      </w:r>
    </w:p>
    <w:p w:rsidR="001438ED" w:rsidRDefault="001438ED" w:rsidP="001438ED">
      <w:pPr>
        <w:autoSpaceDE w:val="0"/>
        <w:autoSpaceDN w:val="0"/>
        <w:adjustRightInd w:val="0"/>
        <w:ind w:firstLine="709"/>
        <w:jc w:val="center"/>
      </w:pPr>
      <w:r>
        <w:t>(должность, подпись, фамилия, инициалы)</w:t>
      </w:r>
    </w:p>
    <w:p w:rsidR="001438ED" w:rsidRDefault="001438ED" w:rsidP="001438ED">
      <w:pPr>
        <w:ind w:firstLine="709"/>
        <w:rPr>
          <w:rFonts w:eastAsia="DejaVu Sans"/>
          <w:color w:val="000000"/>
          <w:kern w:val="2"/>
          <w:lang w:eastAsia="en-US"/>
        </w:rPr>
      </w:pPr>
    </w:p>
    <w:p w:rsidR="001438ED" w:rsidRDefault="001438ED" w:rsidP="001438ED">
      <w:pPr>
        <w:autoSpaceDE w:val="0"/>
        <w:autoSpaceDN w:val="0"/>
        <w:adjustRightInd w:val="0"/>
        <w:ind w:firstLine="709"/>
      </w:pPr>
      <w:r>
        <w:t>С заключением комиссии ознакомлен:</w:t>
      </w:r>
    </w:p>
    <w:p w:rsidR="001438ED" w:rsidRDefault="001438ED" w:rsidP="001438ED">
      <w:pPr>
        <w:autoSpaceDE w:val="0"/>
        <w:autoSpaceDN w:val="0"/>
        <w:adjustRightInd w:val="0"/>
        <w:ind w:firstLine="709"/>
      </w:pPr>
      <w:r>
        <w:t>заявитель _______________________________________________________________</w:t>
      </w:r>
    </w:p>
    <w:p w:rsidR="001438ED" w:rsidRDefault="001438ED" w:rsidP="001438ED">
      <w:pPr>
        <w:autoSpaceDE w:val="0"/>
        <w:autoSpaceDN w:val="0"/>
        <w:adjustRightInd w:val="0"/>
        <w:ind w:firstLine="709"/>
        <w:jc w:val="center"/>
      </w:pPr>
      <w:r>
        <w:t>(подпись, фамилия, инициалы)</w:t>
      </w:r>
    </w:p>
    <w:p w:rsidR="001438ED" w:rsidRDefault="001438ED" w:rsidP="001438ED">
      <w:pPr>
        <w:autoSpaceDE w:val="0"/>
        <w:autoSpaceDN w:val="0"/>
        <w:adjustRightInd w:val="0"/>
        <w:ind w:firstLine="709"/>
        <w:jc w:val="center"/>
      </w:pPr>
    </w:p>
    <w:p w:rsidR="001438ED" w:rsidRDefault="001438ED" w:rsidP="001438ED">
      <w:pPr>
        <w:autoSpaceDE w:val="0"/>
        <w:autoSpaceDN w:val="0"/>
        <w:adjustRightInd w:val="0"/>
        <w:ind w:firstLine="709"/>
        <w:jc w:val="center"/>
      </w:pPr>
    </w:p>
    <w:p w:rsidR="001438ED" w:rsidRDefault="001438ED" w:rsidP="001438ED">
      <w:pPr>
        <w:autoSpaceDE w:val="0"/>
        <w:autoSpaceDN w:val="0"/>
        <w:adjustRightInd w:val="0"/>
        <w:ind w:firstLine="709"/>
        <w:jc w:val="center"/>
      </w:pPr>
    </w:p>
    <w:p w:rsidR="001438ED" w:rsidRDefault="001438ED" w:rsidP="001438ED">
      <w:pPr>
        <w:autoSpaceDE w:val="0"/>
        <w:autoSpaceDN w:val="0"/>
        <w:adjustRightInd w:val="0"/>
        <w:ind w:firstLine="709"/>
        <w:jc w:val="center"/>
      </w:pPr>
    </w:p>
    <w:p w:rsidR="001438ED" w:rsidRDefault="001438ED" w:rsidP="001438ED">
      <w:pPr>
        <w:autoSpaceDE w:val="0"/>
        <w:autoSpaceDN w:val="0"/>
        <w:adjustRightInd w:val="0"/>
        <w:ind w:firstLine="709"/>
        <w:jc w:val="center"/>
      </w:pPr>
    </w:p>
    <w:sectPr w:rsidR="001438ED" w:rsidSect="001438ED">
      <w:pgSz w:w="11906" w:h="16838"/>
      <w:pgMar w:top="851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E0" w:rsidRDefault="000A38E0" w:rsidP="00A32BB7">
      <w:r>
        <w:separator/>
      </w:r>
    </w:p>
  </w:endnote>
  <w:endnote w:type="continuationSeparator" w:id="0">
    <w:p w:rsidR="000A38E0" w:rsidRDefault="000A38E0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E0" w:rsidRDefault="000A38E0" w:rsidP="00A32BB7">
      <w:r>
        <w:separator/>
      </w:r>
    </w:p>
  </w:footnote>
  <w:footnote w:type="continuationSeparator" w:id="0">
    <w:p w:rsidR="000A38E0" w:rsidRDefault="000A38E0" w:rsidP="00A3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8304B21A"/>
    <w:lvl w:ilvl="0">
      <w:start w:val="1"/>
      <w:numFmt w:val="decimal"/>
      <w:lvlText w:val="%1."/>
      <w:lvlJc w:val="left"/>
      <w:pPr>
        <w:ind w:left="121" w:hanging="1026"/>
      </w:pPr>
      <w:rPr>
        <w:rFonts w:ascii="Times New Roman" w:hAnsi="Times New Roman" w:cs="Times New Roman"/>
        <w:b w:val="0"/>
        <w:bCs w:val="0"/>
        <w:spacing w:val="-37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27" w:hanging="282"/>
      </w:pPr>
      <w:rPr>
        <w:rFonts w:ascii="Times New Roman" w:hAnsi="Times New Roman" w:cs="Times New Roman"/>
        <w:b/>
        <w:bCs/>
        <w:w w:val="106"/>
        <w:sz w:val="28"/>
        <w:szCs w:val="28"/>
      </w:rPr>
    </w:lvl>
    <w:lvl w:ilvl="2">
      <w:numFmt w:val="bullet"/>
      <w:lvlText w:val="•"/>
      <w:lvlJc w:val="left"/>
      <w:pPr>
        <w:ind w:left="4257" w:hanging="282"/>
      </w:pPr>
    </w:lvl>
    <w:lvl w:ilvl="3">
      <w:numFmt w:val="bullet"/>
      <w:lvlText w:val="•"/>
      <w:lvlJc w:val="left"/>
      <w:pPr>
        <w:ind w:left="4894" w:hanging="282"/>
      </w:pPr>
    </w:lvl>
    <w:lvl w:ilvl="4">
      <w:numFmt w:val="bullet"/>
      <w:lvlText w:val="•"/>
      <w:lvlJc w:val="left"/>
      <w:pPr>
        <w:ind w:left="5531" w:hanging="282"/>
      </w:pPr>
    </w:lvl>
    <w:lvl w:ilvl="5">
      <w:numFmt w:val="bullet"/>
      <w:lvlText w:val="•"/>
      <w:lvlJc w:val="left"/>
      <w:pPr>
        <w:ind w:left="6168" w:hanging="282"/>
      </w:pPr>
    </w:lvl>
    <w:lvl w:ilvl="6">
      <w:numFmt w:val="bullet"/>
      <w:lvlText w:val="•"/>
      <w:lvlJc w:val="left"/>
      <w:pPr>
        <w:ind w:left="6805" w:hanging="282"/>
      </w:pPr>
    </w:lvl>
    <w:lvl w:ilvl="7">
      <w:numFmt w:val="bullet"/>
      <w:lvlText w:val="•"/>
      <w:lvlJc w:val="left"/>
      <w:pPr>
        <w:ind w:left="7442" w:hanging="282"/>
      </w:pPr>
    </w:lvl>
    <w:lvl w:ilvl="8">
      <w:numFmt w:val="bullet"/>
      <w:lvlText w:val="•"/>
      <w:lvlJc w:val="left"/>
      <w:pPr>
        <w:ind w:left="8079" w:hanging="282"/>
      </w:pPr>
    </w:lvl>
  </w:abstractNum>
  <w:abstractNum w:abstractNumId="1">
    <w:nsid w:val="00000403"/>
    <w:multiLevelType w:val="multilevel"/>
    <w:tmpl w:val="6F9C3CEE"/>
    <w:lvl w:ilvl="0">
      <w:start w:val="1"/>
      <w:numFmt w:val="decimal"/>
      <w:lvlText w:val="%1"/>
      <w:lvlJc w:val="left"/>
      <w:pPr>
        <w:ind w:left="102" w:hanging="481"/>
      </w:pPr>
    </w:lvl>
    <w:lvl w:ilvl="1">
      <w:start w:val="1"/>
      <w:numFmt w:val="decimal"/>
      <w:lvlText w:val="%1.%2."/>
      <w:lvlJc w:val="left"/>
      <w:pPr>
        <w:ind w:left="102" w:hanging="481"/>
      </w:pPr>
      <w:rPr>
        <w:rFonts w:ascii="Times New Roman" w:hAnsi="Times New Roman" w:cs="Times New Roman" w:hint="default"/>
        <w:b w:val="0"/>
        <w:bCs/>
        <w:spacing w:val="-1"/>
        <w:w w:val="101"/>
      </w:rPr>
    </w:lvl>
    <w:lvl w:ilvl="2">
      <w:numFmt w:val="bullet"/>
      <w:lvlText w:val="•"/>
      <w:lvlJc w:val="left"/>
      <w:pPr>
        <w:ind w:left="1950" w:hanging="481"/>
      </w:pPr>
    </w:lvl>
    <w:lvl w:ilvl="3">
      <w:numFmt w:val="bullet"/>
      <w:lvlText w:val="•"/>
      <w:lvlJc w:val="left"/>
      <w:pPr>
        <w:ind w:left="2875" w:hanging="481"/>
      </w:pPr>
    </w:lvl>
    <w:lvl w:ilvl="4">
      <w:numFmt w:val="bullet"/>
      <w:lvlText w:val="•"/>
      <w:lvlJc w:val="left"/>
      <w:pPr>
        <w:ind w:left="3801" w:hanging="481"/>
      </w:pPr>
    </w:lvl>
    <w:lvl w:ilvl="5">
      <w:numFmt w:val="bullet"/>
      <w:lvlText w:val="•"/>
      <w:lvlJc w:val="left"/>
      <w:pPr>
        <w:ind w:left="4726" w:hanging="481"/>
      </w:pPr>
    </w:lvl>
    <w:lvl w:ilvl="6">
      <w:numFmt w:val="bullet"/>
      <w:lvlText w:val="•"/>
      <w:lvlJc w:val="left"/>
      <w:pPr>
        <w:ind w:left="5651" w:hanging="481"/>
      </w:pPr>
    </w:lvl>
    <w:lvl w:ilvl="7">
      <w:numFmt w:val="bullet"/>
      <w:lvlText w:val="•"/>
      <w:lvlJc w:val="left"/>
      <w:pPr>
        <w:ind w:left="6577" w:hanging="481"/>
      </w:pPr>
    </w:lvl>
    <w:lvl w:ilvl="8">
      <w:numFmt w:val="bullet"/>
      <w:lvlText w:val="•"/>
      <w:lvlJc w:val="left"/>
      <w:pPr>
        <w:ind w:left="7502" w:hanging="481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300" w:hanging="487"/>
      </w:pPr>
    </w:lvl>
    <w:lvl w:ilvl="1">
      <w:start w:val="1"/>
      <w:numFmt w:val="decimal"/>
      <w:lvlText w:val="%1.%2."/>
      <w:lvlJc w:val="left"/>
      <w:pPr>
        <w:ind w:left="3181" w:hanging="48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6" w:hanging="70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2303" w:hanging="703"/>
      </w:pPr>
    </w:lvl>
    <w:lvl w:ilvl="4">
      <w:numFmt w:val="bullet"/>
      <w:lvlText w:val="•"/>
      <w:lvlJc w:val="left"/>
      <w:pPr>
        <w:ind w:left="3306" w:hanging="703"/>
      </w:pPr>
    </w:lvl>
    <w:lvl w:ilvl="5">
      <w:numFmt w:val="bullet"/>
      <w:lvlText w:val="•"/>
      <w:lvlJc w:val="left"/>
      <w:pPr>
        <w:ind w:left="4309" w:hanging="703"/>
      </w:pPr>
    </w:lvl>
    <w:lvl w:ilvl="6">
      <w:numFmt w:val="bullet"/>
      <w:lvlText w:val="•"/>
      <w:lvlJc w:val="left"/>
      <w:pPr>
        <w:ind w:left="5312" w:hanging="703"/>
      </w:pPr>
    </w:lvl>
    <w:lvl w:ilvl="7">
      <w:numFmt w:val="bullet"/>
      <w:lvlText w:val="•"/>
      <w:lvlJc w:val="left"/>
      <w:pPr>
        <w:ind w:left="6315" w:hanging="703"/>
      </w:pPr>
    </w:lvl>
    <w:lvl w:ilvl="8">
      <w:numFmt w:val="bullet"/>
      <w:lvlText w:val="•"/>
      <w:lvlJc w:val="left"/>
      <w:pPr>
        <w:ind w:left="7318" w:hanging="703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06" w:hanging="169"/>
      </w:pPr>
      <w:rPr>
        <w:b w:val="0"/>
        <w:bCs w:val="0"/>
        <w:w w:val="106"/>
      </w:rPr>
    </w:lvl>
    <w:lvl w:ilvl="1">
      <w:numFmt w:val="bullet"/>
      <w:lvlText w:val="•"/>
      <w:lvlJc w:val="left"/>
      <w:pPr>
        <w:ind w:left="1024" w:hanging="169"/>
      </w:pPr>
    </w:lvl>
    <w:lvl w:ilvl="2">
      <w:numFmt w:val="bullet"/>
      <w:lvlText w:val="•"/>
      <w:lvlJc w:val="left"/>
      <w:pPr>
        <w:ind w:left="1948" w:hanging="169"/>
      </w:pPr>
    </w:lvl>
    <w:lvl w:ilvl="3">
      <w:numFmt w:val="bullet"/>
      <w:lvlText w:val="•"/>
      <w:lvlJc w:val="left"/>
      <w:pPr>
        <w:ind w:left="2873" w:hanging="169"/>
      </w:pPr>
    </w:lvl>
    <w:lvl w:ilvl="4">
      <w:numFmt w:val="bullet"/>
      <w:lvlText w:val="•"/>
      <w:lvlJc w:val="left"/>
      <w:pPr>
        <w:ind w:left="3797" w:hanging="169"/>
      </w:pPr>
    </w:lvl>
    <w:lvl w:ilvl="5">
      <w:numFmt w:val="bullet"/>
      <w:lvlText w:val="•"/>
      <w:lvlJc w:val="left"/>
      <w:pPr>
        <w:ind w:left="4722" w:hanging="169"/>
      </w:pPr>
    </w:lvl>
    <w:lvl w:ilvl="6">
      <w:numFmt w:val="bullet"/>
      <w:lvlText w:val="•"/>
      <w:lvlJc w:val="left"/>
      <w:pPr>
        <w:ind w:left="5646" w:hanging="169"/>
      </w:pPr>
    </w:lvl>
    <w:lvl w:ilvl="7">
      <w:numFmt w:val="bullet"/>
      <w:lvlText w:val="•"/>
      <w:lvlJc w:val="left"/>
      <w:pPr>
        <w:ind w:left="6570" w:hanging="169"/>
      </w:pPr>
    </w:lvl>
    <w:lvl w:ilvl="8">
      <w:numFmt w:val="bullet"/>
      <w:lvlText w:val="•"/>
      <w:lvlJc w:val="left"/>
      <w:pPr>
        <w:ind w:left="7495" w:hanging="169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320" w:hanging="494"/>
      </w:pPr>
    </w:lvl>
    <w:lvl w:ilvl="1">
      <w:start w:val="1"/>
      <w:numFmt w:val="decimal"/>
      <w:lvlText w:val="%1.%2."/>
      <w:lvlJc w:val="left"/>
      <w:pPr>
        <w:ind w:left="1320" w:hanging="494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2">
      <w:numFmt w:val="bullet"/>
      <w:lvlText w:val="•"/>
      <w:lvlJc w:val="left"/>
      <w:pPr>
        <w:ind w:left="2931" w:hanging="494"/>
      </w:pPr>
    </w:lvl>
    <w:lvl w:ilvl="3">
      <w:numFmt w:val="bullet"/>
      <w:lvlText w:val="•"/>
      <w:lvlJc w:val="left"/>
      <w:pPr>
        <w:ind w:left="3737" w:hanging="494"/>
      </w:pPr>
    </w:lvl>
    <w:lvl w:ilvl="4">
      <w:numFmt w:val="bullet"/>
      <w:lvlText w:val="•"/>
      <w:lvlJc w:val="left"/>
      <w:pPr>
        <w:ind w:left="4543" w:hanging="494"/>
      </w:pPr>
    </w:lvl>
    <w:lvl w:ilvl="5">
      <w:numFmt w:val="bullet"/>
      <w:lvlText w:val="•"/>
      <w:lvlJc w:val="left"/>
      <w:pPr>
        <w:ind w:left="5349" w:hanging="494"/>
      </w:pPr>
    </w:lvl>
    <w:lvl w:ilvl="6">
      <w:numFmt w:val="bullet"/>
      <w:lvlText w:val="•"/>
      <w:lvlJc w:val="left"/>
      <w:pPr>
        <w:ind w:left="6155" w:hanging="494"/>
      </w:pPr>
    </w:lvl>
    <w:lvl w:ilvl="7">
      <w:numFmt w:val="bullet"/>
      <w:lvlText w:val="•"/>
      <w:lvlJc w:val="left"/>
      <w:pPr>
        <w:ind w:left="6961" w:hanging="494"/>
      </w:pPr>
    </w:lvl>
    <w:lvl w:ilvl="8">
      <w:numFmt w:val="bullet"/>
      <w:lvlText w:val="•"/>
      <w:lvlJc w:val="left"/>
      <w:pPr>
        <w:ind w:left="7767" w:hanging="494"/>
      </w:pPr>
    </w:lvl>
  </w:abstractNum>
  <w:abstractNum w:abstractNumId="5">
    <w:nsid w:val="003E0786"/>
    <w:multiLevelType w:val="multilevel"/>
    <w:tmpl w:val="7C986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CE4E0B"/>
    <w:multiLevelType w:val="multilevel"/>
    <w:tmpl w:val="6A26CB9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7">
    <w:nsid w:val="2D276DD1"/>
    <w:multiLevelType w:val="multilevel"/>
    <w:tmpl w:val="033A23FC"/>
    <w:lvl w:ilvl="0">
      <w:start w:val="3"/>
      <w:numFmt w:val="decimal"/>
      <w:lvlText w:val="%1"/>
      <w:lvlJc w:val="left"/>
      <w:pPr>
        <w:ind w:left="1324" w:hanging="42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4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</w:rPr>
    </w:lvl>
    <w:lvl w:ilvl="2">
      <w:numFmt w:val="bullet"/>
      <w:lvlText w:val="•"/>
      <w:lvlJc w:val="left"/>
      <w:pPr>
        <w:ind w:left="3023" w:hanging="426"/>
      </w:pPr>
      <w:rPr>
        <w:rFonts w:hint="default"/>
      </w:rPr>
    </w:lvl>
    <w:lvl w:ilvl="3">
      <w:numFmt w:val="bullet"/>
      <w:lvlText w:val="•"/>
      <w:lvlJc w:val="left"/>
      <w:pPr>
        <w:ind w:left="3875" w:hanging="426"/>
      </w:pPr>
      <w:rPr>
        <w:rFonts w:hint="default"/>
      </w:rPr>
    </w:lvl>
    <w:lvl w:ilvl="4">
      <w:numFmt w:val="bullet"/>
      <w:lvlText w:val="•"/>
      <w:lvlJc w:val="left"/>
      <w:pPr>
        <w:ind w:left="4726" w:hanging="426"/>
      </w:pPr>
      <w:rPr>
        <w:rFonts w:hint="default"/>
      </w:rPr>
    </w:lvl>
    <w:lvl w:ilvl="5">
      <w:numFmt w:val="bullet"/>
      <w:lvlText w:val="•"/>
      <w:lvlJc w:val="left"/>
      <w:pPr>
        <w:ind w:left="5578" w:hanging="426"/>
      </w:pPr>
      <w:rPr>
        <w:rFonts w:hint="default"/>
      </w:rPr>
    </w:lvl>
    <w:lvl w:ilvl="6">
      <w:numFmt w:val="bullet"/>
      <w:lvlText w:val="•"/>
      <w:lvlJc w:val="left"/>
      <w:pPr>
        <w:ind w:left="6430" w:hanging="426"/>
      </w:pPr>
      <w:rPr>
        <w:rFonts w:hint="default"/>
      </w:rPr>
    </w:lvl>
    <w:lvl w:ilvl="7">
      <w:numFmt w:val="bullet"/>
      <w:lvlText w:val="•"/>
      <w:lvlJc w:val="left"/>
      <w:pPr>
        <w:ind w:left="7281" w:hanging="426"/>
      </w:pPr>
      <w:rPr>
        <w:rFonts w:hint="default"/>
      </w:rPr>
    </w:lvl>
    <w:lvl w:ilvl="8">
      <w:numFmt w:val="bullet"/>
      <w:lvlText w:val="•"/>
      <w:lvlJc w:val="left"/>
      <w:pPr>
        <w:ind w:left="8133" w:hanging="426"/>
      </w:pPr>
      <w:rPr>
        <w:rFonts w:hint="default"/>
      </w:rPr>
    </w:lvl>
  </w:abstractNum>
  <w:abstractNum w:abstractNumId="8">
    <w:nsid w:val="549E7D88"/>
    <w:multiLevelType w:val="multilevel"/>
    <w:tmpl w:val="4628F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5F52D9"/>
    <w:multiLevelType w:val="multilevel"/>
    <w:tmpl w:val="4D38EBB4"/>
    <w:lvl w:ilvl="0">
      <w:start w:val="4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138" w:hanging="720"/>
      </w:pPr>
    </w:lvl>
    <w:lvl w:ilvl="2">
      <w:start w:val="1"/>
      <w:numFmt w:val="decimal"/>
      <w:lvlText w:val="%1.%2.%3."/>
      <w:lvlJc w:val="left"/>
      <w:pPr>
        <w:ind w:left="-444" w:hanging="720"/>
      </w:pPr>
    </w:lvl>
    <w:lvl w:ilvl="3">
      <w:start w:val="1"/>
      <w:numFmt w:val="decimal"/>
      <w:lvlText w:val="%1.%2.%3.%4."/>
      <w:lvlJc w:val="left"/>
      <w:pPr>
        <w:ind w:left="-666" w:hanging="1080"/>
      </w:pPr>
    </w:lvl>
    <w:lvl w:ilvl="4">
      <w:start w:val="1"/>
      <w:numFmt w:val="decimal"/>
      <w:lvlText w:val="%1.%2.%3.%4.%5."/>
      <w:lvlJc w:val="left"/>
      <w:pPr>
        <w:ind w:left="-1248" w:hanging="1080"/>
      </w:pPr>
    </w:lvl>
    <w:lvl w:ilvl="5">
      <w:start w:val="1"/>
      <w:numFmt w:val="decimal"/>
      <w:lvlText w:val="%1.%2.%3.%4.%5.%6."/>
      <w:lvlJc w:val="left"/>
      <w:pPr>
        <w:ind w:left="-1470" w:hanging="1440"/>
      </w:pPr>
    </w:lvl>
    <w:lvl w:ilvl="6">
      <w:start w:val="1"/>
      <w:numFmt w:val="decimal"/>
      <w:lvlText w:val="%1.%2.%3.%4.%5.%6.%7."/>
      <w:lvlJc w:val="left"/>
      <w:pPr>
        <w:ind w:left="-1692" w:hanging="1800"/>
      </w:pPr>
    </w:lvl>
    <w:lvl w:ilvl="7">
      <w:start w:val="1"/>
      <w:numFmt w:val="decimal"/>
      <w:lvlText w:val="%1.%2.%3.%4.%5.%6.%7.%8."/>
      <w:lvlJc w:val="left"/>
      <w:pPr>
        <w:ind w:left="-2274" w:hanging="1800"/>
      </w:pPr>
    </w:lvl>
    <w:lvl w:ilvl="8">
      <w:start w:val="1"/>
      <w:numFmt w:val="decimal"/>
      <w:lvlText w:val="%1.%2.%3.%4.%5.%6.%7.%8.%9."/>
      <w:lvlJc w:val="left"/>
      <w:pPr>
        <w:ind w:left="-2496" w:hanging="2160"/>
      </w:pPr>
    </w:lvl>
  </w:abstractNum>
  <w:abstractNum w:abstractNumId="10">
    <w:nsid w:val="629F3E7D"/>
    <w:multiLevelType w:val="multilevel"/>
    <w:tmpl w:val="12AA5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903161"/>
    <w:multiLevelType w:val="multilevel"/>
    <w:tmpl w:val="F8DCA972"/>
    <w:lvl w:ilvl="0">
      <w:numFmt w:val="bullet"/>
      <w:lvlText w:val="·"/>
      <w:lvlJc w:val="left"/>
      <w:pPr>
        <w:ind w:left="180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</w:rPr>
    </w:lvl>
    <w:lvl w:ilvl="1">
      <w:start w:val="1"/>
      <w:numFmt w:val="decimal"/>
      <w:lvlText w:val="%2."/>
      <w:lvlJc w:val="left"/>
      <w:pPr>
        <w:ind w:left="1607" w:hanging="715"/>
        <w:jc w:val="right"/>
      </w:pPr>
      <w:rPr>
        <w:rFonts w:hint="default"/>
        <w:w w:val="105"/>
      </w:rPr>
    </w:lvl>
    <w:lvl w:ilvl="2">
      <w:start w:val="1"/>
      <w:numFmt w:val="decimal"/>
      <w:lvlText w:val="%2.%3."/>
      <w:lvlJc w:val="left"/>
      <w:pPr>
        <w:ind w:left="1385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2629" w:hanging="497"/>
      </w:pPr>
      <w:rPr>
        <w:rFonts w:hint="default"/>
      </w:rPr>
    </w:lvl>
    <w:lvl w:ilvl="4">
      <w:numFmt w:val="bullet"/>
      <w:lvlText w:val="•"/>
      <w:lvlJc w:val="left"/>
      <w:pPr>
        <w:ind w:left="3659" w:hanging="497"/>
      </w:pPr>
      <w:rPr>
        <w:rFonts w:hint="default"/>
      </w:rPr>
    </w:lvl>
    <w:lvl w:ilvl="5">
      <w:numFmt w:val="bullet"/>
      <w:lvlText w:val="•"/>
      <w:lvlJc w:val="left"/>
      <w:pPr>
        <w:ind w:left="4688" w:hanging="497"/>
      </w:pPr>
      <w:rPr>
        <w:rFonts w:hint="default"/>
      </w:rPr>
    </w:lvl>
    <w:lvl w:ilvl="6">
      <w:numFmt w:val="bullet"/>
      <w:lvlText w:val="•"/>
      <w:lvlJc w:val="left"/>
      <w:pPr>
        <w:ind w:left="5718" w:hanging="497"/>
      </w:pPr>
      <w:rPr>
        <w:rFonts w:hint="default"/>
      </w:rPr>
    </w:lvl>
    <w:lvl w:ilvl="7">
      <w:numFmt w:val="bullet"/>
      <w:lvlText w:val="•"/>
      <w:lvlJc w:val="left"/>
      <w:pPr>
        <w:ind w:left="6748" w:hanging="497"/>
      </w:pPr>
      <w:rPr>
        <w:rFonts w:hint="default"/>
      </w:rPr>
    </w:lvl>
    <w:lvl w:ilvl="8">
      <w:numFmt w:val="bullet"/>
      <w:lvlText w:val="•"/>
      <w:lvlJc w:val="left"/>
      <w:pPr>
        <w:ind w:left="7777" w:hanging="497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69"/>
    <w:rsid w:val="00050C93"/>
    <w:rsid w:val="00077B67"/>
    <w:rsid w:val="000A38E0"/>
    <w:rsid w:val="000B2ED3"/>
    <w:rsid w:val="000D0550"/>
    <w:rsid w:val="000D4B29"/>
    <w:rsid w:val="0013776C"/>
    <w:rsid w:val="001438ED"/>
    <w:rsid w:val="00155FFB"/>
    <w:rsid w:val="001871A2"/>
    <w:rsid w:val="001B7598"/>
    <w:rsid w:val="001E2B4E"/>
    <w:rsid w:val="00202517"/>
    <w:rsid w:val="00266A01"/>
    <w:rsid w:val="00267BB1"/>
    <w:rsid w:val="00276BB4"/>
    <w:rsid w:val="00277E39"/>
    <w:rsid w:val="00296860"/>
    <w:rsid w:val="002A6FF7"/>
    <w:rsid w:val="002D7A29"/>
    <w:rsid w:val="002F17C2"/>
    <w:rsid w:val="002F189A"/>
    <w:rsid w:val="00304D8C"/>
    <w:rsid w:val="00331ACE"/>
    <w:rsid w:val="00337D7B"/>
    <w:rsid w:val="00372979"/>
    <w:rsid w:val="003C43FD"/>
    <w:rsid w:val="004018EB"/>
    <w:rsid w:val="00431819"/>
    <w:rsid w:val="00432C17"/>
    <w:rsid w:val="0043593C"/>
    <w:rsid w:val="00440CE3"/>
    <w:rsid w:val="00447DE8"/>
    <w:rsid w:val="00482CD9"/>
    <w:rsid w:val="00497073"/>
    <w:rsid w:val="004F22C6"/>
    <w:rsid w:val="004F55A8"/>
    <w:rsid w:val="005241B9"/>
    <w:rsid w:val="0053690A"/>
    <w:rsid w:val="00554322"/>
    <w:rsid w:val="005D5EC7"/>
    <w:rsid w:val="005E56A6"/>
    <w:rsid w:val="006062C2"/>
    <w:rsid w:val="00615447"/>
    <w:rsid w:val="00616DA7"/>
    <w:rsid w:val="00620620"/>
    <w:rsid w:val="0064538D"/>
    <w:rsid w:val="006500E0"/>
    <w:rsid w:val="006A5264"/>
    <w:rsid w:val="006E04C1"/>
    <w:rsid w:val="006E1A7F"/>
    <w:rsid w:val="006F1ADC"/>
    <w:rsid w:val="006F7F03"/>
    <w:rsid w:val="0072302B"/>
    <w:rsid w:val="00725D26"/>
    <w:rsid w:val="0073546F"/>
    <w:rsid w:val="00736869"/>
    <w:rsid w:val="0073757B"/>
    <w:rsid w:val="007426BF"/>
    <w:rsid w:val="007617F7"/>
    <w:rsid w:val="00784743"/>
    <w:rsid w:val="007A57F1"/>
    <w:rsid w:val="007B5BD2"/>
    <w:rsid w:val="00815EBD"/>
    <w:rsid w:val="00821068"/>
    <w:rsid w:val="008213C7"/>
    <w:rsid w:val="00856199"/>
    <w:rsid w:val="0086471B"/>
    <w:rsid w:val="008747AE"/>
    <w:rsid w:val="008A6C8E"/>
    <w:rsid w:val="008B308C"/>
    <w:rsid w:val="00904947"/>
    <w:rsid w:val="009309C5"/>
    <w:rsid w:val="009418C5"/>
    <w:rsid w:val="0096562B"/>
    <w:rsid w:val="0098654A"/>
    <w:rsid w:val="009B1B84"/>
    <w:rsid w:val="009B78D9"/>
    <w:rsid w:val="009F6E73"/>
    <w:rsid w:val="00A04AC7"/>
    <w:rsid w:val="00A145E0"/>
    <w:rsid w:val="00A32BB7"/>
    <w:rsid w:val="00A63CA4"/>
    <w:rsid w:val="00A723FD"/>
    <w:rsid w:val="00A73744"/>
    <w:rsid w:val="00A81C26"/>
    <w:rsid w:val="00A94990"/>
    <w:rsid w:val="00AB3A56"/>
    <w:rsid w:val="00AB5608"/>
    <w:rsid w:val="00B07F97"/>
    <w:rsid w:val="00B30AD1"/>
    <w:rsid w:val="00B37E44"/>
    <w:rsid w:val="00B62ADF"/>
    <w:rsid w:val="00B8195C"/>
    <w:rsid w:val="00B91762"/>
    <w:rsid w:val="00B97890"/>
    <w:rsid w:val="00C15B09"/>
    <w:rsid w:val="00C17E00"/>
    <w:rsid w:val="00C2202A"/>
    <w:rsid w:val="00C341FD"/>
    <w:rsid w:val="00C419BE"/>
    <w:rsid w:val="00C80707"/>
    <w:rsid w:val="00CA0C43"/>
    <w:rsid w:val="00CA2D3A"/>
    <w:rsid w:val="00CC7D50"/>
    <w:rsid w:val="00CE1E13"/>
    <w:rsid w:val="00CE710C"/>
    <w:rsid w:val="00CF7269"/>
    <w:rsid w:val="00D3523D"/>
    <w:rsid w:val="00D52B3B"/>
    <w:rsid w:val="00D76236"/>
    <w:rsid w:val="00D82C28"/>
    <w:rsid w:val="00DD2AB3"/>
    <w:rsid w:val="00DD54EC"/>
    <w:rsid w:val="00E003A9"/>
    <w:rsid w:val="00E030E3"/>
    <w:rsid w:val="00E56891"/>
    <w:rsid w:val="00E60785"/>
    <w:rsid w:val="00EB51F4"/>
    <w:rsid w:val="00ED0EB1"/>
    <w:rsid w:val="00ED5D37"/>
    <w:rsid w:val="00EE4349"/>
    <w:rsid w:val="00F101D1"/>
    <w:rsid w:val="00F12231"/>
    <w:rsid w:val="00F14837"/>
    <w:rsid w:val="00F26457"/>
    <w:rsid w:val="00F31247"/>
    <w:rsid w:val="00F35677"/>
    <w:rsid w:val="00F7440B"/>
    <w:rsid w:val="00F8062A"/>
    <w:rsid w:val="00FC4C6A"/>
    <w:rsid w:val="00FC4CE0"/>
    <w:rsid w:val="00FE1114"/>
    <w:rsid w:val="00FE6FDA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paragraph" w:styleId="aa">
    <w:name w:val="List Paragraph"/>
    <w:basedOn w:val="a"/>
    <w:uiPriority w:val="34"/>
    <w:qFormat/>
    <w:rsid w:val="001871A2"/>
    <w:pPr>
      <w:ind w:left="720"/>
      <w:contextualSpacing/>
    </w:pPr>
  </w:style>
  <w:style w:type="character" w:styleId="ab">
    <w:name w:val="Hyperlink"/>
    <w:basedOn w:val="a0"/>
    <w:rsid w:val="00E56891"/>
    <w:rPr>
      <w:color w:val="0000FF" w:themeColor="hyperlink"/>
      <w:u w:val="single"/>
    </w:rPr>
  </w:style>
  <w:style w:type="table" w:styleId="ac">
    <w:name w:val="Table Grid"/>
    <w:basedOn w:val="a1"/>
    <w:rsid w:val="00650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1438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paragraph" w:styleId="aa">
    <w:name w:val="List Paragraph"/>
    <w:basedOn w:val="a"/>
    <w:uiPriority w:val="34"/>
    <w:qFormat/>
    <w:rsid w:val="001871A2"/>
    <w:pPr>
      <w:ind w:left="720"/>
      <w:contextualSpacing/>
    </w:pPr>
  </w:style>
  <w:style w:type="character" w:styleId="ab">
    <w:name w:val="Hyperlink"/>
    <w:basedOn w:val="a0"/>
    <w:rsid w:val="00E56891"/>
    <w:rPr>
      <w:color w:val="0000FF" w:themeColor="hyperlink"/>
      <w:u w:val="single"/>
    </w:rPr>
  </w:style>
  <w:style w:type="table" w:styleId="ac">
    <w:name w:val="Table Grid"/>
    <w:basedOn w:val="a1"/>
    <w:rsid w:val="00650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1438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3956</Words>
  <Characters>22554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3</cp:revision>
  <cp:lastPrinted>2024-05-07T07:16:00Z</cp:lastPrinted>
  <dcterms:created xsi:type="dcterms:W3CDTF">2024-06-02T22:57:00Z</dcterms:created>
  <dcterms:modified xsi:type="dcterms:W3CDTF">2024-06-02T23:06:00Z</dcterms:modified>
</cp:coreProperties>
</file>