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39" w:rsidRDefault="00546839" w:rsidP="00546839">
      <w:pPr>
        <w:spacing w:line="240" w:lineRule="auto"/>
        <w:jc w:val="center"/>
        <w:rPr>
          <w:rFonts w:ascii="Times New Roman" w:eastAsia="Times New Roman" w:hAnsi="Times New Roman" w:cs="Times New Roman"/>
          <w:bCs/>
          <w:sz w:val="28"/>
          <w:szCs w:val="28"/>
        </w:rPr>
      </w:pPr>
      <w:bookmarkStart w:id="0" w:name="_page_27_0"/>
      <w:r>
        <w:rPr>
          <w:b/>
          <w:bCs/>
          <w:noProof/>
          <w:szCs w:val="24"/>
        </w:rPr>
        <w:drawing>
          <wp:inline distT="0" distB="0" distL="0" distR="0" wp14:anchorId="6BF700C7" wp14:editId="7DE5C59B">
            <wp:extent cx="6477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pic:spPr>
                </pic:pic>
              </a:graphicData>
            </a:graphic>
          </wp:inline>
        </w:drawing>
      </w:r>
    </w:p>
    <w:p w:rsidR="00546839" w:rsidRPr="00CF67C6" w:rsidRDefault="00CF67C6" w:rsidP="00546839">
      <w:pPr>
        <w:spacing w:line="240" w:lineRule="auto"/>
        <w:jc w:val="center"/>
        <w:rPr>
          <w:rFonts w:ascii="Times New Roman" w:eastAsia="Times New Roman" w:hAnsi="Times New Roman" w:cs="Times New Roman"/>
          <w:b/>
          <w:bCs/>
          <w:sz w:val="36"/>
          <w:szCs w:val="36"/>
        </w:rPr>
      </w:pPr>
      <w:r w:rsidRPr="00CF67C6">
        <w:rPr>
          <w:rFonts w:ascii="Times New Roman" w:eastAsia="Times New Roman" w:hAnsi="Times New Roman" w:cs="Times New Roman"/>
          <w:b/>
          <w:bCs/>
          <w:sz w:val="36"/>
          <w:szCs w:val="36"/>
        </w:rPr>
        <w:t>АДМИНИСТРАЦИЯ</w:t>
      </w:r>
    </w:p>
    <w:p w:rsidR="00546839" w:rsidRDefault="00546839" w:rsidP="00546839">
      <w:pPr>
        <w:spacing w:line="240" w:lineRule="auto"/>
        <w:jc w:val="center"/>
        <w:rPr>
          <w:rFonts w:ascii="Times New Roman" w:eastAsia="Times New Roman" w:hAnsi="Times New Roman" w:cs="Times New Roman"/>
          <w:bCs/>
          <w:sz w:val="28"/>
          <w:szCs w:val="28"/>
        </w:rPr>
      </w:pPr>
      <w:r w:rsidRPr="00CF67C6">
        <w:rPr>
          <w:rFonts w:ascii="Times New Roman" w:eastAsia="Times New Roman" w:hAnsi="Times New Roman" w:cs="Times New Roman"/>
          <w:b/>
          <w:bCs/>
          <w:sz w:val="36"/>
          <w:szCs w:val="36"/>
        </w:rPr>
        <w:t>КАЛАРСКОГО МУНИЦИПАЛЬНОГО ОКРУГА</w:t>
      </w:r>
      <w:r w:rsidRPr="00546839">
        <w:rPr>
          <w:rFonts w:ascii="Times New Roman" w:eastAsia="Times New Roman" w:hAnsi="Times New Roman" w:cs="Times New Roman"/>
          <w:bCs/>
          <w:sz w:val="28"/>
          <w:szCs w:val="28"/>
        </w:rPr>
        <w:t xml:space="preserve"> </w:t>
      </w:r>
      <w:r w:rsidRPr="00CF67C6">
        <w:rPr>
          <w:rFonts w:ascii="Times New Roman" w:eastAsia="Times New Roman" w:hAnsi="Times New Roman" w:cs="Times New Roman"/>
          <w:b/>
          <w:bCs/>
          <w:sz w:val="36"/>
          <w:szCs w:val="36"/>
        </w:rPr>
        <w:t>ЗАБАЙКАЛЬСКОГО КРАЯ</w:t>
      </w:r>
    </w:p>
    <w:p w:rsidR="001D7ADF" w:rsidRPr="00546839" w:rsidRDefault="001D7ADF" w:rsidP="00546839">
      <w:pPr>
        <w:spacing w:line="240" w:lineRule="auto"/>
        <w:jc w:val="center"/>
        <w:rPr>
          <w:rFonts w:ascii="Times New Roman" w:eastAsia="Times New Roman" w:hAnsi="Times New Roman" w:cs="Times New Roman"/>
          <w:bCs/>
          <w:sz w:val="28"/>
          <w:szCs w:val="28"/>
        </w:rPr>
      </w:pPr>
    </w:p>
    <w:p w:rsidR="00546839" w:rsidRPr="00CF67C6" w:rsidRDefault="00546839" w:rsidP="00546839">
      <w:pPr>
        <w:spacing w:line="240" w:lineRule="auto"/>
        <w:jc w:val="center"/>
        <w:rPr>
          <w:rFonts w:ascii="Times New Roman" w:eastAsia="Times New Roman" w:hAnsi="Times New Roman" w:cs="Times New Roman"/>
          <w:b/>
          <w:sz w:val="44"/>
          <w:szCs w:val="44"/>
        </w:rPr>
      </w:pPr>
      <w:r w:rsidRPr="00CF67C6">
        <w:rPr>
          <w:rFonts w:ascii="Times New Roman" w:eastAsia="Times New Roman" w:hAnsi="Times New Roman" w:cs="Times New Roman"/>
          <w:b/>
          <w:sz w:val="44"/>
          <w:szCs w:val="44"/>
        </w:rPr>
        <w:t>ПОСТАНОВЛЕНИЕ</w:t>
      </w:r>
    </w:p>
    <w:p w:rsidR="00546839" w:rsidRPr="00546839" w:rsidRDefault="00546839" w:rsidP="00546839">
      <w:pPr>
        <w:spacing w:line="240" w:lineRule="auto"/>
        <w:jc w:val="center"/>
        <w:rPr>
          <w:rFonts w:ascii="Times New Roman" w:eastAsia="Times New Roman" w:hAnsi="Times New Roman" w:cs="Times New Roman"/>
          <w:sz w:val="28"/>
          <w:szCs w:val="24"/>
        </w:rPr>
      </w:pPr>
    </w:p>
    <w:p w:rsidR="00546839" w:rsidRPr="00842D0F" w:rsidRDefault="00C777B7" w:rsidP="00546839">
      <w:pPr>
        <w:spacing w:line="240" w:lineRule="auto"/>
        <w:jc w:val="center"/>
        <w:rPr>
          <w:rFonts w:ascii="Times New Roman" w:eastAsia="Times New Roman" w:hAnsi="Times New Roman" w:cs="Times New Roman"/>
          <w:b/>
          <w:sz w:val="28"/>
          <w:szCs w:val="24"/>
        </w:rPr>
      </w:pPr>
      <w:r w:rsidRPr="00842D0F">
        <w:rPr>
          <w:rFonts w:ascii="Times New Roman" w:eastAsia="Times New Roman" w:hAnsi="Times New Roman" w:cs="Times New Roman"/>
          <w:b/>
          <w:sz w:val="28"/>
          <w:szCs w:val="24"/>
        </w:rPr>
        <w:t>07</w:t>
      </w:r>
      <w:r w:rsidR="00842D0F">
        <w:rPr>
          <w:rFonts w:ascii="Times New Roman" w:eastAsia="Times New Roman" w:hAnsi="Times New Roman" w:cs="Times New Roman"/>
          <w:b/>
          <w:sz w:val="28"/>
          <w:szCs w:val="24"/>
        </w:rPr>
        <w:t xml:space="preserve"> </w:t>
      </w:r>
      <w:r w:rsidRPr="00842D0F">
        <w:rPr>
          <w:rFonts w:ascii="Times New Roman" w:eastAsia="Times New Roman" w:hAnsi="Times New Roman" w:cs="Times New Roman"/>
          <w:b/>
          <w:sz w:val="28"/>
          <w:szCs w:val="24"/>
        </w:rPr>
        <w:t>мая</w:t>
      </w:r>
      <w:r w:rsidR="00842D0F">
        <w:rPr>
          <w:rFonts w:ascii="Times New Roman" w:eastAsia="Times New Roman" w:hAnsi="Times New Roman" w:cs="Times New Roman"/>
          <w:b/>
          <w:sz w:val="28"/>
          <w:szCs w:val="24"/>
        </w:rPr>
        <w:t xml:space="preserve"> </w:t>
      </w:r>
      <w:r w:rsidR="00546839" w:rsidRPr="00842D0F">
        <w:rPr>
          <w:rFonts w:ascii="Times New Roman" w:eastAsia="Times New Roman" w:hAnsi="Times New Roman" w:cs="Times New Roman"/>
          <w:b/>
          <w:sz w:val="28"/>
          <w:szCs w:val="24"/>
        </w:rPr>
        <w:t>20</w:t>
      </w:r>
      <w:r w:rsidR="00D05C92" w:rsidRPr="00842D0F">
        <w:rPr>
          <w:rFonts w:ascii="Times New Roman" w:eastAsia="Times New Roman" w:hAnsi="Times New Roman" w:cs="Times New Roman"/>
          <w:b/>
          <w:sz w:val="28"/>
          <w:szCs w:val="24"/>
        </w:rPr>
        <w:t>2</w:t>
      </w:r>
      <w:r w:rsidR="00A75F48" w:rsidRPr="00842D0F">
        <w:rPr>
          <w:rFonts w:ascii="Times New Roman" w:eastAsia="Times New Roman" w:hAnsi="Times New Roman" w:cs="Times New Roman"/>
          <w:b/>
          <w:sz w:val="28"/>
          <w:szCs w:val="24"/>
        </w:rPr>
        <w:t>5 года</w:t>
      </w:r>
      <w:r w:rsidR="00A75F48" w:rsidRPr="00842D0F">
        <w:rPr>
          <w:rFonts w:ascii="Times New Roman" w:eastAsia="Times New Roman" w:hAnsi="Times New Roman" w:cs="Times New Roman"/>
          <w:b/>
          <w:sz w:val="28"/>
          <w:szCs w:val="24"/>
        </w:rPr>
        <w:tab/>
      </w:r>
      <w:r w:rsidR="00A75F48" w:rsidRPr="00842D0F">
        <w:rPr>
          <w:rFonts w:ascii="Times New Roman" w:eastAsia="Times New Roman" w:hAnsi="Times New Roman" w:cs="Times New Roman"/>
          <w:b/>
          <w:sz w:val="28"/>
          <w:szCs w:val="24"/>
        </w:rPr>
        <w:tab/>
      </w:r>
      <w:r w:rsidR="00A75F48" w:rsidRPr="00842D0F">
        <w:rPr>
          <w:rFonts w:ascii="Times New Roman" w:eastAsia="Times New Roman" w:hAnsi="Times New Roman" w:cs="Times New Roman"/>
          <w:b/>
          <w:sz w:val="28"/>
          <w:szCs w:val="24"/>
        </w:rPr>
        <w:tab/>
      </w:r>
      <w:r w:rsidR="00A75F48" w:rsidRPr="00842D0F">
        <w:rPr>
          <w:rFonts w:ascii="Times New Roman" w:eastAsia="Times New Roman" w:hAnsi="Times New Roman" w:cs="Times New Roman"/>
          <w:b/>
          <w:sz w:val="28"/>
          <w:szCs w:val="24"/>
        </w:rPr>
        <w:tab/>
      </w:r>
      <w:r w:rsidR="00842D0F">
        <w:rPr>
          <w:rFonts w:ascii="Times New Roman" w:eastAsia="Times New Roman" w:hAnsi="Times New Roman" w:cs="Times New Roman"/>
          <w:b/>
          <w:sz w:val="28"/>
          <w:szCs w:val="24"/>
        </w:rPr>
        <w:tab/>
      </w:r>
      <w:r w:rsidR="00842D0F">
        <w:rPr>
          <w:rFonts w:ascii="Times New Roman" w:eastAsia="Times New Roman" w:hAnsi="Times New Roman" w:cs="Times New Roman"/>
          <w:b/>
          <w:sz w:val="28"/>
          <w:szCs w:val="24"/>
        </w:rPr>
        <w:tab/>
      </w:r>
      <w:r w:rsidR="00A75F48" w:rsidRPr="00842D0F">
        <w:rPr>
          <w:rFonts w:ascii="Times New Roman" w:eastAsia="Times New Roman" w:hAnsi="Times New Roman" w:cs="Times New Roman"/>
          <w:b/>
          <w:sz w:val="28"/>
          <w:szCs w:val="24"/>
        </w:rPr>
        <w:tab/>
      </w:r>
      <w:r w:rsidR="00A75F48" w:rsidRPr="00842D0F">
        <w:rPr>
          <w:rFonts w:ascii="Times New Roman" w:eastAsia="Times New Roman" w:hAnsi="Times New Roman" w:cs="Times New Roman"/>
          <w:b/>
          <w:sz w:val="28"/>
          <w:szCs w:val="24"/>
        </w:rPr>
        <w:tab/>
      </w:r>
      <w:r w:rsidR="00A75F48" w:rsidRPr="00842D0F">
        <w:rPr>
          <w:rFonts w:ascii="Times New Roman" w:eastAsia="Times New Roman" w:hAnsi="Times New Roman" w:cs="Times New Roman"/>
          <w:b/>
          <w:sz w:val="28"/>
          <w:szCs w:val="24"/>
        </w:rPr>
        <w:tab/>
      </w:r>
      <w:r w:rsidR="00546839" w:rsidRPr="00842D0F">
        <w:rPr>
          <w:rFonts w:ascii="Times New Roman" w:eastAsia="Times New Roman" w:hAnsi="Times New Roman" w:cs="Times New Roman"/>
          <w:b/>
          <w:sz w:val="28"/>
          <w:szCs w:val="24"/>
        </w:rPr>
        <w:t xml:space="preserve">№ </w:t>
      </w:r>
      <w:r w:rsidRPr="00842D0F">
        <w:rPr>
          <w:rFonts w:ascii="Times New Roman" w:eastAsia="Times New Roman" w:hAnsi="Times New Roman" w:cs="Times New Roman"/>
          <w:b/>
          <w:sz w:val="28"/>
          <w:szCs w:val="24"/>
        </w:rPr>
        <w:t>535</w:t>
      </w:r>
    </w:p>
    <w:p w:rsidR="004472C4" w:rsidRPr="004472C4" w:rsidRDefault="004472C4" w:rsidP="00546839">
      <w:pPr>
        <w:spacing w:line="240" w:lineRule="auto"/>
        <w:jc w:val="center"/>
        <w:rPr>
          <w:rFonts w:ascii="Times New Roman" w:eastAsia="Times New Roman" w:hAnsi="Times New Roman" w:cs="Times New Roman"/>
          <w:b/>
          <w:sz w:val="28"/>
          <w:szCs w:val="24"/>
        </w:rPr>
      </w:pPr>
      <w:r w:rsidRPr="004472C4">
        <w:rPr>
          <w:rFonts w:ascii="Times New Roman" w:eastAsia="Times New Roman" w:hAnsi="Times New Roman" w:cs="Times New Roman"/>
          <w:b/>
          <w:sz w:val="28"/>
          <w:szCs w:val="24"/>
        </w:rPr>
        <w:t>с. Чара</w:t>
      </w:r>
    </w:p>
    <w:p w:rsidR="00F00F54" w:rsidRPr="00580D6B" w:rsidRDefault="00F00F54">
      <w:pPr>
        <w:spacing w:after="48" w:line="240" w:lineRule="exact"/>
        <w:rPr>
          <w:rFonts w:ascii="Times New Roman" w:eastAsia="Consolas" w:hAnsi="Times New Roman" w:cs="Times New Roman"/>
          <w:sz w:val="28"/>
          <w:szCs w:val="28"/>
        </w:rPr>
      </w:pPr>
    </w:p>
    <w:p w:rsidR="00476F5C" w:rsidRPr="005526F3" w:rsidRDefault="00757280" w:rsidP="004472C4">
      <w:pPr>
        <w:widowControl w:val="0"/>
        <w:spacing w:line="240" w:lineRule="auto"/>
        <w:jc w:val="center"/>
        <w:rPr>
          <w:rFonts w:ascii="Times New Roman" w:eastAsia="Consolas" w:hAnsi="Times New Roman" w:cs="Times New Roman"/>
          <w:b/>
          <w:color w:val="000000"/>
          <w:sz w:val="28"/>
          <w:szCs w:val="28"/>
        </w:rPr>
      </w:pPr>
      <w:r w:rsidRPr="005526F3">
        <w:rPr>
          <w:rFonts w:ascii="Times New Roman" w:eastAsia="Consolas" w:hAnsi="Times New Roman" w:cs="Times New Roman"/>
          <w:b/>
          <w:color w:val="000000"/>
          <w:sz w:val="28"/>
          <w:szCs w:val="28"/>
        </w:rPr>
        <w:t>Об утверждении</w:t>
      </w:r>
      <w:r w:rsidR="00476F5C" w:rsidRPr="005526F3">
        <w:rPr>
          <w:rFonts w:ascii="Times New Roman" w:eastAsia="Consolas" w:hAnsi="Times New Roman" w:cs="Times New Roman"/>
          <w:b/>
          <w:color w:val="000000"/>
          <w:sz w:val="28"/>
          <w:szCs w:val="28"/>
        </w:rPr>
        <w:t xml:space="preserve"> </w:t>
      </w:r>
      <w:r w:rsidR="001E70FE" w:rsidRPr="005526F3">
        <w:rPr>
          <w:rFonts w:ascii="Times New Roman" w:eastAsia="Consolas" w:hAnsi="Times New Roman" w:cs="Times New Roman"/>
          <w:b/>
          <w:color w:val="000000"/>
          <w:sz w:val="28"/>
          <w:szCs w:val="28"/>
        </w:rPr>
        <w:t>Р</w:t>
      </w:r>
      <w:r w:rsidRPr="005526F3">
        <w:rPr>
          <w:rFonts w:ascii="Times New Roman" w:eastAsia="Consolas" w:hAnsi="Times New Roman" w:cs="Times New Roman"/>
          <w:b/>
          <w:color w:val="000000"/>
          <w:sz w:val="28"/>
          <w:szCs w:val="28"/>
        </w:rPr>
        <w:t>егламент</w:t>
      </w:r>
      <w:r w:rsidR="001E70FE" w:rsidRPr="005526F3">
        <w:rPr>
          <w:rFonts w:ascii="Times New Roman" w:eastAsia="Consolas" w:hAnsi="Times New Roman" w:cs="Times New Roman"/>
          <w:b/>
          <w:color w:val="000000"/>
          <w:sz w:val="28"/>
          <w:szCs w:val="28"/>
        </w:rPr>
        <w:t>а</w:t>
      </w:r>
      <w:r w:rsidRPr="005526F3">
        <w:rPr>
          <w:rFonts w:ascii="Times New Roman" w:eastAsia="Consolas" w:hAnsi="Times New Roman" w:cs="Times New Roman"/>
          <w:b/>
          <w:color w:val="000000"/>
          <w:sz w:val="28"/>
          <w:szCs w:val="28"/>
        </w:rPr>
        <w:t xml:space="preserve"> реализации</w:t>
      </w:r>
      <w:r w:rsidR="00476F5C" w:rsidRPr="005526F3">
        <w:rPr>
          <w:rFonts w:ascii="Times New Roman" w:eastAsia="Consolas" w:hAnsi="Times New Roman" w:cs="Times New Roman"/>
          <w:b/>
          <w:color w:val="000000"/>
          <w:sz w:val="28"/>
          <w:szCs w:val="28"/>
        </w:rPr>
        <w:t xml:space="preserve"> </w:t>
      </w:r>
      <w:r w:rsidR="001D7ADF" w:rsidRPr="005526F3">
        <w:rPr>
          <w:rFonts w:ascii="Times New Roman" w:eastAsia="Consolas" w:hAnsi="Times New Roman" w:cs="Times New Roman"/>
          <w:b/>
          <w:color w:val="000000"/>
          <w:sz w:val="28"/>
          <w:szCs w:val="28"/>
        </w:rPr>
        <w:t xml:space="preserve">администрацией Каларского муниципального округа </w:t>
      </w:r>
      <w:r w:rsidR="00BC666D" w:rsidRPr="005526F3">
        <w:rPr>
          <w:rFonts w:ascii="Times New Roman" w:eastAsia="Consolas" w:hAnsi="Times New Roman" w:cs="Times New Roman"/>
          <w:b/>
          <w:color w:val="000000"/>
          <w:sz w:val="28"/>
          <w:szCs w:val="28"/>
        </w:rPr>
        <w:t xml:space="preserve">Забайкальского края </w:t>
      </w:r>
      <w:r w:rsidR="00476F5C" w:rsidRPr="005526F3">
        <w:rPr>
          <w:rFonts w:ascii="Times New Roman" w:eastAsia="Consolas" w:hAnsi="Times New Roman" w:cs="Times New Roman"/>
          <w:b/>
          <w:color w:val="000000"/>
          <w:sz w:val="28"/>
          <w:szCs w:val="28"/>
        </w:rPr>
        <w:t xml:space="preserve">полномочий </w:t>
      </w:r>
      <w:r w:rsidR="001E70FE" w:rsidRPr="005526F3">
        <w:rPr>
          <w:rFonts w:ascii="Times New Roman" w:eastAsia="Consolas" w:hAnsi="Times New Roman" w:cs="Times New Roman"/>
          <w:b/>
          <w:color w:val="000000"/>
          <w:sz w:val="28"/>
          <w:szCs w:val="28"/>
        </w:rPr>
        <w:t xml:space="preserve">главного </w:t>
      </w:r>
      <w:r w:rsidR="00476F5C" w:rsidRPr="005526F3">
        <w:rPr>
          <w:rFonts w:ascii="Times New Roman" w:eastAsia="Consolas" w:hAnsi="Times New Roman" w:cs="Times New Roman"/>
          <w:b/>
          <w:color w:val="000000"/>
          <w:sz w:val="28"/>
          <w:szCs w:val="28"/>
        </w:rPr>
        <w:t xml:space="preserve">администратора доходов бюджета  по </w:t>
      </w:r>
      <w:r w:rsidR="00233495" w:rsidRPr="005526F3">
        <w:rPr>
          <w:rFonts w:ascii="Times New Roman" w:eastAsia="Consolas" w:hAnsi="Times New Roman" w:cs="Times New Roman"/>
          <w:b/>
          <w:color w:val="000000"/>
          <w:sz w:val="28"/>
          <w:szCs w:val="28"/>
        </w:rPr>
        <w:t>в</w:t>
      </w:r>
      <w:r w:rsidR="00476F5C" w:rsidRPr="005526F3">
        <w:rPr>
          <w:rFonts w:ascii="Times New Roman" w:eastAsia="Consolas" w:hAnsi="Times New Roman" w:cs="Times New Roman"/>
          <w:b/>
          <w:color w:val="000000"/>
          <w:sz w:val="28"/>
          <w:szCs w:val="28"/>
        </w:rPr>
        <w:t xml:space="preserve">зысканию дебиторской задолженности по </w:t>
      </w:r>
      <w:r w:rsidR="00233495" w:rsidRPr="005526F3">
        <w:rPr>
          <w:rFonts w:ascii="Times New Roman" w:eastAsia="Consolas" w:hAnsi="Times New Roman" w:cs="Times New Roman"/>
          <w:b/>
          <w:color w:val="000000"/>
          <w:sz w:val="28"/>
          <w:szCs w:val="28"/>
        </w:rPr>
        <w:t>п</w:t>
      </w:r>
      <w:r w:rsidR="00476F5C" w:rsidRPr="005526F3">
        <w:rPr>
          <w:rFonts w:ascii="Times New Roman" w:eastAsia="Consolas" w:hAnsi="Times New Roman" w:cs="Times New Roman"/>
          <w:b/>
          <w:color w:val="000000"/>
          <w:sz w:val="28"/>
          <w:szCs w:val="28"/>
        </w:rPr>
        <w:t>латежам в бюджет</w:t>
      </w:r>
      <w:r w:rsidR="001D7ADF" w:rsidRPr="005526F3">
        <w:rPr>
          <w:rFonts w:ascii="Times New Roman" w:eastAsia="Consolas" w:hAnsi="Times New Roman" w:cs="Times New Roman"/>
          <w:b/>
          <w:color w:val="000000"/>
          <w:sz w:val="28"/>
          <w:szCs w:val="28"/>
        </w:rPr>
        <w:t xml:space="preserve"> округа</w:t>
      </w:r>
      <w:r w:rsidR="00476F5C" w:rsidRPr="005526F3">
        <w:rPr>
          <w:rFonts w:ascii="Times New Roman" w:eastAsia="Consolas" w:hAnsi="Times New Roman" w:cs="Times New Roman"/>
          <w:b/>
          <w:color w:val="000000"/>
          <w:sz w:val="28"/>
          <w:szCs w:val="28"/>
        </w:rPr>
        <w:t>, пеням и штрафам по ним</w:t>
      </w:r>
    </w:p>
    <w:p w:rsidR="00476F5C" w:rsidRPr="005526F3" w:rsidRDefault="00476F5C" w:rsidP="004472C4">
      <w:pPr>
        <w:widowControl w:val="0"/>
        <w:spacing w:line="240" w:lineRule="auto"/>
        <w:rPr>
          <w:rFonts w:ascii="Times New Roman" w:eastAsia="Consolas" w:hAnsi="Times New Roman" w:cs="Times New Roman"/>
          <w:color w:val="000000"/>
          <w:sz w:val="28"/>
          <w:szCs w:val="28"/>
        </w:rPr>
      </w:pPr>
    </w:p>
    <w:p w:rsidR="00F00F54" w:rsidRPr="005526F3" w:rsidRDefault="00476F5C" w:rsidP="004472C4">
      <w:pPr>
        <w:widowControl w:val="0"/>
        <w:spacing w:line="240" w:lineRule="auto"/>
        <w:ind w:firstLine="688"/>
        <w:jc w:val="both"/>
        <w:rPr>
          <w:rFonts w:ascii="Times New Roman" w:eastAsia="Consolas" w:hAnsi="Times New Roman" w:cs="Times New Roman"/>
          <w:b/>
          <w:sz w:val="28"/>
          <w:szCs w:val="28"/>
        </w:rPr>
      </w:pPr>
      <w:r w:rsidRPr="005526F3">
        <w:rPr>
          <w:rFonts w:ascii="Times New Roman" w:eastAsia="Consolas" w:hAnsi="Times New Roman" w:cs="Times New Roman"/>
          <w:color w:val="000000"/>
          <w:sz w:val="28"/>
          <w:szCs w:val="28"/>
        </w:rPr>
        <w:t xml:space="preserve">В соответствии </w:t>
      </w:r>
      <w:r w:rsidR="00757280" w:rsidRPr="005526F3">
        <w:rPr>
          <w:rFonts w:ascii="Times New Roman" w:eastAsia="Consolas" w:hAnsi="Times New Roman" w:cs="Times New Roman"/>
          <w:color w:val="000000"/>
          <w:sz w:val="28"/>
          <w:szCs w:val="28"/>
        </w:rPr>
        <w:t>со статьей 160.1 Бюджетного кодекса Российской Федерации, приказом Министерства финанс</w:t>
      </w:r>
      <w:r w:rsidR="00E232A7" w:rsidRPr="005526F3">
        <w:rPr>
          <w:rFonts w:ascii="Times New Roman" w:eastAsia="Consolas" w:hAnsi="Times New Roman" w:cs="Times New Roman"/>
          <w:color w:val="000000"/>
          <w:sz w:val="28"/>
          <w:szCs w:val="28"/>
        </w:rPr>
        <w:t xml:space="preserve">ов Российской Федерации от </w:t>
      </w:r>
      <w:r w:rsidR="00A25298" w:rsidRPr="005526F3">
        <w:rPr>
          <w:rFonts w:ascii="Times New Roman" w:eastAsia="Consolas" w:hAnsi="Times New Roman" w:cs="Times New Roman"/>
          <w:color w:val="000000"/>
          <w:sz w:val="28"/>
          <w:szCs w:val="28"/>
        </w:rPr>
        <w:t xml:space="preserve">26 сентября </w:t>
      </w:r>
      <w:r w:rsidR="00757280" w:rsidRPr="005526F3">
        <w:rPr>
          <w:rFonts w:ascii="Times New Roman" w:eastAsia="Consolas" w:hAnsi="Times New Roman" w:cs="Times New Roman"/>
          <w:color w:val="000000"/>
          <w:sz w:val="28"/>
          <w:szCs w:val="28"/>
        </w:rPr>
        <w:t>202</w:t>
      </w:r>
      <w:r w:rsidR="00A75F48" w:rsidRPr="005526F3">
        <w:rPr>
          <w:rFonts w:ascii="Times New Roman" w:eastAsia="Consolas" w:hAnsi="Times New Roman" w:cs="Times New Roman"/>
          <w:color w:val="000000"/>
          <w:sz w:val="28"/>
          <w:szCs w:val="28"/>
        </w:rPr>
        <w:t>4</w:t>
      </w:r>
      <w:r w:rsidR="00757280" w:rsidRPr="005526F3">
        <w:rPr>
          <w:rFonts w:ascii="Times New Roman" w:eastAsia="Consolas" w:hAnsi="Times New Roman" w:cs="Times New Roman"/>
          <w:color w:val="000000"/>
          <w:sz w:val="28"/>
          <w:szCs w:val="28"/>
        </w:rPr>
        <w:t xml:space="preserve"> № 1</w:t>
      </w:r>
      <w:r w:rsidR="00A75F48" w:rsidRPr="005526F3">
        <w:rPr>
          <w:rFonts w:ascii="Times New Roman" w:eastAsia="Consolas" w:hAnsi="Times New Roman" w:cs="Times New Roman"/>
          <w:color w:val="000000"/>
          <w:sz w:val="28"/>
          <w:szCs w:val="28"/>
        </w:rPr>
        <w:t>39</w:t>
      </w:r>
      <w:r w:rsidR="00757280" w:rsidRPr="005526F3">
        <w:rPr>
          <w:rFonts w:ascii="Times New Roman" w:eastAsia="Consolas" w:hAnsi="Times New Roman" w:cs="Times New Roman"/>
          <w:color w:val="000000"/>
          <w:sz w:val="28"/>
          <w:szCs w:val="28"/>
        </w:rPr>
        <w:t>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w:t>
      </w:r>
      <w:r w:rsidR="001E70FE" w:rsidRPr="005526F3">
        <w:rPr>
          <w:rFonts w:ascii="Times New Roman" w:eastAsia="Consolas" w:hAnsi="Times New Roman" w:cs="Times New Roman"/>
          <w:color w:val="000000"/>
          <w:sz w:val="28"/>
          <w:szCs w:val="28"/>
        </w:rPr>
        <w:t>юджет, пеням и штрафам по ним», в целях реализации комплекса мер, направленных на улучшение администрирования доходов местного бюджета, повышения эффективности работы с просроченной дебиторской задолженностью и принятие своевременных мер по ее взысканию, а так же усиление контроля за поступлением неналоговых доходов,</w:t>
      </w:r>
      <w:r w:rsidR="00E232A7" w:rsidRPr="005526F3">
        <w:rPr>
          <w:rFonts w:ascii="Times New Roman" w:eastAsia="Consolas" w:hAnsi="Times New Roman" w:cs="Times New Roman"/>
          <w:color w:val="000000"/>
          <w:sz w:val="28"/>
          <w:szCs w:val="28"/>
        </w:rPr>
        <w:t xml:space="preserve"> </w:t>
      </w:r>
      <w:r w:rsidR="001E70FE" w:rsidRPr="005526F3">
        <w:rPr>
          <w:rFonts w:ascii="Times New Roman" w:eastAsia="Consolas" w:hAnsi="Times New Roman" w:cs="Times New Roman"/>
          <w:color w:val="000000"/>
          <w:sz w:val="28"/>
          <w:szCs w:val="28"/>
        </w:rPr>
        <w:t>администрируемых Каларским муниципаль</w:t>
      </w:r>
      <w:r w:rsidR="000230EB" w:rsidRPr="005526F3">
        <w:rPr>
          <w:rFonts w:ascii="Times New Roman" w:eastAsia="Consolas" w:hAnsi="Times New Roman" w:cs="Times New Roman"/>
          <w:color w:val="000000"/>
          <w:sz w:val="28"/>
          <w:szCs w:val="28"/>
        </w:rPr>
        <w:t>ным округом Забайкальского края,</w:t>
      </w:r>
      <w:r w:rsidR="001E70FE" w:rsidRPr="005526F3">
        <w:rPr>
          <w:rFonts w:ascii="Times New Roman" w:eastAsia="Consolas" w:hAnsi="Times New Roman" w:cs="Times New Roman"/>
          <w:color w:val="000000"/>
          <w:sz w:val="28"/>
          <w:szCs w:val="28"/>
        </w:rPr>
        <w:t xml:space="preserve"> </w:t>
      </w:r>
      <w:r w:rsidR="00E232A7" w:rsidRPr="005526F3">
        <w:rPr>
          <w:rFonts w:ascii="Times New Roman" w:eastAsia="Consolas" w:hAnsi="Times New Roman" w:cs="Times New Roman"/>
          <w:color w:val="000000"/>
          <w:sz w:val="28"/>
          <w:szCs w:val="28"/>
        </w:rPr>
        <w:t>руководствуясь статьей 32 Устава Каларского муниципального округа Забайкальского края,</w:t>
      </w:r>
      <w:r w:rsidR="00545104" w:rsidRPr="005526F3">
        <w:rPr>
          <w:rFonts w:ascii="Times New Roman" w:eastAsia="Consolas" w:hAnsi="Times New Roman" w:cs="Times New Roman"/>
          <w:color w:val="000000"/>
          <w:sz w:val="28"/>
          <w:szCs w:val="28"/>
        </w:rPr>
        <w:t xml:space="preserve"> администрация</w:t>
      </w:r>
      <w:r w:rsidR="00E232A7" w:rsidRPr="005526F3">
        <w:rPr>
          <w:rFonts w:ascii="Times New Roman" w:eastAsia="Consolas" w:hAnsi="Times New Roman" w:cs="Times New Roman"/>
          <w:color w:val="000000"/>
          <w:sz w:val="28"/>
          <w:szCs w:val="28"/>
        </w:rPr>
        <w:t xml:space="preserve"> </w:t>
      </w:r>
      <w:r w:rsidR="00545104" w:rsidRPr="005526F3">
        <w:rPr>
          <w:rFonts w:ascii="Times New Roman" w:eastAsia="Consolas" w:hAnsi="Times New Roman" w:cs="Times New Roman"/>
          <w:color w:val="000000"/>
          <w:sz w:val="28"/>
          <w:szCs w:val="28"/>
        </w:rPr>
        <w:t xml:space="preserve">Каларского муниципального округа Забайкальского края </w:t>
      </w:r>
      <w:r w:rsidR="00E232A7" w:rsidRPr="005526F3">
        <w:rPr>
          <w:rFonts w:ascii="Times New Roman" w:eastAsia="Consolas" w:hAnsi="Times New Roman" w:cs="Times New Roman"/>
          <w:b/>
          <w:color w:val="000000"/>
          <w:sz w:val="28"/>
          <w:szCs w:val="28"/>
        </w:rPr>
        <w:t>постановляет:</w:t>
      </w:r>
    </w:p>
    <w:p w:rsidR="00CF67C6" w:rsidRPr="005526F3" w:rsidRDefault="00CF67C6" w:rsidP="004472C4">
      <w:pPr>
        <w:widowControl w:val="0"/>
        <w:spacing w:line="240" w:lineRule="auto"/>
        <w:jc w:val="both"/>
        <w:rPr>
          <w:rFonts w:ascii="Times New Roman" w:eastAsia="Consolas" w:hAnsi="Times New Roman" w:cs="Times New Roman"/>
          <w:sz w:val="28"/>
          <w:szCs w:val="28"/>
        </w:rPr>
      </w:pPr>
    </w:p>
    <w:p w:rsidR="00CF67C6" w:rsidRPr="005526F3" w:rsidRDefault="00EF6F8D" w:rsidP="004472C4">
      <w:pPr>
        <w:widowControl w:val="0"/>
        <w:spacing w:line="240" w:lineRule="auto"/>
        <w:ind w:firstLine="709"/>
        <w:jc w:val="both"/>
        <w:rPr>
          <w:rFonts w:ascii="Times New Roman" w:eastAsia="Consolas" w:hAnsi="Times New Roman" w:cs="Times New Roman"/>
          <w:color w:val="000000"/>
          <w:sz w:val="28"/>
          <w:szCs w:val="28"/>
        </w:rPr>
      </w:pPr>
      <w:r w:rsidRPr="005526F3">
        <w:rPr>
          <w:rFonts w:ascii="Times New Roman" w:eastAsia="Consolas" w:hAnsi="Times New Roman" w:cs="Times New Roman"/>
          <w:sz w:val="28"/>
          <w:szCs w:val="28"/>
        </w:rPr>
        <w:t>1.</w:t>
      </w:r>
      <w:r w:rsidR="00580D6B" w:rsidRPr="005526F3">
        <w:rPr>
          <w:rFonts w:ascii="Times New Roman" w:eastAsia="Consolas" w:hAnsi="Times New Roman" w:cs="Times New Roman"/>
          <w:sz w:val="28"/>
          <w:szCs w:val="28"/>
        </w:rPr>
        <w:t xml:space="preserve"> </w:t>
      </w:r>
      <w:r w:rsidR="000B38ED" w:rsidRPr="005526F3">
        <w:rPr>
          <w:rFonts w:ascii="Times New Roman" w:eastAsia="Consolas" w:hAnsi="Times New Roman" w:cs="Times New Roman"/>
          <w:color w:val="000000"/>
          <w:sz w:val="28"/>
          <w:szCs w:val="28"/>
        </w:rPr>
        <w:t>Утве</w:t>
      </w:r>
      <w:r w:rsidR="00757280" w:rsidRPr="005526F3">
        <w:rPr>
          <w:rFonts w:ascii="Times New Roman" w:eastAsia="Consolas" w:hAnsi="Times New Roman" w:cs="Times New Roman"/>
          <w:color w:val="000000"/>
          <w:sz w:val="28"/>
          <w:szCs w:val="28"/>
        </w:rPr>
        <w:t>рдить</w:t>
      </w:r>
      <w:r w:rsidR="00E466A1" w:rsidRPr="005526F3">
        <w:rPr>
          <w:rFonts w:ascii="Times New Roman" w:eastAsia="Consolas" w:hAnsi="Times New Roman" w:cs="Times New Roman"/>
          <w:color w:val="000000"/>
          <w:sz w:val="28"/>
          <w:szCs w:val="28"/>
        </w:rPr>
        <w:t xml:space="preserve"> </w:t>
      </w:r>
      <w:r w:rsidR="00757280" w:rsidRPr="005526F3">
        <w:rPr>
          <w:rFonts w:ascii="Times New Roman" w:eastAsia="Consolas" w:hAnsi="Times New Roman" w:cs="Times New Roman"/>
          <w:color w:val="000000"/>
          <w:sz w:val="28"/>
          <w:szCs w:val="28"/>
        </w:rPr>
        <w:t xml:space="preserve">прилагаемый регламент </w:t>
      </w:r>
      <w:r w:rsidR="00A25298" w:rsidRPr="005526F3">
        <w:rPr>
          <w:rFonts w:ascii="Times New Roman" w:eastAsia="Consolas" w:hAnsi="Times New Roman" w:cs="Times New Roman"/>
          <w:color w:val="000000"/>
          <w:sz w:val="28"/>
          <w:szCs w:val="28"/>
        </w:rPr>
        <w:t xml:space="preserve">реализации </w:t>
      </w:r>
      <w:r w:rsidR="005526F3" w:rsidRPr="005526F3">
        <w:rPr>
          <w:rFonts w:ascii="Times New Roman" w:eastAsia="Consolas" w:hAnsi="Times New Roman" w:cs="Times New Roman"/>
          <w:color w:val="000000"/>
          <w:sz w:val="28"/>
          <w:szCs w:val="28"/>
        </w:rPr>
        <w:t>администраци</w:t>
      </w:r>
      <w:r w:rsidR="005526F3">
        <w:rPr>
          <w:rFonts w:ascii="Times New Roman" w:eastAsia="Consolas" w:hAnsi="Times New Roman" w:cs="Times New Roman"/>
          <w:color w:val="000000"/>
          <w:sz w:val="28"/>
          <w:szCs w:val="28"/>
        </w:rPr>
        <w:t>ей</w:t>
      </w:r>
      <w:r w:rsidR="005526F3" w:rsidRPr="005526F3">
        <w:rPr>
          <w:rFonts w:ascii="Times New Roman" w:eastAsia="Consolas" w:hAnsi="Times New Roman" w:cs="Times New Roman"/>
          <w:color w:val="000000"/>
          <w:sz w:val="28"/>
          <w:szCs w:val="28"/>
        </w:rPr>
        <w:t xml:space="preserve"> Каларского муниципального округа Забайкальского края </w:t>
      </w:r>
      <w:r w:rsidR="00142514" w:rsidRPr="005526F3">
        <w:rPr>
          <w:rFonts w:ascii="Times New Roman" w:eastAsia="Consolas" w:hAnsi="Times New Roman" w:cs="Times New Roman"/>
          <w:color w:val="000000"/>
          <w:sz w:val="28"/>
          <w:szCs w:val="28"/>
        </w:rPr>
        <w:t xml:space="preserve">полномочий </w:t>
      </w:r>
      <w:r w:rsidR="00757280" w:rsidRPr="005526F3">
        <w:rPr>
          <w:rFonts w:ascii="Times New Roman" w:eastAsia="Consolas" w:hAnsi="Times New Roman" w:cs="Times New Roman"/>
          <w:color w:val="000000"/>
          <w:sz w:val="28"/>
          <w:szCs w:val="28"/>
        </w:rPr>
        <w:t>по взысканию дебиторской задолженности по платежам в бюджет</w:t>
      </w:r>
      <w:r w:rsidR="00A83A68" w:rsidRPr="005526F3">
        <w:rPr>
          <w:rFonts w:ascii="Times New Roman" w:eastAsia="Consolas" w:hAnsi="Times New Roman" w:cs="Times New Roman"/>
          <w:color w:val="000000"/>
          <w:sz w:val="28"/>
          <w:szCs w:val="28"/>
        </w:rPr>
        <w:t xml:space="preserve"> округа</w:t>
      </w:r>
      <w:r w:rsidR="00757280" w:rsidRPr="005526F3">
        <w:rPr>
          <w:rFonts w:ascii="Times New Roman" w:eastAsia="Consolas" w:hAnsi="Times New Roman" w:cs="Times New Roman"/>
          <w:color w:val="000000"/>
          <w:sz w:val="28"/>
          <w:szCs w:val="28"/>
        </w:rPr>
        <w:t>, пеням и штрафам по ним</w:t>
      </w:r>
      <w:r w:rsidR="00E232A7" w:rsidRPr="005526F3">
        <w:rPr>
          <w:rFonts w:ascii="Times New Roman" w:eastAsia="Consolas" w:hAnsi="Times New Roman" w:cs="Times New Roman"/>
          <w:color w:val="000000"/>
          <w:sz w:val="28"/>
          <w:szCs w:val="28"/>
        </w:rPr>
        <w:t>.</w:t>
      </w:r>
    </w:p>
    <w:p w:rsidR="004E1CD6" w:rsidRPr="005526F3" w:rsidRDefault="00A25298" w:rsidP="005526F3">
      <w:pPr>
        <w:widowControl w:val="0"/>
        <w:spacing w:line="240" w:lineRule="auto"/>
        <w:ind w:firstLine="709"/>
        <w:jc w:val="both"/>
        <w:rPr>
          <w:rFonts w:ascii="Times New Roman" w:eastAsia="Consolas" w:hAnsi="Times New Roman" w:cs="Times New Roman"/>
          <w:color w:val="000000"/>
          <w:sz w:val="28"/>
          <w:szCs w:val="28"/>
        </w:rPr>
      </w:pPr>
      <w:r w:rsidRPr="005526F3">
        <w:rPr>
          <w:rFonts w:ascii="Times New Roman" w:eastAsia="Consolas" w:hAnsi="Times New Roman" w:cs="Times New Roman"/>
          <w:color w:val="000000"/>
          <w:sz w:val="28"/>
          <w:szCs w:val="28"/>
        </w:rPr>
        <w:t>2.</w:t>
      </w:r>
      <w:r w:rsidRPr="005526F3">
        <w:rPr>
          <w:sz w:val="28"/>
          <w:szCs w:val="28"/>
        </w:rPr>
        <w:t xml:space="preserve"> </w:t>
      </w:r>
      <w:r w:rsidRPr="005526F3">
        <w:rPr>
          <w:rFonts w:ascii="Times New Roman" w:hAnsi="Times New Roman" w:cs="Times New Roman"/>
          <w:sz w:val="28"/>
          <w:szCs w:val="28"/>
        </w:rPr>
        <w:t>При</w:t>
      </w:r>
      <w:r w:rsidRPr="005526F3">
        <w:rPr>
          <w:rFonts w:ascii="Times New Roman" w:eastAsia="Consolas" w:hAnsi="Times New Roman" w:cs="Times New Roman"/>
          <w:color w:val="000000"/>
          <w:sz w:val="28"/>
          <w:szCs w:val="28"/>
        </w:rPr>
        <w:t xml:space="preserve">знать утратившим силу постановление </w:t>
      </w:r>
      <w:r w:rsidR="005526F3">
        <w:rPr>
          <w:rFonts w:ascii="Times New Roman" w:eastAsia="Consolas" w:hAnsi="Times New Roman" w:cs="Times New Roman"/>
          <w:color w:val="000000"/>
          <w:sz w:val="28"/>
          <w:szCs w:val="28"/>
        </w:rPr>
        <w:t xml:space="preserve">администрации Каларского муниципального округа Забайкальского края </w:t>
      </w:r>
      <w:r w:rsidRPr="005526F3">
        <w:rPr>
          <w:rFonts w:ascii="Times New Roman" w:eastAsia="Consolas" w:hAnsi="Times New Roman" w:cs="Times New Roman"/>
          <w:color w:val="000000"/>
          <w:sz w:val="28"/>
          <w:szCs w:val="28"/>
        </w:rPr>
        <w:t xml:space="preserve">от 11 </w:t>
      </w:r>
      <w:r w:rsidR="005526F3">
        <w:rPr>
          <w:rFonts w:ascii="Times New Roman" w:eastAsia="Consolas" w:hAnsi="Times New Roman" w:cs="Times New Roman"/>
          <w:color w:val="000000"/>
          <w:sz w:val="28"/>
          <w:szCs w:val="28"/>
        </w:rPr>
        <w:t>мая</w:t>
      </w:r>
      <w:r w:rsidRPr="005526F3">
        <w:rPr>
          <w:rFonts w:ascii="Times New Roman" w:eastAsia="Consolas" w:hAnsi="Times New Roman" w:cs="Times New Roman"/>
          <w:color w:val="000000"/>
          <w:sz w:val="28"/>
          <w:szCs w:val="28"/>
        </w:rPr>
        <w:t xml:space="preserve"> 2023 </w:t>
      </w:r>
      <w:r w:rsidR="005526F3">
        <w:rPr>
          <w:rFonts w:ascii="Times New Roman" w:eastAsia="Consolas" w:hAnsi="Times New Roman" w:cs="Times New Roman"/>
          <w:color w:val="000000"/>
          <w:sz w:val="28"/>
          <w:szCs w:val="28"/>
        </w:rPr>
        <w:t xml:space="preserve">года </w:t>
      </w:r>
      <w:r w:rsidR="007D4E4B" w:rsidRPr="005526F3">
        <w:rPr>
          <w:rFonts w:ascii="Times New Roman" w:eastAsia="Consolas" w:hAnsi="Times New Roman" w:cs="Times New Roman"/>
          <w:color w:val="000000"/>
          <w:sz w:val="28"/>
          <w:szCs w:val="28"/>
        </w:rPr>
        <w:t>№</w:t>
      </w:r>
      <w:r w:rsidR="005526F3">
        <w:rPr>
          <w:rFonts w:ascii="Times New Roman" w:eastAsia="Consolas" w:hAnsi="Times New Roman" w:cs="Times New Roman"/>
          <w:color w:val="000000"/>
          <w:sz w:val="28"/>
          <w:szCs w:val="28"/>
        </w:rPr>
        <w:t xml:space="preserve"> </w:t>
      </w:r>
      <w:r w:rsidR="007D4E4B" w:rsidRPr="005526F3">
        <w:rPr>
          <w:rFonts w:ascii="Times New Roman" w:eastAsia="Consolas" w:hAnsi="Times New Roman" w:cs="Times New Roman"/>
          <w:color w:val="000000"/>
          <w:sz w:val="28"/>
          <w:szCs w:val="28"/>
        </w:rPr>
        <w:t xml:space="preserve">246 </w:t>
      </w:r>
      <w:r w:rsidRPr="005526F3">
        <w:rPr>
          <w:rFonts w:ascii="Times New Roman" w:eastAsia="Consolas" w:hAnsi="Times New Roman" w:cs="Times New Roman"/>
          <w:color w:val="000000"/>
          <w:sz w:val="28"/>
          <w:szCs w:val="28"/>
        </w:rPr>
        <w:t>«</w:t>
      </w:r>
      <w:r w:rsidR="005526F3" w:rsidRPr="005526F3">
        <w:rPr>
          <w:rFonts w:ascii="Times New Roman" w:eastAsia="Consolas" w:hAnsi="Times New Roman" w:cs="Times New Roman"/>
          <w:color w:val="000000"/>
          <w:sz w:val="28"/>
          <w:szCs w:val="28"/>
        </w:rPr>
        <w:t>Об утверждении Регламента реализации администрацией Каларского</w:t>
      </w:r>
      <w:r w:rsidR="005526F3">
        <w:rPr>
          <w:rFonts w:ascii="Times New Roman" w:eastAsia="Consolas" w:hAnsi="Times New Roman" w:cs="Times New Roman"/>
          <w:color w:val="000000"/>
          <w:sz w:val="28"/>
          <w:szCs w:val="28"/>
        </w:rPr>
        <w:t xml:space="preserve"> </w:t>
      </w:r>
      <w:r w:rsidR="005526F3" w:rsidRPr="005526F3">
        <w:rPr>
          <w:rFonts w:ascii="Times New Roman" w:eastAsia="Consolas" w:hAnsi="Times New Roman" w:cs="Times New Roman"/>
          <w:color w:val="000000"/>
          <w:sz w:val="28"/>
          <w:szCs w:val="28"/>
        </w:rPr>
        <w:t>муниципального округа Забайкальского края полномочий главного</w:t>
      </w:r>
      <w:r w:rsidR="005526F3">
        <w:rPr>
          <w:rFonts w:ascii="Times New Roman" w:eastAsia="Consolas" w:hAnsi="Times New Roman" w:cs="Times New Roman"/>
          <w:color w:val="000000"/>
          <w:sz w:val="28"/>
          <w:szCs w:val="28"/>
        </w:rPr>
        <w:t xml:space="preserve"> </w:t>
      </w:r>
      <w:r w:rsidR="005526F3" w:rsidRPr="005526F3">
        <w:rPr>
          <w:rFonts w:ascii="Times New Roman" w:eastAsia="Consolas" w:hAnsi="Times New Roman" w:cs="Times New Roman"/>
          <w:color w:val="000000"/>
          <w:sz w:val="28"/>
          <w:szCs w:val="28"/>
        </w:rPr>
        <w:t>администратора доходов бюджета по взысканию дебиторской задолженности по</w:t>
      </w:r>
      <w:r w:rsidR="005526F3">
        <w:rPr>
          <w:rFonts w:ascii="Times New Roman" w:eastAsia="Consolas" w:hAnsi="Times New Roman" w:cs="Times New Roman"/>
          <w:color w:val="000000"/>
          <w:sz w:val="28"/>
          <w:szCs w:val="28"/>
        </w:rPr>
        <w:t xml:space="preserve"> </w:t>
      </w:r>
      <w:r w:rsidR="005526F3" w:rsidRPr="005526F3">
        <w:rPr>
          <w:rFonts w:ascii="Times New Roman" w:eastAsia="Consolas" w:hAnsi="Times New Roman" w:cs="Times New Roman"/>
          <w:color w:val="000000"/>
          <w:sz w:val="28"/>
          <w:szCs w:val="28"/>
        </w:rPr>
        <w:t>платежам в бюджет округа, пеням и штрафам по ним</w:t>
      </w:r>
      <w:r w:rsidRPr="005526F3">
        <w:rPr>
          <w:rFonts w:ascii="Times New Roman" w:eastAsia="Consolas" w:hAnsi="Times New Roman" w:cs="Times New Roman"/>
          <w:color w:val="000000"/>
          <w:sz w:val="28"/>
          <w:szCs w:val="28"/>
        </w:rPr>
        <w:t>».</w:t>
      </w:r>
    </w:p>
    <w:p w:rsidR="004E1CD6" w:rsidRPr="005526F3" w:rsidRDefault="00A04BA3" w:rsidP="004472C4">
      <w:pPr>
        <w:widowControl w:val="0"/>
        <w:spacing w:line="240" w:lineRule="auto"/>
        <w:ind w:firstLine="709"/>
        <w:jc w:val="both"/>
        <w:rPr>
          <w:rFonts w:ascii="Times New Roman" w:eastAsia="Consolas" w:hAnsi="Times New Roman" w:cs="Times New Roman"/>
          <w:color w:val="000000"/>
          <w:sz w:val="28"/>
          <w:szCs w:val="28"/>
        </w:rPr>
      </w:pPr>
      <w:r w:rsidRPr="005526F3">
        <w:rPr>
          <w:rFonts w:ascii="Times New Roman" w:eastAsia="Consolas" w:hAnsi="Times New Roman" w:cs="Times New Roman"/>
          <w:color w:val="000000"/>
          <w:sz w:val="28"/>
          <w:szCs w:val="28"/>
        </w:rPr>
        <w:t>3</w:t>
      </w:r>
      <w:r w:rsidR="00CF67C6" w:rsidRPr="005526F3">
        <w:rPr>
          <w:rFonts w:ascii="Times New Roman" w:eastAsia="Consolas" w:hAnsi="Times New Roman" w:cs="Times New Roman"/>
          <w:color w:val="000000"/>
          <w:sz w:val="28"/>
          <w:szCs w:val="28"/>
        </w:rPr>
        <w:t xml:space="preserve">. </w:t>
      </w:r>
      <w:r w:rsidR="000B38ED" w:rsidRPr="005526F3">
        <w:rPr>
          <w:rFonts w:ascii="Times New Roman" w:eastAsia="Consolas" w:hAnsi="Times New Roman" w:cs="Times New Roman"/>
          <w:color w:val="000000"/>
          <w:sz w:val="28"/>
          <w:szCs w:val="28"/>
        </w:rPr>
        <w:t xml:space="preserve">Настоящее постановление вступает в силу </w:t>
      </w:r>
      <w:r w:rsidR="005526F3">
        <w:rPr>
          <w:rFonts w:ascii="Times New Roman" w:eastAsia="Consolas" w:hAnsi="Times New Roman" w:cs="Times New Roman"/>
          <w:color w:val="000000"/>
          <w:sz w:val="28"/>
          <w:szCs w:val="28"/>
        </w:rPr>
        <w:t xml:space="preserve">на следующий день после </w:t>
      </w:r>
      <w:r w:rsidR="005526F3">
        <w:rPr>
          <w:rFonts w:ascii="Times New Roman" w:eastAsia="Consolas" w:hAnsi="Times New Roman" w:cs="Times New Roman"/>
          <w:color w:val="000000"/>
          <w:sz w:val="28"/>
          <w:szCs w:val="28"/>
        </w:rPr>
        <w:lastRenderedPageBreak/>
        <w:t xml:space="preserve">дня его официального опубликования </w:t>
      </w:r>
      <w:r w:rsidR="00A25298" w:rsidRPr="005526F3">
        <w:rPr>
          <w:rFonts w:ascii="Times New Roman" w:eastAsia="Consolas" w:hAnsi="Times New Roman" w:cs="Times New Roman"/>
          <w:color w:val="000000"/>
          <w:sz w:val="28"/>
          <w:szCs w:val="28"/>
        </w:rPr>
        <w:t>в сетевом издании  «Каларский район: день за днем»</w:t>
      </w:r>
      <w:r w:rsidR="005526F3" w:rsidRPr="005526F3">
        <w:t xml:space="preserve"> </w:t>
      </w:r>
      <w:r w:rsidR="005526F3" w:rsidRPr="005526F3">
        <w:rPr>
          <w:rFonts w:ascii="Times New Roman" w:eastAsia="Consolas" w:hAnsi="Times New Roman" w:cs="Times New Roman"/>
          <w:color w:val="000000"/>
          <w:sz w:val="28"/>
          <w:szCs w:val="28"/>
        </w:rPr>
        <w:t>https://newchara.ru/</w:t>
      </w:r>
      <w:r w:rsidR="00A25298" w:rsidRPr="005526F3">
        <w:rPr>
          <w:rFonts w:ascii="Times New Roman" w:eastAsia="Consolas" w:hAnsi="Times New Roman" w:cs="Times New Roman"/>
          <w:color w:val="000000"/>
          <w:sz w:val="28"/>
          <w:szCs w:val="28"/>
        </w:rPr>
        <w:t>.</w:t>
      </w:r>
    </w:p>
    <w:p w:rsidR="00A25298" w:rsidRPr="005526F3" w:rsidRDefault="00A25298" w:rsidP="004472C4">
      <w:pPr>
        <w:widowControl w:val="0"/>
        <w:spacing w:line="240" w:lineRule="auto"/>
        <w:ind w:firstLine="709"/>
        <w:jc w:val="both"/>
        <w:rPr>
          <w:rFonts w:ascii="Times New Roman" w:eastAsia="Consolas" w:hAnsi="Times New Roman" w:cs="Times New Roman"/>
          <w:color w:val="000000"/>
          <w:sz w:val="28"/>
          <w:szCs w:val="28"/>
        </w:rPr>
      </w:pPr>
    </w:p>
    <w:p w:rsidR="00F00F54" w:rsidRPr="005526F3" w:rsidRDefault="00F00F54" w:rsidP="004472C4">
      <w:pPr>
        <w:spacing w:line="240" w:lineRule="auto"/>
        <w:ind w:firstLine="567"/>
        <w:jc w:val="both"/>
        <w:rPr>
          <w:rFonts w:ascii="Times New Roman" w:eastAsia="Consolas" w:hAnsi="Times New Roman" w:cs="Times New Roman"/>
          <w:sz w:val="28"/>
          <w:szCs w:val="28"/>
        </w:rPr>
      </w:pPr>
    </w:p>
    <w:p w:rsidR="00F00F54" w:rsidRPr="005526F3" w:rsidRDefault="00F00F54" w:rsidP="004472C4">
      <w:pPr>
        <w:spacing w:line="240" w:lineRule="auto"/>
        <w:ind w:firstLine="560"/>
        <w:jc w:val="both"/>
        <w:rPr>
          <w:rFonts w:ascii="Times New Roman" w:eastAsia="Consolas" w:hAnsi="Times New Roman" w:cs="Times New Roman"/>
          <w:sz w:val="28"/>
          <w:szCs w:val="28"/>
        </w:rPr>
      </w:pPr>
    </w:p>
    <w:p w:rsidR="005526F3" w:rsidRDefault="00205693" w:rsidP="004472C4">
      <w:pPr>
        <w:widowControl w:val="0"/>
        <w:spacing w:line="240" w:lineRule="auto"/>
        <w:ind w:hanging="7"/>
        <w:jc w:val="both"/>
        <w:rPr>
          <w:rFonts w:ascii="Times New Roman" w:eastAsia="Consolas" w:hAnsi="Times New Roman" w:cs="Times New Roman"/>
          <w:sz w:val="28"/>
          <w:szCs w:val="28"/>
        </w:rPr>
      </w:pPr>
      <w:r w:rsidRPr="005526F3">
        <w:rPr>
          <w:rFonts w:ascii="Times New Roman" w:eastAsia="Consolas" w:hAnsi="Times New Roman" w:cs="Times New Roman"/>
          <w:sz w:val="28"/>
          <w:szCs w:val="28"/>
        </w:rPr>
        <w:t xml:space="preserve">Глава </w:t>
      </w:r>
      <w:r w:rsidR="00233495" w:rsidRPr="005526F3">
        <w:rPr>
          <w:rFonts w:ascii="Times New Roman" w:eastAsia="Consolas" w:hAnsi="Times New Roman" w:cs="Times New Roman"/>
          <w:sz w:val="28"/>
          <w:szCs w:val="28"/>
        </w:rPr>
        <w:t xml:space="preserve">Каларского муниципального </w:t>
      </w:r>
    </w:p>
    <w:p w:rsidR="005526F3" w:rsidRDefault="005526F3" w:rsidP="004E1CD6">
      <w:pPr>
        <w:widowControl w:val="0"/>
        <w:spacing w:line="240" w:lineRule="auto"/>
        <w:ind w:hanging="7"/>
        <w:jc w:val="both"/>
        <w:rPr>
          <w:rFonts w:ascii="Times New Roman" w:eastAsia="Consolas" w:hAnsi="Times New Roman" w:cs="Times New Roman"/>
          <w:sz w:val="28"/>
          <w:szCs w:val="28"/>
        </w:rPr>
      </w:pPr>
      <w:r>
        <w:rPr>
          <w:rFonts w:ascii="Times New Roman" w:eastAsia="Consolas" w:hAnsi="Times New Roman" w:cs="Times New Roman"/>
          <w:sz w:val="28"/>
          <w:szCs w:val="28"/>
        </w:rPr>
        <w:t>о</w:t>
      </w:r>
      <w:r w:rsidR="00233495" w:rsidRPr="005526F3">
        <w:rPr>
          <w:rFonts w:ascii="Times New Roman" w:eastAsia="Consolas" w:hAnsi="Times New Roman" w:cs="Times New Roman"/>
          <w:sz w:val="28"/>
          <w:szCs w:val="28"/>
        </w:rPr>
        <w:t>круга</w:t>
      </w:r>
      <w:r>
        <w:rPr>
          <w:rFonts w:ascii="Times New Roman" w:eastAsia="Consolas" w:hAnsi="Times New Roman" w:cs="Times New Roman"/>
          <w:sz w:val="28"/>
          <w:szCs w:val="28"/>
        </w:rPr>
        <w:t xml:space="preserve"> </w:t>
      </w:r>
      <w:r w:rsidR="00BC666D" w:rsidRPr="005526F3">
        <w:rPr>
          <w:rFonts w:ascii="Times New Roman" w:eastAsia="Consolas" w:hAnsi="Times New Roman" w:cs="Times New Roman"/>
          <w:sz w:val="28"/>
          <w:szCs w:val="28"/>
        </w:rPr>
        <w:t>Забайкальского края</w:t>
      </w:r>
      <w:r>
        <w:rPr>
          <w:rFonts w:ascii="Times New Roman" w:eastAsia="Consolas" w:hAnsi="Times New Roman" w:cs="Times New Roman"/>
          <w:sz w:val="28"/>
          <w:szCs w:val="28"/>
        </w:rPr>
        <w:tab/>
      </w:r>
      <w:r>
        <w:rPr>
          <w:rFonts w:ascii="Times New Roman" w:eastAsia="Consolas" w:hAnsi="Times New Roman" w:cs="Times New Roman"/>
          <w:sz w:val="28"/>
          <w:szCs w:val="28"/>
        </w:rPr>
        <w:tab/>
      </w:r>
      <w:r>
        <w:rPr>
          <w:rFonts w:ascii="Times New Roman" w:eastAsia="Consolas" w:hAnsi="Times New Roman" w:cs="Times New Roman"/>
          <w:sz w:val="28"/>
          <w:szCs w:val="28"/>
        </w:rPr>
        <w:tab/>
      </w:r>
      <w:r>
        <w:rPr>
          <w:rFonts w:ascii="Times New Roman" w:eastAsia="Consolas" w:hAnsi="Times New Roman" w:cs="Times New Roman"/>
          <w:sz w:val="28"/>
          <w:szCs w:val="28"/>
        </w:rPr>
        <w:tab/>
      </w:r>
      <w:r>
        <w:rPr>
          <w:rFonts w:ascii="Times New Roman" w:eastAsia="Consolas" w:hAnsi="Times New Roman" w:cs="Times New Roman"/>
          <w:sz w:val="28"/>
          <w:szCs w:val="28"/>
        </w:rPr>
        <w:tab/>
      </w:r>
      <w:r>
        <w:rPr>
          <w:rFonts w:ascii="Times New Roman" w:eastAsia="Consolas" w:hAnsi="Times New Roman" w:cs="Times New Roman"/>
          <w:sz w:val="28"/>
          <w:szCs w:val="28"/>
        </w:rPr>
        <w:tab/>
      </w:r>
      <w:r w:rsidR="00205693" w:rsidRPr="005526F3">
        <w:rPr>
          <w:rFonts w:ascii="Times New Roman" w:eastAsia="Consolas" w:hAnsi="Times New Roman" w:cs="Times New Roman"/>
          <w:sz w:val="28"/>
          <w:szCs w:val="28"/>
        </w:rPr>
        <w:t xml:space="preserve">В.В. </w:t>
      </w:r>
      <w:r w:rsidR="00DA1903" w:rsidRPr="005526F3">
        <w:rPr>
          <w:rFonts w:ascii="Times New Roman" w:eastAsia="Consolas" w:hAnsi="Times New Roman" w:cs="Times New Roman"/>
          <w:sz w:val="28"/>
          <w:szCs w:val="28"/>
        </w:rPr>
        <w:t>У</w:t>
      </w:r>
      <w:r w:rsidR="00205693" w:rsidRPr="005526F3">
        <w:rPr>
          <w:rFonts w:ascii="Times New Roman" w:eastAsia="Consolas" w:hAnsi="Times New Roman" w:cs="Times New Roman"/>
          <w:sz w:val="28"/>
          <w:szCs w:val="28"/>
        </w:rPr>
        <w:t>стюжанин</w:t>
      </w:r>
    </w:p>
    <w:p w:rsidR="005526F3" w:rsidRDefault="005526F3" w:rsidP="004E1CD6">
      <w:pPr>
        <w:widowControl w:val="0"/>
        <w:spacing w:line="240" w:lineRule="auto"/>
        <w:ind w:hanging="7"/>
        <w:jc w:val="both"/>
        <w:rPr>
          <w:rFonts w:ascii="Times New Roman" w:eastAsia="Consolas" w:hAnsi="Times New Roman" w:cs="Times New Roman"/>
          <w:sz w:val="28"/>
          <w:szCs w:val="28"/>
        </w:rPr>
      </w:pPr>
    </w:p>
    <w:p w:rsidR="00580D6B" w:rsidRDefault="00580D6B" w:rsidP="004E1CD6">
      <w:pPr>
        <w:widowControl w:val="0"/>
        <w:spacing w:line="240" w:lineRule="auto"/>
        <w:ind w:hanging="7"/>
        <w:jc w:val="both"/>
        <w:rPr>
          <w:rFonts w:ascii="Times New Roman" w:eastAsia="Consolas" w:hAnsi="Times New Roman" w:cs="Times New Roman"/>
          <w:sz w:val="28"/>
          <w:szCs w:val="28"/>
        </w:rPr>
      </w:pPr>
      <w:r>
        <w:rPr>
          <w:rFonts w:ascii="Times New Roman" w:eastAsia="Consolas" w:hAnsi="Times New Roman" w:cs="Times New Roman"/>
          <w:sz w:val="28"/>
          <w:szCs w:val="28"/>
        </w:rPr>
        <w:br w:type="page"/>
      </w:r>
    </w:p>
    <w:p w:rsidR="00B432CB" w:rsidRDefault="008D3454" w:rsidP="00CF67C6">
      <w:pPr>
        <w:spacing w:line="240" w:lineRule="auto"/>
        <w:ind w:left="4536" w:right="-7"/>
        <w:jc w:val="center"/>
        <w:rPr>
          <w:rFonts w:ascii="Times New Roman" w:eastAsia="Times New Roman" w:hAnsi="Times New Roman" w:cs="Times New Roman"/>
          <w:color w:val="000000"/>
          <w:sz w:val="28"/>
          <w:szCs w:val="28"/>
          <w:lang w:eastAsia="en-US"/>
        </w:rPr>
      </w:pPr>
      <w:bookmarkStart w:id="1" w:name="_Hlk20231756"/>
      <w:bookmarkStart w:id="2" w:name="_page_32_0"/>
      <w:bookmarkEnd w:id="0"/>
      <w:r>
        <w:rPr>
          <w:rFonts w:ascii="Times New Roman" w:eastAsia="Times New Roman" w:hAnsi="Times New Roman" w:cs="Times New Roman"/>
          <w:color w:val="000000"/>
          <w:sz w:val="28"/>
          <w:szCs w:val="28"/>
          <w:lang w:eastAsia="en-US"/>
        </w:rPr>
        <w:lastRenderedPageBreak/>
        <w:t>УТВЕРЖДЕН</w:t>
      </w:r>
    </w:p>
    <w:p w:rsidR="008D3454" w:rsidRDefault="008D3454" w:rsidP="00CF67C6">
      <w:pPr>
        <w:spacing w:line="240" w:lineRule="auto"/>
        <w:ind w:left="4536" w:right="-7"/>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постановлением администрации Каларского муниципального округа Забайкальского края</w:t>
      </w:r>
    </w:p>
    <w:p w:rsidR="008D3454" w:rsidRDefault="00B432CB" w:rsidP="00CF67C6">
      <w:pPr>
        <w:tabs>
          <w:tab w:val="left" w:pos="7371"/>
          <w:tab w:val="left" w:pos="7655"/>
        </w:tabs>
        <w:autoSpaceDE w:val="0"/>
        <w:autoSpaceDN w:val="0"/>
        <w:adjustRightInd w:val="0"/>
        <w:spacing w:line="240" w:lineRule="auto"/>
        <w:ind w:left="4536" w:right="-8"/>
        <w:jc w:val="center"/>
        <w:rPr>
          <w:rFonts w:ascii="Times New Roman" w:eastAsia="Times New Roman" w:hAnsi="Times New Roman" w:cs="Times New Roman"/>
          <w:color w:val="000000"/>
          <w:sz w:val="28"/>
          <w:szCs w:val="28"/>
          <w:lang w:eastAsia="en-US"/>
        </w:rPr>
      </w:pPr>
      <w:r w:rsidRPr="00B432CB">
        <w:rPr>
          <w:rFonts w:ascii="Times New Roman" w:eastAsia="Times New Roman" w:hAnsi="Times New Roman" w:cs="Times New Roman"/>
          <w:color w:val="000000"/>
          <w:sz w:val="28"/>
          <w:szCs w:val="28"/>
          <w:lang w:eastAsia="en-US"/>
        </w:rPr>
        <w:t xml:space="preserve">от </w:t>
      </w:r>
      <w:r w:rsidR="00842D0F">
        <w:rPr>
          <w:rFonts w:ascii="Times New Roman" w:eastAsia="Times New Roman" w:hAnsi="Times New Roman" w:cs="Times New Roman"/>
          <w:color w:val="000000"/>
          <w:sz w:val="28"/>
          <w:szCs w:val="28"/>
          <w:lang w:eastAsia="en-US"/>
        </w:rPr>
        <w:t>07.05.</w:t>
      </w:r>
      <w:r w:rsidR="00E232A7">
        <w:rPr>
          <w:rFonts w:ascii="Times New Roman" w:eastAsia="Times New Roman" w:hAnsi="Times New Roman" w:cs="Times New Roman"/>
          <w:color w:val="000000"/>
          <w:sz w:val="28"/>
          <w:szCs w:val="28"/>
          <w:lang w:eastAsia="en-US"/>
        </w:rPr>
        <w:t>202</w:t>
      </w:r>
      <w:r w:rsidR="00535ECA">
        <w:rPr>
          <w:rFonts w:ascii="Times New Roman" w:eastAsia="Times New Roman" w:hAnsi="Times New Roman" w:cs="Times New Roman"/>
          <w:color w:val="000000"/>
          <w:sz w:val="28"/>
          <w:szCs w:val="28"/>
          <w:lang w:eastAsia="en-US"/>
        </w:rPr>
        <w:t>5</w:t>
      </w:r>
      <w:r w:rsidR="00580D6B">
        <w:rPr>
          <w:rFonts w:ascii="Times New Roman" w:eastAsia="Times New Roman" w:hAnsi="Times New Roman" w:cs="Times New Roman"/>
          <w:color w:val="000000"/>
          <w:sz w:val="28"/>
          <w:szCs w:val="28"/>
          <w:lang w:eastAsia="en-US"/>
        </w:rPr>
        <w:t xml:space="preserve"> </w:t>
      </w:r>
      <w:r w:rsidR="00E232A7">
        <w:rPr>
          <w:rFonts w:ascii="Times New Roman" w:eastAsia="Times New Roman" w:hAnsi="Times New Roman" w:cs="Times New Roman"/>
          <w:color w:val="000000"/>
          <w:sz w:val="28"/>
          <w:szCs w:val="28"/>
          <w:lang w:eastAsia="en-US"/>
        </w:rPr>
        <w:t>г</w:t>
      </w:r>
      <w:r w:rsidR="00580D6B">
        <w:rPr>
          <w:rFonts w:ascii="Times New Roman" w:eastAsia="Times New Roman" w:hAnsi="Times New Roman" w:cs="Times New Roman"/>
          <w:color w:val="000000"/>
          <w:sz w:val="28"/>
          <w:szCs w:val="28"/>
          <w:lang w:eastAsia="en-US"/>
        </w:rPr>
        <w:t>.</w:t>
      </w:r>
      <w:r w:rsidR="00E232A7">
        <w:rPr>
          <w:rFonts w:ascii="Times New Roman" w:eastAsia="Times New Roman" w:hAnsi="Times New Roman" w:cs="Times New Roman"/>
          <w:color w:val="000000"/>
          <w:sz w:val="28"/>
          <w:szCs w:val="28"/>
          <w:lang w:eastAsia="en-US"/>
        </w:rPr>
        <w:t xml:space="preserve"> </w:t>
      </w:r>
      <w:r w:rsidR="00C86730">
        <w:rPr>
          <w:rFonts w:ascii="Times New Roman" w:eastAsia="Times New Roman" w:hAnsi="Times New Roman" w:cs="Times New Roman"/>
          <w:color w:val="000000"/>
          <w:sz w:val="28"/>
          <w:szCs w:val="28"/>
          <w:lang w:eastAsia="en-US"/>
        </w:rPr>
        <w:t>№</w:t>
      </w:r>
      <w:r w:rsidR="00842D0F">
        <w:rPr>
          <w:rFonts w:ascii="Times New Roman" w:eastAsia="Times New Roman" w:hAnsi="Times New Roman" w:cs="Times New Roman"/>
          <w:color w:val="000000"/>
          <w:sz w:val="28"/>
          <w:szCs w:val="28"/>
          <w:lang w:eastAsia="en-US"/>
        </w:rPr>
        <w:t xml:space="preserve"> 535</w:t>
      </w:r>
    </w:p>
    <w:bookmarkEnd w:id="1"/>
    <w:p w:rsidR="00B432CB" w:rsidRPr="00B432CB" w:rsidRDefault="00B432CB" w:rsidP="00F27818">
      <w:pPr>
        <w:spacing w:line="240" w:lineRule="auto"/>
        <w:ind w:firstLine="560"/>
        <w:jc w:val="center"/>
        <w:rPr>
          <w:rFonts w:ascii="Times New Roman" w:eastAsia="Times New Roman" w:hAnsi="Times New Roman" w:cs="Times New Roman"/>
          <w:color w:val="000000"/>
          <w:sz w:val="28"/>
          <w:lang w:eastAsia="en-US"/>
        </w:rPr>
      </w:pPr>
    </w:p>
    <w:p w:rsidR="001A699B" w:rsidRPr="001A699B" w:rsidRDefault="001A699B" w:rsidP="00580D6B">
      <w:pPr>
        <w:spacing w:line="240" w:lineRule="auto"/>
        <w:jc w:val="center"/>
        <w:rPr>
          <w:rFonts w:ascii="Times New Roman" w:eastAsia="Times New Roman" w:hAnsi="Times New Roman" w:cs="Times New Roman"/>
          <w:b/>
          <w:color w:val="000000"/>
          <w:sz w:val="28"/>
          <w:szCs w:val="28"/>
          <w:lang w:eastAsia="en-US"/>
        </w:rPr>
      </w:pPr>
      <w:r w:rsidRPr="001A699B">
        <w:rPr>
          <w:rFonts w:ascii="Times New Roman" w:eastAsia="Times New Roman" w:hAnsi="Times New Roman" w:cs="Times New Roman"/>
          <w:b/>
          <w:color w:val="000000"/>
          <w:sz w:val="28"/>
          <w:szCs w:val="28"/>
          <w:lang w:eastAsia="en-US"/>
        </w:rPr>
        <w:t>РЕГЛАМЕНТ</w:t>
      </w:r>
    </w:p>
    <w:p w:rsidR="00F35274" w:rsidRPr="00022628" w:rsidRDefault="001A699B" w:rsidP="00580D6B">
      <w:pPr>
        <w:spacing w:line="240" w:lineRule="auto"/>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р</w:t>
      </w:r>
      <w:r w:rsidR="00A83A68">
        <w:rPr>
          <w:rFonts w:ascii="Times New Roman" w:eastAsia="Times New Roman" w:hAnsi="Times New Roman" w:cs="Times New Roman"/>
          <w:b/>
          <w:color w:val="000000"/>
          <w:sz w:val="28"/>
          <w:szCs w:val="28"/>
          <w:lang w:eastAsia="en-US"/>
        </w:rPr>
        <w:t>еализации</w:t>
      </w:r>
      <w:r w:rsidR="00A83A68" w:rsidRPr="00233495">
        <w:rPr>
          <w:rFonts w:ascii="Times New Roman" w:eastAsia="Consolas" w:hAnsi="Times New Roman" w:cs="Times New Roman"/>
          <w:b/>
          <w:color w:val="000000"/>
          <w:sz w:val="28"/>
          <w:szCs w:val="28"/>
        </w:rPr>
        <w:t xml:space="preserve"> </w:t>
      </w:r>
      <w:r w:rsidR="00A83A68">
        <w:rPr>
          <w:rFonts w:ascii="Times New Roman" w:eastAsia="Consolas" w:hAnsi="Times New Roman" w:cs="Times New Roman"/>
          <w:b/>
          <w:color w:val="000000"/>
          <w:sz w:val="28"/>
          <w:szCs w:val="28"/>
        </w:rPr>
        <w:t xml:space="preserve">администрацией </w:t>
      </w:r>
      <w:r w:rsidR="00A83A68" w:rsidRPr="00233495">
        <w:rPr>
          <w:rFonts w:ascii="Times New Roman" w:eastAsia="Consolas" w:hAnsi="Times New Roman" w:cs="Times New Roman"/>
          <w:b/>
          <w:color w:val="000000"/>
          <w:sz w:val="28"/>
          <w:szCs w:val="28"/>
        </w:rPr>
        <w:t>Каларского муниципального округа</w:t>
      </w:r>
      <w:r w:rsidR="00BC666D">
        <w:rPr>
          <w:rFonts w:ascii="Times New Roman" w:eastAsia="Consolas" w:hAnsi="Times New Roman" w:cs="Times New Roman"/>
          <w:b/>
          <w:color w:val="000000"/>
          <w:sz w:val="28"/>
          <w:szCs w:val="28"/>
        </w:rPr>
        <w:t xml:space="preserve"> Забайкальского края</w:t>
      </w:r>
      <w:r w:rsidR="00A83A68" w:rsidRPr="00233495">
        <w:rPr>
          <w:rFonts w:ascii="Times New Roman" w:eastAsia="Consolas" w:hAnsi="Times New Roman" w:cs="Times New Roman"/>
          <w:b/>
          <w:color w:val="000000"/>
          <w:sz w:val="28"/>
          <w:szCs w:val="28"/>
        </w:rPr>
        <w:t xml:space="preserve"> полномочий </w:t>
      </w:r>
      <w:r w:rsidR="00A83A68">
        <w:rPr>
          <w:rFonts w:ascii="Times New Roman" w:eastAsia="Consolas" w:hAnsi="Times New Roman" w:cs="Times New Roman"/>
          <w:b/>
          <w:color w:val="000000"/>
          <w:sz w:val="28"/>
          <w:szCs w:val="28"/>
        </w:rPr>
        <w:t xml:space="preserve">главного </w:t>
      </w:r>
      <w:r w:rsidR="00A83A68" w:rsidRPr="00233495">
        <w:rPr>
          <w:rFonts w:ascii="Times New Roman" w:eastAsia="Consolas" w:hAnsi="Times New Roman" w:cs="Times New Roman"/>
          <w:b/>
          <w:color w:val="000000"/>
          <w:sz w:val="28"/>
          <w:szCs w:val="28"/>
        </w:rPr>
        <w:t xml:space="preserve">администратора доходов бюджета  по </w:t>
      </w:r>
      <w:r w:rsidR="00A83A68">
        <w:rPr>
          <w:rFonts w:ascii="Times New Roman" w:eastAsia="Consolas" w:hAnsi="Times New Roman" w:cs="Times New Roman"/>
          <w:b/>
          <w:color w:val="000000"/>
          <w:sz w:val="28"/>
          <w:szCs w:val="28"/>
        </w:rPr>
        <w:t>в</w:t>
      </w:r>
      <w:r w:rsidR="00A83A68" w:rsidRPr="00233495">
        <w:rPr>
          <w:rFonts w:ascii="Times New Roman" w:eastAsia="Consolas" w:hAnsi="Times New Roman" w:cs="Times New Roman"/>
          <w:b/>
          <w:color w:val="000000"/>
          <w:sz w:val="28"/>
          <w:szCs w:val="28"/>
        </w:rPr>
        <w:t xml:space="preserve">зысканию дебиторской задолженности по </w:t>
      </w:r>
      <w:r w:rsidR="00A83A68">
        <w:rPr>
          <w:rFonts w:ascii="Times New Roman" w:eastAsia="Consolas" w:hAnsi="Times New Roman" w:cs="Times New Roman"/>
          <w:b/>
          <w:color w:val="000000"/>
          <w:sz w:val="28"/>
          <w:szCs w:val="28"/>
        </w:rPr>
        <w:t>п</w:t>
      </w:r>
      <w:r w:rsidR="00A83A68" w:rsidRPr="00233495">
        <w:rPr>
          <w:rFonts w:ascii="Times New Roman" w:eastAsia="Consolas" w:hAnsi="Times New Roman" w:cs="Times New Roman"/>
          <w:b/>
          <w:color w:val="000000"/>
          <w:sz w:val="28"/>
          <w:szCs w:val="28"/>
        </w:rPr>
        <w:t>латежам в бюджет</w:t>
      </w:r>
      <w:r w:rsidR="00A83A68">
        <w:rPr>
          <w:rFonts w:ascii="Times New Roman" w:eastAsia="Consolas" w:hAnsi="Times New Roman" w:cs="Times New Roman"/>
          <w:b/>
          <w:color w:val="000000"/>
          <w:sz w:val="28"/>
          <w:szCs w:val="28"/>
        </w:rPr>
        <w:t xml:space="preserve"> округа</w:t>
      </w:r>
      <w:r w:rsidR="00A83A68" w:rsidRPr="00233495">
        <w:rPr>
          <w:rFonts w:ascii="Times New Roman" w:eastAsia="Consolas" w:hAnsi="Times New Roman" w:cs="Times New Roman"/>
          <w:b/>
          <w:color w:val="000000"/>
          <w:sz w:val="28"/>
          <w:szCs w:val="28"/>
        </w:rPr>
        <w:t>, пеням и штрафам по ним</w:t>
      </w:r>
    </w:p>
    <w:p w:rsidR="00022628" w:rsidRDefault="00022628" w:rsidP="00580D6B">
      <w:pPr>
        <w:spacing w:line="240" w:lineRule="auto"/>
        <w:jc w:val="center"/>
        <w:rPr>
          <w:rFonts w:ascii="Times New Roman" w:eastAsia="Times New Roman" w:hAnsi="Times New Roman" w:cs="Times New Roman"/>
          <w:color w:val="000000"/>
          <w:sz w:val="28"/>
          <w:szCs w:val="28"/>
          <w:lang w:eastAsia="en-US"/>
        </w:rPr>
      </w:pPr>
    </w:p>
    <w:p w:rsidR="00047911" w:rsidRPr="00047911" w:rsidRDefault="00047911" w:rsidP="00047911">
      <w:pPr>
        <w:pStyle w:val="a3"/>
        <w:numPr>
          <w:ilvl w:val="0"/>
          <w:numId w:val="16"/>
        </w:numPr>
        <w:spacing w:line="240" w:lineRule="auto"/>
        <w:jc w:val="center"/>
        <w:rPr>
          <w:rFonts w:ascii="Times New Roman" w:eastAsia="Times New Roman" w:hAnsi="Times New Roman" w:cs="Times New Roman"/>
          <w:b/>
          <w:color w:val="000000"/>
          <w:sz w:val="28"/>
          <w:szCs w:val="28"/>
          <w:lang w:eastAsia="en-US"/>
        </w:rPr>
      </w:pPr>
      <w:r w:rsidRPr="00047911">
        <w:rPr>
          <w:rFonts w:ascii="Times New Roman" w:eastAsia="Times New Roman" w:hAnsi="Times New Roman" w:cs="Times New Roman"/>
          <w:b/>
          <w:color w:val="000000"/>
          <w:sz w:val="28"/>
          <w:szCs w:val="28"/>
          <w:lang w:eastAsia="en-US"/>
        </w:rPr>
        <w:t>Общее положение</w:t>
      </w:r>
    </w:p>
    <w:p w:rsidR="00047911" w:rsidRPr="00047911" w:rsidRDefault="00047911" w:rsidP="00047911">
      <w:pPr>
        <w:pStyle w:val="a3"/>
        <w:spacing w:line="240" w:lineRule="auto"/>
        <w:rPr>
          <w:rFonts w:ascii="Times New Roman" w:eastAsia="Times New Roman" w:hAnsi="Times New Roman" w:cs="Times New Roman"/>
          <w:b/>
          <w:color w:val="000000"/>
          <w:sz w:val="28"/>
          <w:szCs w:val="28"/>
          <w:lang w:eastAsia="en-US"/>
        </w:rPr>
      </w:pPr>
    </w:p>
    <w:p w:rsidR="003302BD" w:rsidRDefault="00EF6F8D" w:rsidP="00CF67C6">
      <w:pPr>
        <w:pStyle w:val="a3"/>
        <w:shd w:val="clear" w:color="auto" w:fill="FFFFFF"/>
        <w:spacing w:after="300" w:line="240" w:lineRule="auto"/>
        <w:ind w:left="0" w:firstLine="709"/>
        <w:jc w:val="both"/>
        <w:textAlignment w:val="baseline"/>
        <w:rPr>
          <w:rFonts w:ascii="Times New Roman" w:eastAsia="Consolas" w:hAnsi="Times New Roman" w:cs="Times New Roman"/>
          <w:color w:val="000000"/>
          <w:sz w:val="28"/>
          <w:szCs w:val="28"/>
        </w:rPr>
      </w:pPr>
      <w:r>
        <w:rPr>
          <w:rFonts w:ascii="Times New Roman" w:eastAsia="Times New Roman" w:hAnsi="Times New Roman" w:cs="Times New Roman"/>
          <w:color w:val="000000"/>
          <w:sz w:val="28"/>
          <w:szCs w:val="28"/>
        </w:rPr>
        <w:t>1</w:t>
      </w:r>
      <w:r w:rsidR="00BB3D7C">
        <w:rPr>
          <w:rFonts w:ascii="Times New Roman" w:eastAsia="Times New Roman" w:hAnsi="Times New Roman" w:cs="Times New Roman"/>
          <w:color w:val="000000"/>
          <w:sz w:val="28"/>
          <w:szCs w:val="28"/>
        </w:rPr>
        <w:t>.</w:t>
      </w:r>
      <w:r w:rsidR="00047911">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 </w:t>
      </w:r>
      <w:r w:rsidR="00142514">
        <w:rPr>
          <w:rFonts w:ascii="Times New Roman" w:eastAsia="Times New Roman" w:hAnsi="Times New Roman" w:cs="Times New Roman"/>
          <w:color w:val="000000"/>
          <w:sz w:val="28"/>
          <w:szCs w:val="28"/>
        </w:rPr>
        <w:t>Р</w:t>
      </w:r>
      <w:r w:rsidR="008632D1" w:rsidRPr="007F4357">
        <w:rPr>
          <w:rFonts w:ascii="Times New Roman" w:eastAsia="Times New Roman" w:hAnsi="Times New Roman" w:cs="Times New Roman"/>
          <w:color w:val="000000"/>
          <w:sz w:val="28"/>
          <w:szCs w:val="28"/>
        </w:rPr>
        <w:t>егламент</w:t>
      </w:r>
      <w:r w:rsidR="00CE354A" w:rsidRPr="007F4357">
        <w:rPr>
          <w:rFonts w:ascii="Times New Roman" w:eastAsia="Times New Roman" w:hAnsi="Times New Roman" w:cs="Times New Roman"/>
          <w:color w:val="000000"/>
          <w:sz w:val="28"/>
          <w:szCs w:val="28"/>
        </w:rPr>
        <w:t xml:space="preserve"> реализации </w:t>
      </w:r>
      <w:r w:rsidR="00142514">
        <w:rPr>
          <w:rFonts w:ascii="Times New Roman" w:eastAsia="Times New Roman" w:hAnsi="Times New Roman" w:cs="Times New Roman"/>
          <w:color w:val="000000"/>
          <w:sz w:val="28"/>
          <w:szCs w:val="28"/>
        </w:rPr>
        <w:t xml:space="preserve">полномочий </w:t>
      </w:r>
      <w:r w:rsidR="009B6FF3">
        <w:rPr>
          <w:rFonts w:ascii="Times New Roman" w:eastAsia="Times New Roman" w:hAnsi="Times New Roman" w:cs="Times New Roman"/>
          <w:color w:val="000000"/>
          <w:sz w:val="28"/>
          <w:szCs w:val="28"/>
        </w:rPr>
        <w:t xml:space="preserve">администратора доходов бюджета </w:t>
      </w:r>
      <w:r w:rsidR="00142514">
        <w:rPr>
          <w:rFonts w:ascii="Times New Roman" w:eastAsia="Consolas" w:hAnsi="Times New Roman" w:cs="Times New Roman"/>
          <w:color w:val="000000"/>
          <w:sz w:val="28"/>
          <w:szCs w:val="28"/>
        </w:rPr>
        <w:t>п</w:t>
      </w:r>
      <w:r w:rsidR="00A83A68" w:rsidRPr="000B38ED">
        <w:rPr>
          <w:rFonts w:ascii="Times New Roman" w:eastAsia="Consolas" w:hAnsi="Times New Roman" w:cs="Times New Roman"/>
          <w:color w:val="000000"/>
          <w:sz w:val="28"/>
          <w:szCs w:val="28"/>
        </w:rPr>
        <w:t>о взысканию дебиторской задолженности по платежам в бюджет</w:t>
      </w:r>
      <w:r w:rsidR="00A83A68">
        <w:rPr>
          <w:rFonts w:ascii="Times New Roman" w:eastAsia="Consolas" w:hAnsi="Times New Roman" w:cs="Times New Roman"/>
          <w:color w:val="000000"/>
          <w:sz w:val="28"/>
          <w:szCs w:val="28"/>
        </w:rPr>
        <w:t xml:space="preserve"> округа</w:t>
      </w:r>
      <w:r w:rsidR="00A83A68" w:rsidRPr="000B38ED">
        <w:rPr>
          <w:rFonts w:ascii="Times New Roman" w:eastAsia="Consolas" w:hAnsi="Times New Roman" w:cs="Times New Roman"/>
          <w:color w:val="000000"/>
          <w:sz w:val="28"/>
          <w:szCs w:val="28"/>
        </w:rPr>
        <w:t>, пеням и штрафам по ним</w:t>
      </w:r>
      <w:r w:rsidR="009B6FF3">
        <w:rPr>
          <w:rFonts w:ascii="Times New Roman" w:eastAsia="Consolas" w:hAnsi="Times New Roman" w:cs="Times New Roman"/>
          <w:color w:val="000000"/>
          <w:sz w:val="28"/>
          <w:szCs w:val="28"/>
        </w:rPr>
        <w:t xml:space="preserve"> </w:t>
      </w:r>
      <w:r w:rsidR="00A93CE9" w:rsidRPr="00A93CE9">
        <w:rPr>
          <w:rFonts w:ascii="Times New Roman" w:eastAsia="Consolas" w:hAnsi="Times New Roman" w:cs="Times New Roman"/>
          <w:color w:val="000000"/>
          <w:sz w:val="28"/>
          <w:szCs w:val="28"/>
        </w:rPr>
        <w:t>(далее - Регламент)</w:t>
      </w:r>
      <w:r w:rsidR="00A93CE9">
        <w:rPr>
          <w:rFonts w:ascii="Times New Roman" w:eastAsia="Consolas" w:hAnsi="Times New Roman" w:cs="Times New Roman"/>
          <w:color w:val="000000"/>
          <w:sz w:val="28"/>
          <w:szCs w:val="28"/>
        </w:rPr>
        <w:t xml:space="preserve"> </w:t>
      </w:r>
      <w:r w:rsidR="009B6FF3">
        <w:rPr>
          <w:rFonts w:ascii="Times New Roman" w:eastAsia="Consolas" w:hAnsi="Times New Roman" w:cs="Times New Roman"/>
          <w:color w:val="000000"/>
          <w:sz w:val="28"/>
          <w:szCs w:val="28"/>
        </w:rPr>
        <w:t xml:space="preserve">в администрации </w:t>
      </w:r>
      <w:r w:rsidR="009B6FF3" w:rsidRPr="009B6FF3">
        <w:rPr>
          <w:rFonts w:ascii="Times New Roman" w:eastAsia="Consolas" w:hAnsi="Times New Roman" w:cs="Times New Roman"/>
          <w:color w:val="000000"/>
          <w:sz w:val="28"/>
          <w:szCs w:val="28"/>
        </w:rPr>
        <w:t>Каларского муниципального округа Забайкальского края</w:t>
      </w:r>
      <w:r w:rsidR="009B6FF3">
        <w:rPr>
          <w:rFonts w:ascii="Times New Roman" w:eastAsia="Consolas" w:hAnsi="Times New Roman" w:cs="Times New Roman"/>
          <w:color w:val="000000"/>
          <w:sz w:val="28"/>
          <w:szCs w:val="28"/>
        </w:rPr>
        <w:t xml:space="preserve"> </w:t>
      </w:r>
      <w:r w:rsidR="00A93CE9">
        <w:rPr>
          <w:rFonts w:ascii="Times New Roman" w:eastAsia="Consolas" w:hAnsi="Times New Roman" w:cs="Times New Roman"/>
          <w:color w:val="000000"/>
          <w:sz w:val="28"/>
          <w:szCs w:val="28"/>
        </w:rPr>
        <w:t xml:space="preserve">(далее – Администрация) </w:t>
      </w:r>
      <w:r w:rsidR="009B6FF3">
        <w:rPr>
          <w:rFonts w:ascii="Times New Roman" w:eastAsia="Consolas" w:hAnsi="Times New Roman" w:cs="Times New Roman"/>
          <w:color w:val="000000"/>
          <w:sz w:val="28"/>
          <w:szCs w:val="28"/>
        </w:rPr>
        <w:t>разработан в целях реализации комплекса мер</w:t>
      </w:r>
      <w:r w:rsidR="00BA5848">
        <w:rPr>
          <w:rFonts w:ascii="Times New Roman" w:eastAsia="Consolas" w:hAnsi="Times New Roman" w:cs="Times New Roman"/>
          <w:color w:val="000000"/>
          <w:sz w:val="28"/>
          <w:szCs w:val="28"/>
        </w:rPr>
        <w:t>,</w:t>
      </w:r>
      <w:r w:rsidR="009B6FF3">
        <w:rPr>
          <w:rFonts w:ascii="Times New Roman" w:eastAsia="Consolas" w:hAnsi="Times New Roman" w:cs="Times New Roman"/>
          <w:color w:val="000000"/>
          <w:sz w:val="28"/>
          <w:szCs w:val="28"/>
        </w:rPr>
        <w:t xml:space="preserve"> направленных на улучшение качества администрирования доходов в Каларском муниципальном округе</w:t>
      </w:r>
      <w:r w:rsidR="003302BD">
        <w:rPr>
          <w:rFonts w:ascii="Times New Roman" w:eastAsia="Consolas" w:hAnsi="Times New Roman" w:cs="Times New Roman"/>
          <w:color w:val="000000"/>
          <w:sz w:val="28"/>
          <w:szCs w:val="28"/>
        </w:rPr>
        <w:t xml:space="preserve">, </w:t>
      </w:r>
      <w:r w:rsidR="00D86D95">
        <w:rPr>
          <w:rFonts w:ascii="Times New Roman" w:eastAsia="Consolas" w:hAnsi="Times New Roman" w:cs="Times New Roman"/>
          <w:color w:val="000000"/>
          <w:sz w:val="28"/>
          <w:szCs w:val="28"/>
        </w:rPr>
        <w:t>недопущение образования</w:t>
      </w:r>
      <w:r w:rsidR="003302BD">
        <w:rPr>
          <w:rFonts w:ascii="Times New Roman" w:eastAsia="Consolas" w:hAnsi="Times New Roman" w:cs="Times New Roman"/>
          <w:color w:val="000000"/>
          <w:sz w:val="28"/>
          <w:szCs w:val="28"/>
        </w:rPr>
        <w:t xml:space="preserve"> просроченной дебиторской задолженности </w:t>
      </w:r>
      <w:r w:rsidR="00D86D95">
        <w:rPr>
          <w:rFonts w:ascii="Times New Roman" w:eastAsia="Consolas" w:hAnsi="Times New Roman" w:cs="Times New Roman"/>
          <w:color w:val="000000"/>
          <w:sz w:val="28"/>
          <w:szCs w:val="28"/>
        </w:rPr>
        <w:t xml:space="preserve">по доходам </w:t>
      </w:r>
      <w:r w:rsidR="003302BD">
        <w:rPr>
          <w:rFonts w:ascii="Times New Roman" w:eastAsia="Consolas" w:hAnsi="Times New Roman" w:cs="Times New Roman"/>
          <w:color w:val="000000"/>
          <w:sz w:val="28"/>
          <w:szCs w:val="28"/>
        </w:rPr>
        <w:t>и принятия своевременных мер по ее взысканию.</w:t>
      </w:r>
    </w:p>
    <w:p w:rsidR="00197AD5" w:rsidRDefault="00197AD5" w:rsidP="00197AD5">
      <w:pPr>
        <w:pStyle w:val="a3"/>
        <w:shd w:val="clear" w:color="auto" w:fill="FFFFFF"/>
        <w:spacing w:after="300" w:line="240" w:lineRule="auto"/>
        <w:ind w:left="0" w:firstLine="709"/>
        <w:jc w:val="both"/>
        <w:textAlignment w:val="baseline"/>
        <w:rPr>
          <w:rFonts w:ascii="Times New Roman" w:eastAsia="Consolas" w:hAnsi="Times New Roman" w:cs="Times New Roman"/>
          <w:color w:val="000000"/>
          <w:sz w:val="28"/>
          <w:szCs w:val="28"/>
        </w:rPr>
      </w:pPr>
      <w:r w:rsidRPr="00197AD5">
        <w:rPr>
          <w:rFonts w:ascii="Times New Roman" w:eastAsia="Consolas" w:hAnsi="Times New Roman" w:cs="Times New Roman"/>
          <w:color w:val="000000"/>
          <w:sz w:val="28"/>
          <w:szCs w:val="28"/>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w:t>
      </w:r>
      <w:r>
        <w:rPr>
          <w:rFonts w:ascii="Times New Roman" w:eastAsia="Consolas" w:hAnsi="Times New Roman" w:cs="Times New Roman"/>
          <w:color w:val="000000"/>
          <w:sz w:val="28"/>
          <w:szCs w:val="28"/>
        </w:rPr>
        <w:t>ации о таможенном регулировании.</w:t>
      </w:r>
    </w:p>
    <w:p w:rsidR="00142514" w:rsidRDefault="003302BD" w:rsidP="00CF67C6">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Настоящий Регламент</w:t>
      </w:r>
      <w:r w:rsidR="00CE354A" w:rsidRPr="007F4357">
        <w:rPr>
          <w:rFonts w:ascii="Times New Roman" w:eastAsia="Times New Roman" w:hAnsi="Times New Roman" w:cs="Times New Roman"/>
          <w:color w:val="000000"/>
          <w:sz w:val="28"/>
          <w:szCs w:val="28"/>
        </w:rPr>
        <w:t xml:space="preserve"> </w:t>
      </w:r>
      <w:r w:rsidR="00142514">
        <w:rPr>
          <w:rFonts w:ascii="Times New Roman" w:eastAsia="Times New Roman" w:hAnsi="Times New Roman" w:cs="Times New Roman"/>
          <w:color w:val="000000"/>
          <w:sz w:val="28"/>
          <w:szCs w:val="28"/>
        </w:rPr>
        <w:t xml:space="preserve">устанавливает: </w:t>
      </w:r>
    </w:p>
    <w:p w:rsidR="00142514" w:rsidRDefault="00197AD5"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w:t>
      </w:r>
      <w:r w:rsidR="00142514" w:rsidRPr="00142514">
        <w:rPr>
          <w:rFonts w:ascii="Times New Roman" w:eastAsia="Times New Roman" w:hAnsi="Times New Roman" w:cs="Times New Roman"/>
          <w:color w:val="000000"/>
          <w:sz w:val="28"/>
          <w:szCs w:val="28"/>
        </w:rPr>
        <w:t xml:space="preserve">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 </w:t>
      </w:r>
    </w:p>
    <w:p w:rsidR="00C61BB7" w:rsidRDefault="00142514"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142514">
        <w:rPr>
          <w:rFonts w:ascii="Times New Roman" w:eastAsia="Times New Roman" w:hAnsi="Times New Roman" w:cs="Times New Roman"/>
          <w:color w:val="000000"/>
          <w:sz w:val="28"/>
          <w:szCs w:val="28"/>
        </w:rPr>
        <w:t>-</w:t>
      </w:r>
      <w:r w:rsidR="000957F9">
        <w:rPr>
          <w:rFonts w:ascii="Times New Roman" w:eastAsia="Times New Roman" w:hAnsi="Times New Roman" w:cs="Times New Roman"/>
          <w:color w:val="000000"/>
          <w:sz w:val="28"/>
          <w:szCs w:val="28"/>
        </w:rPr>
        <w:t xml:space="preserve"> </w:t>
      </w:r>
      <w:r w:rsidRPr="00142514">
        <w:rPr>
          <w:rFonts w:ascii="Times New Roman" w:eastAsia="Times New Roman" w:hAnsi="Times New Roman" w:cs="Times New Roman"/>
          <w:color w:val="000000"/>
          <w:sz w:val="28"/>
          <w:szCs w:val="28"/>
        </w:rPr>
        <w:t xml:space="preserve">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rsidR="00142514" w:rsidRDefault="00142514"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142514">
        <w:rPr>
          <w:rFonts w:ascii="Times New Roman" w:eastAsia="Times New Roman" w:hAnsi="Times New Roman" w:cs="Times New Roman"/>
          <w:color w:val="000000"/>
          <w:sz w:val="28"/>
          <w:szCs w:val="28"/>
        </w:rPr>
        <w:t>-</w:t>
      </w:r>
      <w:r w:rsidR="000957F9">
        <w:rPr>
          <w:rFonts w:ascii="Times New Roman" w:eastAsia="Times New Roman" w:hAnsi="Times New Roman" w:cs="Times New Roman"/>
          <w:color w:val="000000"/>
          <w:sz w:val="28"/>
          <w:szCs w:val="28"/>
        </w:rPr>
        <w:t xml:space="preserve"> </w:t>
      </w:r>
      <w:r w:rsidRPr="00142514">
        <w:rPr>
          <w:rFonts w:ascii="Times New Roman" w:eastAsia="Times New Roman" w:hAnsi="Times New Roman" w:cs="Times New Roman"/>
          <w:color w:val="000000"/>
          <w:sz w:val="28"/>
          <w:szCs w:val="28"/>
        </w:rPr>
        <w:t xml:space="preserve">урегулированию дебиторской задолженности по доходам в досудебном порядке (со дня истечения срока уплаты соответствующего платежа в бюджет </w:t>
      </w:r>
      <w:r w:rsidR="00274354">
        <w:rPr>
          <w:rFonts w:ascii="Times New Roman" w:eastAsia="Times New Roman" w:hAnsi="Times New Roman" w:cs="Times New Roman"/>
          <w:color w:val="000000"/>
          <w:sz w:val="28"/>
          <w:szCs w:val="28"/>
        </w:rPr>
        <w:t>округа</w:t>
      </w:r>
      <w:r w:rsidRPr="00142514">
        <w:rPr>
          <w:rFonts w:ascii="Times New Roman" w:eastAsia="Times New Roman" w:hAnsi="Times New Roman" w:cs="Times New Roman"/>
          <w:color w:val="000000"/>
          <w:sz w:val="28"/>
          <w:szCs w:val="28"/>
        </w:rPr>
        <w:t xml:space="preserve"> (пеней, штрафов) до начала работы по их принудительному взысканию); </w:t>
      </w:r>
    </w:p>
    <w:p w:rsidR="00142514" w:rsidRDefault="00142514"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142514">
        <w:rPr>
          <w:rFonts w:ascii="Times New Roman" w:eastAsia="Times New Roman" w:hAnsi="Times New Roman" w:cs="Times New Roman"/>
          <w:color w:val="000000"/>
          <w:sz w:val="28"/>
          <w:szCs w:val="28"/>
        </w:rPr>
        <w:t>-</w:t>
      </w:r>
      <w:r w:rsidR="000957F9">
        <w:rPr>
          <w:rFonts w:ascii="Times New Roman" w:eastAsia="Times New Roman" w:hAnsi="Times New Roman" w:cs="Times New Roman"/>
          <w:color w:val="000000"/>
          <w:sz w:val="28"/>
          <w:szCs w:val="28"/>
        </w:rPr>
        <w:t xml:space="preserve"> </w:t>
      </w:r>
      <w:r w:rsidRPr="00142514">
        <w:rPr>
          <w:rFonts w:ascii="Times New Roman" w:eastAsia="Times New Roman" w:hAnsi="Times New Roman" w:cs="Times New Roman"/>
          <w:color w:val="000000"/>
          <w:sz w:val="28"/>
          <w:szCs w:val="28"/>
        </w:rPr>
        <w:t xml:space="preserve">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 </w:t>
      </w:r>
    </w:p>
    <w:p w:rsidR="00142514" w:rsidRDefault="00142514"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142514">
        <w:rPr>
          <w:rFonts w:ascii="Times New Roman" w:eastAsia="Times New Roman" w:hAnsi="Times New Roman" w:cs="Times New Roman"/>
          <w:color w:val="000000"/>
          <w:sz w:val="28"/>
          <w:szCs w:val="28"/>
        </w:rPr>
        <w:t>-</w:t>
      </w:r>
      <w:r w:rsidR="000957F9">
        <w:rPr>
          <w:rFonts w:ascii="Times New Roman" w:eastAsia="Times New Roman" w:hAnsi="Times New Roman" w:cs="Times New Roman"/>
          <w:color w:val="000000"/>
          <w:sz w:val="28"/>
          <w:szCs w:val="28"/>
        </w:rPr>
        <w:t xml:space="preserve"> </w:t>
      </w:r>
      <w:r w:rsidRPr="00142514">
        <w:rPr>
          <w:rFonts w:ascii="Times New Roman" w:eastAsia="Times New Roman" w:hAnsi="Times New Roman" w:cs="Times New Roman"/>
          <w:color w:val="000000"/>
          <w:sz w:val="28"/>
          <w:szCs w:val="28"/>
        </w:rPr>
        <w:t xml:space="preserve">наблюдению (в том числе за возможностью взыскания дебиторской задолженности по доходам в случае имущественного положения должника) за </w:t>
      </w:r>
      <w:r w:rsidRPr="00142514">
        <w:rPr>
          <w:rFonts w:ascii="Times New Roman" w:eastAsia="Times New Roman" w:hAnsi="Times New Roman" w:cs="Times New Roman"/>
          <w:color w:val="000000"/>
          <w:sz w:val="28"/>
          <w:szCs w:val="28"/>
        </w:rPr>
        <w:lastRenderedPageBreak/>
        <w:t>платежеспособностью должника в целях обеспечения исполнения дебиторской задолженности</w:t>
      </w:r>
      <w:r w:rsidR="003302BD">
        <w:rPr>
          <w:rFonts w:ascii="Times New Roman" w:eastAsia="Times New Roman" w:hAnsi="Times New Roman" w:cs="Times New Roman"/>
          <w:color w:val="000000"/>
          <w:sz w:val="28"/>
          <w:szCs w:val="28"/>
        </w:rPr>
        <w:t>.</w:t>
      </w:r>
      <w:r w:rsidRPr="00142514">
        <w:rPr>
          <w:rFonts w:ascii="Times New Roman" w:eastAsia="Times New Roman" w:hAnsi="Times New Roman" w:cs="Times New Roman"/>
          <w:color w:val="000000"/>
          <w:sz w:val="28"/>
          <w:szCs w:val="28"/>
        </w:rPr>
        <w:t xml:space="preserve"> </w:t>
      </w:r>
    </w:p>
    <w:p w:rsidR="00C61BB7" w:rsidRDefault="00142514"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142514">
        <w:rPr>
          <w:rFonts w:ascii="Times New Roman" w:eastAsia="Times New Roman" w:hAnsi="Times New Roman" w:cs="Times New Roman"/>
          <w:color w:val="000000"/>
          <w:sz w:val="28"/>
          <w:szCs w:val="28"/>
        </w:rPr>
        <w:t xml:space="preserve">б) </w:t>
      </w:r>
      <w:r w:rsidR="00197AD5">
        <w:rPr>
          <w:rFonts w:ascii="Times New Roman" w:eastAsia="Times New Roman" w:hAnsi="Times New Roman" w:cs="Times New Roman"/>
          <w:color w:val="000000"/>
          <w:sz w:val="28"/>
          <w:szCs w:val="28"/>
        </w:rPr>
        <w:t>с</w:t>
      </w:r>
      <w:r w:rsidRPr="00142514">
        <w:rPr>
          <w:rFonts w:ascii="Times New Roman" w:eastAsia="Times New Roman" w:hAnsi="Times New Roman" w:cs="Times New Roman"/>
          <w:color w:val="000000"/>
          <w:sz w:val="28"/>
          <w:szCs w:val="28"/>
        </w:rPr>
        <w:t>роки реализации каждого мероприятия по реализации администратором доходов бюджета полномочий, направленных на взыскание дебито</w:t>
      </w:r>
      <w:r w:rsidR="003302BD">
        <w:rPr>
          <w:rFonts w:ascii="Times New Roman" w:eastAsia="Times New Roman" w:hAnsi="Times New Roman" w:cs="Times New Roman"/>
          <w:color w:val="000000"/>
          <w:sz w:val="28"/>
          <w:szCs w:val="28"/>
        </w:rPr>
        <w:t>рской задолженности по доходам.</w:t>
      </w:r>
    </w:p>
    <w:p w:rsidR="00197AD5" w:rsidRDefault="00142514"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142514">
        <w:rPr>
          <w:rFonts w:ascii="Times New Roman" w:eastAsia="Times New Roman" w:hAnsi="Times New Roman" w:cs="Times New Roman"/>
          <w:color w:val="000000"/>
          <w:sz w:val="28"/>
          <w:szCs w:val="28"/>
        </w:rPr>
        <w:t xml:space="preserve">в) </w:t>
      </w:r>
      <w:r w:rsidR="00197AD5">
        <w:rPr>
          <w:rFonts w:ascii="Times New Roman" w:eastAsia="Times New Roman" w:hAnsi="Times New Roman" w:cs="Times New Roman"/>
          <w:color w:val="000000"/>
          <w:sz w:val="28"/>
          <w:szCs w:val="28"/>
        </w:rPr>
        <w:t>п</w:t>
      </w:r>
      <w:r w:rsidRPr="00142514">
        <w:rPr>
          <w:rFonts w:ascii="Times New Roman" w:eastAsia="Times New Roman" w:hAnsi="Times New Roman" w:cs="Times New Roman"/>
          <w:color w:val="000000"/>
          <w:sz w:val="28"/>
          <w:szCs w:val="28"/>
        </w:rPr>
        <w:t xml:space="preserve">еречень </w:t>
      </w:r>
      <w:r w:rsidR="00D86D95">
        <w:rPr>
          <w:rFonts w:ascii="Times New Roman" w:eastAsia="Times New Roman" w:hAnsi="Times New Roman" w:cs="Times New Roman"/>
          <w:color w:val="000000"/>
          <w:sz w:val="28"/>
          <w:szCs w:val="28"/>
        </w:rPr>
        <w:t>отделов</w:t>
      </w:r>
      <w:r w:rsidRPr="00142514">
        <w:rPr>
          <w:rFonts w:ascii="Times New Roman" w:eastAsia="Times New Roman" w:hAnsi="Times New Roman" w:cs="Times New Roman"/>
          <w:color w:val="000000"/>
          <w:sz w:val="28"/>
          <w:szCs w:val="28"/>
        </w:rPr>
        <w:t xml:space="preserve"> администратора доходов бюджета, ответственных за работу с дебиторской задолженностью по доходам; </w:t>
      </w:r>
    </w:p>
    <w:p w:rsidR="00560C84" w:rsidRPr="00560C84" w:rsidRDefault="00197AD5"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560C84" w:rsidRPr="00197AD5">
        <w:rPr>
          <w:rFonts w:ascii="Times New Roman" w:eastAsia="Times New Roman" w:hAnsi="Times New Roman" w:cs="Times New Roman"/>
          <w:color w:val="000000"/>
          <w:sz w:val="28"/>
          <w:szCs w:val="28"/>
        </w:rPr>
        <w:t>)</w:t>
      </w:r>
      <w:r w:rsidR="00560C84" w:rsidRPr="00560C84">
        <w:rPr>
          <w:rFonts w:ascii="Times New Roman" w:eastAsia="Times New Roman" w:hAnsi="Times New Roman" w:cs="Times New Roman"/>
          <w:color w:val="000000"/>
          <w:sz w:val="28"/>
          <w:szCs w:val="28"/>
        </w:rPr>
        <w:t xml:space="preserve"> </w:t>
      </w:r>
      <w:r w:rsidR="00560C84" w:rsidRPr="00A34E44">
        <w:rPr>
          <w:rFonts w:ascii="Times New Roman" w:eastAsia="Times New Roman" w:hAnsi="Times New Roman" w:cs="Times New Roman"/>
          <w:color w:val="000000"/>
          <w:sz w:val="28"/>
          <w:szCs w:val="28"/>
        </w:rPr>
        <w:t xml:space="preserve">порядок обмена информацией между структурными подразделениями (сотрудниками) </w:t>
      </w:r>
      <w:r w:rsidR="00C95D88">
        <w:rPr>
          <w:rFonts w:ascii="Times New Roman" w:eastAsia="Times New Roman" w:hAnsi="Times New Roman" w:cs="Times New Roman"/>
          <w:color w:val="000000"/>
          <w:sz w:val="28"/>
          <w:szCs w:val="28"/>
        </w:rPr>
        <w:t xml:space="preserve">главного </w:t>
      </w:r>
      <w:r w:rsidR="00560C84" w:rsidRPr="00A34E44">
        <w:rPr>
          <w:rFonts w:ascii="Times New Roman" w:eastAsia="Times New Roman" w:hAnsi="Times New Roman" w:cs="Times New Roman"/>
          <w:color w:val="000000"/>
          <w:sz w:val="28"/>
          <w:szCs w:val="28"/>
        </w:rPr>
        <w:t>администратора доходов бюджета, осуществляющими полномочия по ведению бюджетного учета</w:t>
      </w:r>
      <w:r w:rsidR="00560C84" w:rsidRPr="005A31C0">
        <w:rPr>
          <w:rFonts w:ascii="Times New Roman" w:eastAsia="Times New Roman" w:hAnsi="Times New Roman" w:cs="Times New Roman"/>
          <w:color w:val="000000"/>
          <w:sz w:val="28"/>
          <w:szCs w:val="28"/>
        </w:rPr>
        <w:t>.</w:t>
      </w:r>
    </w:p>
    <w:p w:rsidR="00C61BB7" w:rsidRDefault="00C61BB7" w:rsidP="000957F9">
      <w:pPr>
        <w:pStyle w:val="a3"/>
        <w:shd w:val="clear" w:color="auto" w:fill="FFFFFF"/>
        <w:spacing w:after="300" w:line="240" w:lineRule="auto"/>
        <w:ind w:hanging="11"/>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 xml:space="preserve">1.3. Термины и определения, используемые в Регламенте: </w:t>
      </w:r>
    </w:p>
    <w:p w:rsidR="00C61BB7" w:rsidRDefault="00C61BB7" w:rsidP="000957F9">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 xml:space="preserve">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 </w:t>
      </w:r>
    </w:p>
    <w:p w:rsidR="00C61BB7" w:rsidRDefault="00C61BB7" w:rsidP="000957F9">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61BB7">
        <w:rPr>
          <w:rFonts w:ascii="Times New Roman" w:eastAsia="Times New Roman" w:hAnsi="Times New Roman" w:cs="Times New Roman"/>
          <w:color w:val="000000"/>
          <w:sz w:val="28"/>
          <w:szCs w:val="28"/>
        </w:rPr>
        <w:t xml:space="preserve">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p>
    <w:p w:rsidR="00C61BB7" w:rsidRDefault="00C61BB7" w:rsidP="000957F9">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C61BB7">
        <w:rPr>
          <w:rFonts w:ascii="Times New Roman" w:eastAsia="Times New Roman" w:hAnsi="Times New Roman" w:cs="Times New Roman"/>
          <w:color w:val="000000"/>
          <w:sz w:val="28"/>
          <w:szCs w:val="28"/>
        </w:rPr>
        <w:t xml:space="preserve">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 </w:t>
      </w:r>
    </w:p>
    <w:p w:rsidR="00C61BB7" w:rsidRDefault="00C61BB7" w:rsidP="007C5DD5">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 xml:space="preserve">1.4. Правовые акты, регулирующие процедуру взыскания дебиторской задолженности по платежам в бюджет, пеням и штрафам по ним: </w:t>
      </w:r>
    </w:p>
    <w:p w:rsidR="005526F3"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Бюджет</w:t>
      </w:r>
      <w:r w:rsidR="005526F3">
        <w:rPr>
          <w:rFonts w:ascii="Times New Roman" w:eastAsia="Times New Roman" w:hAnsi="Times New Roman" w:cs="Times New Roman"/>
          <w:color w:val="000000"/>
          <w:sz w:val="28"/>
          <w:szCs w:val="28"/>
        </w:rPr>
        <w:t>ный кодекс Российской Федерации;</w:t>
      </w:r>
    </w:p>
    <w:p w:rsidR="005526F3"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Федеральный закон от 06</w:t>
      </w:r>
      <w:r w:rsidR="005526F3">
        <w:rPr>
          <w:rFonts w:ascii="Times New Roman" w:eastAsia="Times New Roman" w:hAnsi="Times New Roman" w:cs="Times New Roman"/>
          <w:color w:val="000000"/>
          <w:sz w:val="28"/>
          <w:szCs w:val="28"/>
        </w:rPr>
        <w:t xml:space="preserve"> декабря </w:t>
      </w:r>
      <w:r w:rsidRPr="00C2491C">
        <w:rPr>
          <w:rFonts w:ascii="Times New Roman" w:eastAsia="Times New Roman" w:hAnsi="Times New Roman" w:cs="Times New Roman"/>
          <w:color w:val="000000"/>
          <w:sz w:val="28"/>
          <w:szCs w:val="28"/>
        </w:rPr>
        <w:t>2011</w:t>
      </w:r>
      <w:r w:rsidR="005526F3">
        <w:rPr>
          <w:rFonts w:ascii="Times New Roman" w:eastAsia="Times New Roman" w:hAnsi="Times New Roman" w:cs="Times New Roman"/>
          <w:color w:val="000000"/>
          <w:sz w:val="28"/>
          <w:szCs w:val="28"/>
        </w:rPr>
        <w:t xml:space="preserve"> года </w:t>
      </w:r>
      <w:r w:rsidRPr="00C2491C">
        <w:rPr>
          <w:rFonts w:ascii="Times New Roman" w:eastAsia="Times New Roman" w:hAnsi="Times New Roman" w:cs="Times New Roman"/>
          <w:color w:val="000000"/>
          <w:sz w:val="28"/>
          <w:szCs w:val="28"/>
        </w:rPr>
        <w:t xml:space="preserve"> №</w:t>
      </w:r>
      <w:r w:rsidR="005526F3">
        <w:rPr>
          <w:rFonts w:ascii="Times New Roman" w:eastAsia="Times New Roman" w:hAnsi="Times New Roman" w:cs="Times New Roman"/>
          <w:color w:val="000000"/>
          <w:sz w:val="28"/>
          <w:szCs w:val="28"/>
        </w:rPr>
        <w:t xml:space="preserve"> </w:t>
      </w:r>
      <w:r w:rsidRPr="00C2491C">
        <w:rPr>
          <w:rFonts w:ascii="Times New Roman" w:eastAsia="Times New Roman" w:hAnsi="Times New Roman" w:cs="Times New Roman"/>
          <w:color w:val="000000"/>
          <w:sz w:val="28"/>
          <w:szCs w:val="28"/>
        </w:rPr>
        <w:t xml:space="preserve">402-ФЗ «О бухгалтерском учете»; </w:t>
      </w:r>
    </w:p>
    <w:p w:rsidR="005526F3"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Федеральный закон от 21</w:t>
      </w:r>
      <w:r w:rsidR="005526F3">
        <w:rPr>
          <w:rFonts w:ascii="Times New Roman" w:eastAsia="Times New Roman" w:hAnsi="Times New Roman" w:cs="Times New Roman"/>
          <w:color w:val="000000"/>
          <w:sz w:val="28"/>
          <w:szCs w:val="28"/>
        </w:rPr>
        <w:t xml:space="preserve"> декабря </w:t>
      </w:r>
      <w:r w:rsidRPr="00C2491C">
        <w:rPr>
          <w:rFonts w:ascii="Times New Roman" w:eastAsia="Times New Roman" w:hAnsi="Times New Roman" w:cs="Times New Roman"/>
          <w:color w:val="000000"/>
          <w:sz w:val="28"/>
          <w:szCs w:val="28"/>
        </w:rPr>
        <w:t>2021</w:t>
      </w:r>
      <w:r w:rsidR="005526F3">
        <w:rPr>
          <w:rFonts w:ascii="Times New Roman" w:eastAsia="Times New Roman" w:hAnsi="Times New Roman" w:cs="Times New Roman"/>
          <w:color w:val="000000"/>
          <w:sz w:val="28"/>
          <w:szCs w:val="28"/>
        </w:rPr>
        <w:t xml:space="preserve"> года</w:t>
      </w:r>
      <w:r w:rsidRPr="00C2491C">
        <w:rPr>
          <w:rFonts w:ascii="Times New Roman" w:eastAsia="Times New Roman" w:hAnsi="Times New Roman" w:cs="Times New Roman"/>
          <w:color w:val="000000"/>
          <w:sz w:val="28"/>
          <w:szCs w:val="28"/>
        </w:rPr>
        <w:t xml:space="preserve"> №414-ФЗ «Об общих принципах организации публичной власти в субъектах Российской Федерации»; </w:t>
      </w:r>
    </w:p>
    <w:p w:rsidR="00C61BB7" w:rsidRPr="00C2491C"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Федеральный закон от 05</w:t>
      </w:r>
      <w:r w:rsidR="005526F3">
        <w:rPr>
          <w:rFonts w:ascii="Times New Roman" w:eastAsia="Times New Roman" w:hAnsi="Times New Roman" w:cs="Times New Roman"/>
          <w:color w:val="000000"/>
          <w:sz w:val="28"/>
          <w:szCs w:val="28"/>
        </w:rPr>
        <w:t xml:space="preserve"> апреля </w:t>
      </w:r>
      <w:r w:rsidRPr="00C2491C">
        <w:rPr>
          <w:rFonts w:ascii="Times New Roman" w:eastAsia="Times New Roman" w:hAnsi="Times New Roman" w:cs="Times New Roman"/>
          <w:color w:val="000000"/>
          <w:sz w:val="28"/>
          <w:szCs w:val="28"/>
        </w:rPr>
        <w:t>2013</w:t>
      </w:r>
      <w:r w:rsidR="005526F3">
        <w:rPr>
          <w:rFonts w:ascii="Times New Roman" w:eastAsia="Times New Roman" w:hAnsi="Times New Roman" w:cs="Times New Roman"/>
          <w:color w:val="000000"/>
          <w:sz w:val="28"/>
          <w:szCs w:val="28"/>
        </w:rPr>
        <w:t xml:space="preserve"> года </w:t>
      </w:r>
      <w:r w:rsidRPr="00C2491C">
        <w:rPr>
          <w:rFonts w:ascii="Times New Roman" w:eastAsia="Times New Roman" w:hAnsi="Times New Roman" w:cs="Times New Roman"/>
          <w:color w:val="000000"/>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FD243A" w:rsidRPr="00C2491C"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Постановления Правительства Российской Федерации от 27</w:t>
      </w:r>
      <w:r w:rsidR="005526F3">
        <w:rPr>
          <w:rFonts w:ascii="Times New Roman" w:eastAsia="Times New Roman" w:hAnsi="Times New Roman" w:cs="Times New Roman"/>
          <w:color w:val="000000"/>
          <w:sz w:val="28"/>
          <w:szCs w:val="28"/>
        </w:rPr>
        <w:t xml:space="preserve"> января </w:t>
      </w:r>
      <w:r w:rsidRPr="00C2491C">
        <w:rPr>
          <w:rFonts w:ascii="Times New Roman" w:eastAsia="Times New Roman" w:hAnsi="Times New Roman" w:cs="Times New Roman"/>
          <w:color w:val="000000"/>
          <w:sz w:val="28"/>
          <w:szCs w:val="28"/>
        </w:rPr>
        <w:t xml:space="preserve">2022 </w:t>
      </w:r>
      <w:r w:rsidR="005526F3">
        <w:rPr>
          <w:rFonts w:ascii="Times New Roman" w:eastAsia="Times New Roman" w:hAnsi="Times New Roman" w:cs="Times New Roman"/>
          <w:color w:val="000000"/>
          <w:sz w:val="28"/>
          <w:szCs w:val="28"/>
        </w:rPr>
        <w:t xml:space="preserve">года </w:t>
      </w:r>
      <w:r w:rsidRPr="00C2491C">
        <w:rPr>
          <w:rFonts w:ascii="Times New Roman" w:eastAsia="Times New Roman" w:hAnsi="Times New Roman" w:cs="Times New Roman"/>
          <w:color w:val="000000"/>
          <w:sz w:val="28"/>
          <w:szCs w:val="28"/>
        </w:rPr>
        <w:t>№</w:t>
      </w:r>
      <w:r w:rsidR="005526F3">
        <w:rPr>
          <w:rFonts w:ascii="Times New Roman" w:eastAsia="Times New Roman" w:hAnsi="Times New Roman" w:cs="Times New Roman"/>
          <w:color w:val="000000"/>
          <w:sz w:val="28"/>
          <w:szCs w:val="28"/>
        </w:rPr>
        <w:t xml:space="preserve"> </w:t>
      </w:r>
      <w:r w:rsidRPr="00C2491C">
        <w:rPr>
          <w:rFonts w:ascii="Times New Roman" w:eastAsia="Times New Roman" w:hAnsi="Times New Roman" w:cs="Times New Roman"/>
          <w:color w:val="000000"/>
          <w:sz w:val="28"/>
          <w:szCs w:val="28"/>
        </w:rPr>
        <w:t xml:space="preserve">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w:t>
      </w:r>
      <w:r w:rsidRPr="00C2491C">
        <w:rPr>
          <w:rFonts w:ascii="Times New Roman" w:eastAsia="Times New Roman" w:hAnsi="Times New Roman" w:cs="Times New Roman"/>
          <w:color w:val="000000"/>
          <w:sz w:val="28"/>
          <w:szCs w:val="28"/>
        </w:rPr>
        <w:lastRenderedPageBreak/>
        <w:t xml:space="preserve">признании утратившими силу актов и отдельных положений актов Правительства Российской Федерации»; </w:t>
      </w:r>
    </w:p>
    <w:p w:rsidR="00FD243A" w:rsidRPr="00C2491C"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Постановление Правительства Российской Федерации от 16</w:t>
      </w:r>
      <w:r w:rsidR="005526F3">
        <w:rPr>
          <w:rFonts w:ascii="Times New Roman" w:eastAsia="Times New Roman" w:hAnsi="Times New Roman" w:cs="Times New Roman"/>
          <w:color w:val="000000"/>
          <w:sz w:val="28"/>
          <w:szCs w:val="28"/>
        </w:rPr>
        <w:t xml:space="preserve"> сентября </w:t>
      </w:r>
      <w:r w:rsidRPr="00C2491C">
        <w:rPr>
          <w:rFonts w:ascii="Times New Roman" w:eastAsia="Times New Roman" w:hAnsi="Times New Roman" w:cs="Times New Roman"/>
          <w:color w:val="000000"/>
          <w:sz w:val="28"/>
          <w:szCs w:val="28"/>
        </w:rPr>
        <w:t>2021</w:t>
      </w:r>
      <w:r w:rsidR="005526F3">
        <w:rPr>
          <w:rFonts w:ascii="Times New Roman" w:eastAsia="Times New Roman" w:hAnsi="Times New Roman" w:cs="Times New Roman"/>
          <w:color w:val="000000"/>
          <w:sz w:val="28"/>
          <w:szCs w:val="28"/>
        </w:rPr>
        <w:t xml:space="preserve"> года</w:t>
      </w:r>
      <w:r w:rsidRPr="00C2491C">
        <w:rPr>
          <w:rFonts w:ascii="Times New Roman" w:eastAsia="Times New Roman" w:hAnsi="Times New Roman" w:cs="Times New Roman"/>
          <w:color w:val="000000"/>
          <w:sz w:val="28"/>
          <w:szCs w:val="28"/>
        </w:rPr>
        <w:t xml:space="preserve">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p>
    <w:p w:rsidR="00C61BB7" w:rsidRPr="00C2491C"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Приказ Минфина России от 26</w:t>
      </w:r>
      <w:r w:rsidR="005526F3">
        <w:rPr>
          <w:rFonts w:ascii="Times New Roman" w:eastAsia="Times New Roman" w:hAnsi="Times New Roman" w:cs="Times New Roman"/>
          <w:color w:val="000000"/>
          <w:sz w:val="28"/>
          <w:szCs w:val="28"/>
        </w:rPr>
        <w:t xml:space="preserve"> сентября </w:t>
      </w:r>
      <w:r w:rsidRPr="00C2491C">
        <w:rPr>
          <w:rFonts w:ascii="Times New Roman" w:eastAsia="Times New Roman" w:hAnsi="Times New Roman" w:cs="Times New Roman"/>
          <w:color w:val="000000"/>
          <w:sz w:val="28"/>
          <w:szCs w:val="28"/>
        </w:rPr>
        <w:t>2024</w:t>
      </w:r>
      <w:r w:rsidR="005526F3">
        <w:rPr>
          <w:rFonts w:ascii="Times New Roman" w:eastAsia="Times New Roman" w:hAnsi="Times New Roman" w:cs="Times New Roman"/>
          <w:color w:val="000000"/>
          <w:sz w:val="28"/>
          <w:szCs w:val="28"/>
        </w:rPr>
        <w:t xml:space="preserve"> года</w:t>
      </w:r>
      <w:r w:rsidRPr="00C2491C">
        <w:rPr>
          <w:rFonts w:ascii="Times New Roman" w:eastAsia="Times New Roman" w:hAnsi="Times New Roman" w:cs="Times New Roman"/>
          <w:color w:val="000000"/>
          <w:sz w:val="28"/>
          <w:szCs w:val="28"/>
        </w:rPr>
        <w:t xml:space="preserve">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p>
    <w:p w:rsidR="00C61BB7" w:rsidRPr="00C2491C"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Приказ Минфина России от 01</w:t>
      </w:r>
      <w:r w:rsidR="005526F3">
        <w:rPr>
          <w:rFonts w:ascii="Times New Roman" w:eastAsia="Times New Roman" w:hAnsi="Times New Roman" w:cs="Times New Roman"/>
          <w:color w:val="000000"/>
          <w:sz w:val="28"/>
          <w:szCs w:val="28"/>
        </w:rPr>
        <w:t xml:space="preserve"> декабря </w:t>
      </w:r>
      <w:r w:rsidRPr="00C2491C">
        <w:rPr>
          <w:rFonts w:ascii="Times New Roman" w:eastAsia="Times New Roman" w:hAnsi="Times New Roman" w:cs="Times New Roman"/>
          <w:color w:val="000000"/>
          <w:sz w:val="28"/>
          <w:szCs w:val="28"/>
        </w:rPr>
        <w:t>2010</w:t>
      </w:r>
      <w:r w:rsidR="005526F3">
        <w:rPr>
          <w:rFonts w:ascii="Times New Roman" w:eastAsia="Times New Roman" w:hAnsi="Times New Roman" w:cs="Times New Roman"/>
          <w:color w:val="000000"/>
          <w:sz w:val="28"/>
          <w:szCs w:val="28"/>
        </w:rPr>
        <w:t xml:space="preserve"> года</w:t>
      </w:r>
      <w:r w:rsidRPr="00C2491C">
        <w:rPr>
          <w:rFonts w:ascii="Times New Roman" w:eastAsia="Times New Roman" w:hAnsi="Times New Roman" w:cs="Times New Roman"/>
          <w:color w:val="000000"/>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C61BB7" w:rsidRPr="009B6FF3"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2491C">
        <w:rPr>
          <w:rFonts w:ascii="Times New Roman" w:eastAsia="Times New Roman" w:hAnsi="Times New Roman" w:cs="Times New Roman"/>
          <w:color w:val="000000"/>
          <w:sz w:val="28"/>
          <w:szCs w:val="28"/>
        </w:rPr>
        <w:t>Приказ Минфина России от 24</w:t>
      </w:r>
      <w:r w:rsidR="005526F3">
        <w:rPr>
          <w:rFonts w:ascii="Times New Roman" w:eastAsia="Times New Roman" w:hAnsi="Times New Roman" w:cs="Times New Roman"/>
          <w:color w:val="000000"/>
          <w:sz w:val="28"/>
          <w:szCs w:val="28"/>
        </w:rPr>
        <w:t xml:space="preserve"> мая </w:t>
      </w:r>
      <w:r w:rsidRPr="00C2491C">
        <w:rPr>
          <w:rFonts w:ascii="Times New Roman" w:eastAsia="Times New Roman" w:hAnsi="Times New Roman" w:cs="Times New Roman"/>
          <w:color w:val="000000"/>
          <w:sz w:val="28"/>
          <w:szCs w:val="28"/>
        </w:rPr>
        <w:t>2022</w:t>
      </w:r>
      <w:r w:rsidR="005526F3">
        <w:rPr>
          <w:rFonts w:ascii="Times New Roman" w:eastAsia="Times New Roman" w:hAnsi="Times New Roman" w:cs="Times New Roman"/>
          <w:color w:val="000000"/>
          <w:sz w:val="28"/>
          <w:szCs w:val="28"/>
        </w:rPr>
        <w:t xml:space="preserve"> года</w:t>
      </w:r>
      <w:r w:rsidRPr="00C2491C">
        <w:rPr>
          <w:rFonts w:ascii="Times New Roman" w:eastAsia="Times New Roman" w:hAnsi="Times New Roman" w:cs="Times New Roman"/>
          <w:color w:val="000000"/>
          <w:sz w:val="28"/>
          <w:szCs w:val="28"/>
        </w:rPr>
        <w:t xml:space="preserve"> №82н «О Порядке формирования и применения кодов бюджетной классификации Российской Федерации, их структуре и принципах назначения»; 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C61BB7">
        <w:rPr>
          <w:rFonts w:ascii="Times New Roman" w:eastAsia="Times New Roman" w:hAnsi="Times New Roman" w:cs="Times New Roman"/>
          <w:color w:val="000000"/>
          <w:sz w:val="28"/>
          <w:szCs w:val="28"/>
        </w:rPr>
        <w:t xml:space="preserve"> </w:t>
      </w:r>
    </w:p>
    <w:p w:rsidR="00C61BB7" w:rsidRPr="00C61BB7" w:rsidRDefault="00C61BB7" w:rsidP="005526F3">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Письмо Минфина России от 16</w:t>
      </w:r>
      <w:r w:rsidR="005526F3">
        <w:rPr>
          <w:rFonts w:ascii="Times New Roman" w:eastAsia="Times New Roman" w:hAnsi="Times New Roman" w:cs="Times New Roman"/>
          <w:color w:val="000000"/>
          <w:sz w:val="28"/>
          <w:szCs w:val="28"/>
        </w:rPr>
        <w:t xml:space="preserve"> февраля </w:t>
      </w:r>
      <w:r w:rsidRPr="00C61BB7">
        <w:rPr>
          <w:rFonts w:ascii="Times New Roman" w:eastAsia="Times New Roman" w:hAnsi="Times New Roman" w:cs="Times New Roman"/>
          <w:color w:val="000000"/>
          <w:sz w:val="28"/>
          <w:szCs w:val="28"/>
        </w:rPr>
        <w:t>2023</w:t>
      </w:r>
      <w:r w:rsidR="005526F3">
        <w:rPr>
          <w:rFonts w:ascii="Times New Roman" w:eastAsia="Times New Roman" w:hAnsi="Times New Roman" w:cs="Times New Roman"/>
          <w:color w:val="000000"/>
          <w:sz w:val="28"/>
          <w:szCs w:val="28"/>
        </w:rPr>
        <w:t xml:space="preserve"> года</w:t>
      </w:r>
      <w:r w:rsidRPr="00C61BB7">
        <w:rPr>
          <w:rFonts w:ascii="Times New Roman" w:eastAsia="Times New Roman" w:hAnsi="Times New Roman" w:cs="Times New Roman"/>
          <w:color w:val="000000"/>
          <w:sz w:val="28"/>
          <w:szCs w:val="28"/>
        </w:rPr>
        <w:t xml:space="preserve"> №23-01-06/12981. </w:t>
      </w:r>
    </w:p>
    <w:p w:rsidR="00142514" w:rsidRDefault="00C61BB7" w:rsidP="00C61BB7">
      <w:pPr>
        <w:pStyle w:val="a3"/>
        <w:shd w:val="clear" w:color="auto" w:fill="FFFFFF"/>
        <w:spacing w:after="300" w:line="240" w:lineRule="auto"/>
        <w:ind w:left="0" w:firstLine="709"/>
        <w:jc w:val="both"/>
        <w:textAlignment w:val="baseline"/>
        <w:rPr>
          <w:rFonts w:ascii="Times New Roman" w:eastAsia="Times New Roman" w:hAnsi="Times New Roman" w:cs="Times New Roman"/>
          <w:color w:val="000000"/>
          <w:sz w:val="28"/>
          <w:szCs w:val="28"/>
        </w:rPr>
      </w:pPr>
      <w:r w:rsidRPr="00C61BB7">
        <w:rPr>
          <w:rFonts w:ascii="Times New Roman" w:eastAsia="Times New Roman" w:hAnsi="Times New Roman" w:cs="Times New Roman"/>
          <w:color w:val="000000"/>
          <w:sz w:val="28"/>
          <w:szCs w:val="28"/>
        </w:rPr>
        <w:t xml:space="preserve">1.5. Полномочие администратора доходов </w:t>
      </w:r>
      <w:r w:rsidR="00367E9C">
        <w:rPr>
          <w:rFonts w:ascii="Times New Roman" w:eastAsia="Times New Roman" w:hAnsi="Times New Roman" w:cs="Times New Roman"/>
          <w:color w:val="000000"/>
          <w:sz w:val="28"/>
          <w:szCs w:val="28"/>
        </w:rPr>
        <w:t xml:space="preserve">бюджета </w:t>
      </w:r>
      <w:r w:rsidRPr="00C61BB7">
        <w:rPr>
          <w:rFonts w:ascii="Times New Roman" w:eastAsia="Times New Roman" w:hAnsi="Times New Roman" w:cs="Times New Roman"/>
          <w:color w:val="000000"/>
          <w:sz w:val="28"/>
          <w:szCs w:val="28"/>
        </w:rPr>
        <w:t xml:space="preserve">осуществляется  по кодам классификации доходов бюджета в соответствии с приложением 1 к </w:t>
      </w:r>
      <w:r w:rsidR="005A31C0">
        <w:rPr>
          <w:rFonts w:ascii="Times New Roman" w:eastAsia="Times New Roman" w:hAnsi="Times New Roman" w:cs="Times New Roman"/>
          <w:color w:val="000000"/>
          <w:sz w:val="28"/>
          <w:szCs w:val="28"/>
        </w:rPr>
        <w:t>Р</w:t>
      </w:r>
      <w:r w:rsidRPr="00C61BB7">
        <w:rPr>
          <w:rFonts w:ascii="Times New Roman" w:eastAsia="Times New Roman" w:hAnsi="Times New Roman" w:cs="Times New Roman"/>
          <w:color w:val="000000"/>
          <w:sz w:val="28"/>
          <w:szCs w:val="28"/>
        </w:rPr>
        <w:t>егламенту.</w:t>
      </w:r>
    </w:p>
    <w:p w:rsidR="00FD243A" w:rsidRPr="009B6FF3" w:rsidRDefault="00FD243A" w:rsidP="00BB3D7C">
      <w:pPr>
        <w:pStyle w:val="a3"/>
        <w:shd w:val="clear" w:color="auto" w:fill="FFFFFF"/>
        <w:spacing w:line="240" w:lineRule="auto"/>
        <w:ind w:left="0"/>
        <w:jc w:val="both"/>
        <w:textAlignment w:val="baseline"/>
        <w:rPr>
          <w:rFonts w:ascii="Times New Roman" w:eastAsia="Times New Roman" w:hAnsi="Times New Roman" w:cs="Times New Roman"/>
          <w:color w:val="000000"/>
          <w:sz w:val="28"/>
          <w:szCs w:val="28"/>
        </w:rPr>
      </w:pPr>
    </w:p>
    <w:p w:rsidR="00A01F44" w:rsidRPr="001370BC" w:rsidRDefault="00047911" w:rsidP="00580D6B">
      <w:pPr>
        <w:shd w:val="clear" w:color="auto" w:fill="FFFFFF"/>
        <w:spacing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709FD">
        <w:rPr>
          <w:rFonts w:ascii="Times New Roman" w:eastAsia="Times New Roman" w:hAnsi="Times New Roman" w:cs="Times New Roman"/>
          <w:b/>
          <w:sz w:val="28"/>
          <w:szCs w:val="28"/>
        </w:rPr>
        <w:t xml:space="preserve">. </w:t>
      </w:r>
      <w:r w:rsidR="00022628" w:rsidRPr="001370BC">
        <w:rPr>
          <w:rFonts w:ascii="Times New Roman" w:eastAsia="Times New Roman" w:hAnsi="Times New Roman" w:cs="Times New Roman"/>
          <w:b/>
          <w:sz w:val="28"/>
          <w:szCs w:val="28"/>
        </w:rPr>
        <w:t>Мероприятия по недопущению образования просроченной дебиторской задолженности по доходам</w:t>
      </w:r>
      <w:bookmarkStart w:id="3" w:name="l49"/>
      <w:bookmarkEnd w:id="3"/>
      <w:r w:rsidR="000F42E1" w:rsidRPr="001370BC">
        <w:rPr>
          <w:rFonts w:ascii="Times New Roman" w:eastAsia="Times New Roman" w:hAnsi="Times New Roman" w:cs="Times New Roman"/>
          <w:b/>
          <w:sz w:val="28"/>
          <w:szCs w:val="28"/>
        </w:rPr>
        <w:t>, выявлению факторов, влияющих на образование просроченной дебиторской задолженности</w:t>
      </w:r>
      <w:r w:rsidR="00BB3D7C">
        <w:rPr>
          <w:rFonts w:ascii="Times New Roman" w:eastAsia="Times New Roman" w:hAnsi="Times New Roman" w:cs="Times New Roman"/>
          <w:b/>
          <w:sz w:val="28"/>
          <w:szCs w:val="28"/>
        </w:rPr>
        <w:t xml:space="preserve"> по доходам</w:t>
      </w:r>
    </w:p>
    <w:p w:rsidR="00580D6B" w:rsidRDefault="00580D6B" w:rsidP="00580D6B">
      <w:pPr>
        <w:shd w:val="clear" w:color="auto" w:fill="FFFFFF"/>
        <w:spacing w:line="240" w:lineRule="auto"/>
        <w:ind w:firstLine="709"/>
        <w:jc w:val="both"/>
        <w:textAlignment w:val="baseline"/>
        <w:rPr>
          <w:rFonts w:ascii="Times New Roman" w:eastAsia="Times New Roman" w:hAnsi="Times New Roman" w:cs="Times New Roman"/>
          <w:sz w:val="28"/>
          <w:szCs w:val="28"/>
        </w:rPr>
      </w:pPr>
    </w:p>
    <w:p w:rsidR="00FD243A" w:rsidRPr="00FD243A" w:rsidRDefault="00047911" w:rsidP="006709FD">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709FD">
        <w:rPr>
          <w:rFonts w:ascii="Times New Roman" w:eastAsia="Times New Roman" w:hAnsi="Times New Roman" w:cs="Times New Roman"/>
          <w:sz w:val="28"/>
          <w:szCs w:val="28"/>
        </w:rPr>
        <w:t>.1</w:t>
      </w:r>
      <w:r w:rsidR="00BA3FCD">
        <w:rPr>
          <w:rFonts w:ascii="Times New Roman" w:eastAsia="Times New Roman" w:hAnsi="Times New Roman" w:cs="Times New Roman"/>
          <w:sz w:val="28"/>
          <w:szCs w:val="28"/>
        </w:rPr>
        <w:t>.</w:t>
      </w:r>
      <w:r w:rsidR="00CF67C6">
        <w:rPr>
          <w:rFonts w:ascii="Times New Roman" w:eastAsia="Times New Roman" w:hAnsi="Times New Roman" w:cs="Times New Roman"/>
          <w:sz w:val="28"/>
          <w:szCs w:val="28"/>
        </w:rPr>
        <w:t xml:space="preserve"> </w:t>
      </w:r>
      <w:r w:rsidR="00A93CE9">
        <w:rPr>
          <w:rFonts w:ascii="Times New Roman" w:eastAsia="Times New Roman" w:hAnsi="Times New Roman" w:cs="Times New Roman"/>
          <w:sz w:val="28"/>
          <w:szCs w:val="28"/>
        </w:rPr>
        <w:t>О</w:t>
      </w:r>
      <w:r w:rsidR="00197AD5">
        <w:rPr>
          <w:rFonts w:ascii="Times New Roman" w:eastAsia="Times New Roman" w:hAnsi="Times New Roman" w:cs="Times New Roman"/>
          <w:sz w:val="28"/>
          <w:szCs w:val="28"/>
        </w:rPr>
        <w:t>тветс</w:t>
      </w:r>
      <w:r w:rsidR="00A93CE9">
        <w:rPr>
          <w:rFonts w:ascii="Times New Roman" w:eastAsia="Times New Roman" w:hAnsi="Times New Roman" w:cs="Times New Roman"/>
          <w:sz w:val="28"/>
          <w:szCs w:val="28"/>
        </w:rPr>
        <w:t>т</w:t>
      </w:r>
      <w:r w:rsidR="00197AD5">
        <w:rPr>
          <w:rFonts w:ascii="Times New Roman" w:eastAsia="Times New Roman" w:hAnsi="Times New Roman" w:cs="Times New Roman"/>
          <w:sz w:val="28"/>
          <w:szCs w:val="28"/>
        </w:rPr>
        <w:t>венные</w:t>
      </w:r>
      <w:r w:rsidR="00A93CE9">
        <w:rPr>
          <w:rFonts w:ascii="Times New Roman" w:eastAsia="Times New Roman" w:hAnsi="Times New Roman" w:cs="Times New Roman"/>
          <w:sz w:val="28"/>
          <w:szCs w:val="28"/>
        </w:rPr>
        <w:t xml:space="preserve"> сотрудники администра</w:t>
      </w:r>
      <w:r w:rsidR="000F1E77">
        <w:rPr>
          <w:rFonts w:ascii="Times New Roman" w:eastAsia="Times New Roman" w:hAnsi="Times New Roman" w:cs="Times New Roman"/>
          <w:sz w:val="28"/>
          <w:szCs w:val="28"/>
        </w:rPr>
        <w:t>ции</w:t>
      </w:r>
      <w:r w:rsidR="00FD243A">
        <w:rPr>
          <w:rFonts w:ascii="Times New Roman" w:eastAsia="Times New Roman" w:hAnsi="Times New Roman" w:cs="Times New Roman"/>
          <w:sz w:val="28"/>
          <w:szCs w:val="28"/>
        </w:rPr>
        <w:t>, наделенны</w:t>
      </w:r>
      <w:r w:rsidR="00A93CE9">
        <w:rPr>
          <w:rFonts w:ascii="Times New Roman" w:eastAsia="Times New Roman" w:hAnsi="Times New Roman" w:cs="Times New Roman"/>
          <w:sz w:val="28"/>
          <w:szCs w:val="28"/>
        </w:rPr>
        <w:t>е</w:t>
      </w:r>
      <w:r w:rsidR="00FD243A">
        <w:rPr>
          <w:rFonts w:ascii="Times New Roman" w:eastAsia="Times New Roman" w:hAnsi="Times New Roman" w:cs="Times New Roman"/>
          <w:sz w:val="28"/>
          <w:szCs w:val="28"/>
        </w:rPr>
        <w:t xml:space="preserve"> соответствующими полномочиями</w:t>
      </w:r>
      <w:r w:rsidR="00A93CE9">
        <w:rPr>
          <w:rFonts w:ascii="Times New Roman" w:eastAsia="Times New Roman" w:hAnsi="Times New Roman" w:cs="Times New Roman"/>
          <w:sz w:val="28"/>
          <w:szCs w:val="28"/>
        </w:rPr>
        <w:t>, осуществляют</w:t>
      </w:r>
      <w:r w:rsidR="00FD243A">
        <w:rPr>
          <w:rFonts w:ascii="Times New Roman" w:eastAsia="Times New Roman" w:hAnsi="Times New Roman" w:cs="Times New Roman"/>
          <w:sz w:val="28"/>
          <w:szCs w:val="28"/>
        </w:rPr>
        <w:t xml:space="preserve">: </w:t>
      </w:r>
    </w:p>
    <w:p w:rsidR="00CF67C6" w:rsidRDefault="00E223FC" w:rsidP="006709FD">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FD243A">
        <w:rPr>
          <w:rFonts w:ascii="Times New Roman" w:eastAsia="Times New Roman" w:hAnsi="Times New Roman" w:cs="Times New Roman"/>
          <w:sz w:val="28"/>
          <w:szCs w:val="28"/>
        </w:rPr>
        <w:t xml:space="preserve"> контроль</w:t>
      </w:r>
      <w:r w:rsidR="00CF67C6">
        <w:rPr>
          <w:rFonts w:ascii="Times New Roman" w:eastAsia="Times New Roman" w:hAnsi="Times New Roman" w:cs="Times New Roman"/>
          <w:sz w:val="28"/>
          <w:szCs w:val="28"/>
        </w:rPr>
        <w:t xml:space="preserve"> </w:t>
      </w:r>
      <w:r w:rsidR="000F42E1">
        <w:rPr>
          <w:rFonts w:ascii="Times New Roman" w:eastAsia="Times New Roman" w:hAnsi="Times New Roman" w:cs="Times New Roman"/>
          <w:sz w:val="28"/>
          <w:szCs w:val="28"/>
        </w:rPr>
        <w:t>за правильностью исчисления, полнотой и своевременностью осуществления платежей в бюджет округа, пеням</w:t>
      </w:r>
      <w:r w:rsidR="00937AF5">
        <w:rPr>
          <w:rFonts w:ascii="Times New Roman" w:eastAsia="Times New Roman" w:hAnsi="Times New Roman" w:cs="Times New Roman"/>
          <w:sz w:val="28"/>
          <w:szCs w:val="28"/>
        </w:rPr>
        <w:t xml:space="preserve"> и штрафам</w:t>
      </w:r>
      <w:r w:rsidR="00646559">
        <w:rPr>
          <w:rFonts w:ascii="Times New Roman" w:eastAsia="Times New Roman" w:hAnsi="Times New Roman" w:cs="Times New Roman"/>
          <w:sz w:val="28"/>
          <w:szCs w:val="28"/>
        </w:rPr>
        <w:t xml:space="preserve"> по ним, в том числе:</w:t>
      </w:r>
    </w:p>
    <w:p w:rsidR="00CF67C6" w:rsidRDefault="00560C84" w:rsidP="00A00049">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F67C6">
        <w:rPr>
          <w:rFonts w:ascii="Times New Roman" w:eastAsia="Times New Roman" w:hAnsi="Times New Roman" w:cs="Times New Roman"/>
          <w:sz w:val="28"/>
          <w:szCs w:val="28"/>
        </w:rPr>
        <w:t xml:space="preserve"> </w:t>
      </w:r>
      <w:r w:rsidR="00022628" w:rsidRPr="007030F1">
        <w:rPr>
          <w:rFonts w:ascii="Times New Roman" w:eastAsia="Times New Roman" w:hAnsi="Times New Roman" w:cs="Times New Roman"/>
          <w:sz w:val="28"/>
          <w:szCs w:val="28"/>
        </w:rPr>
        <w:t xml:space="preserve">за фактическим зачислением платежей в </w:t>
      </w:r>
      <w:r w:rsidR="007030F1" w:rsidRPr="007030F1">
        <w:rPr>
          <w:rFonts w:ascii="Times New Roman" w:eastAsia="Times New Roman" w:hAnsi="Times New Roman" w:cs="Times New Roman"/>
          <w:sz w:val="28"/>
          <w:szCs w:val="28"/>
        </w:rPr>
        <w:t>местный бюджет</w:t>
      </w:r>
      <w:r w:rsidR="000F42E1">
        <w:rPr>
          <w:rFonts w:ascii="Times New Roman" w:eastAsia="Times New Roman" w:hAnsi="Times New Roman" w:cs="Times New Roman"/>
          <w:sz w:val="28"/>
          <w:szCs w:val="28"/>
        </w:rPr>
        <w:t xml:space="preserve"> в</w:t>
      </w:r>
      <w:r w:rsidR="00022628" w:rsidRPr="007030F1">
        <w:rPr>
          <w:rFonts w:ascii="Times New Roman" w:eastAsia="Times New Roman" w:hAnsi="Times New Roman" w:cs="Times New Roman"/>
          <w:sz w:val="28"/>
          <w:szCs w:val="28"/>
        </w:rPr>
        <w:t xml:space="preserve"> размерах и сроки, установленные законодательством Российской Федерации, договором (контрактом</w:t>
      </w:r>
      <w:r w:rsidR="00A00049">
        <w:rPr>
          <w:rFonts w:ascii="Times New Roman" w:eastAsia="Times New Roman" w:hAnsi="Times New Roman" w:cs="Times New Roman"/>
          <w:sz w:val="28"/>
          <w:szCs w:val="28"/>
        </w:rPr>
        <w:t xml:space="preserve">) – </w:t>
      </w:r>
      <w:r w:rsidR="00A00049" w:rsidRPr="000B3DA2">
        <w:rPr>
          <w:rFonts w:ascii="Times New Roman" w:eastAsia="Times New Roman" w:hAnsi="Times New Roman" w:cs="Times New Roman"/>
          <w:i/>
          <w:sz w:val="28"/>
          <w:szCs w:val="28"/>
        </w:rPr>
        <w:t>в течение 3-х дней с даты уплаты денежных средств</w:t>
      </w:r>
      <w:r w:rsidR="00452D8E">
        <w:rPr>
          <w:rFonts w:ascii="Times New Roman" w:eastAsia="Times New Roman" w:hAnsi="Times New Roman" w:cs="Times New Roman"/>
          <w:sz w:val="28"/>
          <w:szCs w:val="28"/>
        </w:rPr>
        <w:t>;</w:t>
      </w:r>
    </w:p>
    <w:p w:rsidR="00DC2B15" w:rsidRDefault="00560C84" w:rsidP="00A00049">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F67C6">
        <w:rPr>
          <w:rFonts w:ascii="Times New Roman" w:eastAsia="Times New Roman" w:hAnsi="Times New Roman" w:cs="Times New Roman"/>
          <w:sz w:val="28"/>
          <w:szCs w:val="28"/>
        </w:rPr>
        <w:t> </w:t>
      </w:r>
      <w:r w:rsidR="00022628" w:rsidRPr="007030F1">
        <w:rPr>
          <w:rFonts w:ascii="Times New Roman" w:eastAsia="Times New Roman" w:hAnsi="Times New Roman" w:cs="Times New Roman"/>
          <w:sz w:val="28"/>
          <w:szCs w:val="28"/>
        </w:rPr>
        <w:t xml:space="preserve">за погашением </w:t>
      </w:r>
      <w:r w:rsidR="00452D8E">
        <w:rPr>
          <w:rFonts w:ascii="Times New Roman" w:eastAsia="Times New Roman" w:hAnsi="Times New Roman" w:cs="Times New Roman"/>
          <w:sz w:val="28"/>
          <w:szCs w:val="28"/>
        </w:rPr>
        <w:t xml:space="preserve">(квитированием) </w:t>
      </w:r>
      <w:r w:rsidR="00022628" w:rsidRPr="007030F1">
        <w:rPr>
          <w:rFonts w:ascii="Times New Roman" w:eastAsia="Times New Roman" w:hAnsi="Times New Roman" w:cs="Times New Roman"/>
          <w:sz w:val="28"/>
          <w:szCs w:val="28"/>
        </w:rPr>
        <w:t>начислений</w:t>
      </w:r>
      <w:r w:rsidR="00452D8E">
        <w:rPr>
          <w:rFonts w:ascii="Times New Roman" w:eastAsia="Times New Roman" w:hAnsi="Times New Roman" w:cs="Times New Roman"/>
          <w:sz w:val="28"/>
          <w:szCs w:val="28"/>
        </w:rPr>
        <w:t xml:space="preserve"> </w:t>
      </w:r>
      <w:r w:rsidR="00022628" w:rsidRPr="007030F1">
        <w:rPr>
          <w:rFonts w:ascii="Times New Roman" w:eastAsia="Times New Roman" w:hAnsi="Times New Roman" w:cs="Times New Roman"/>
          <w:sz w:val="28"/>
          <w:szCs w:val="28"/>
        </w:rPr>
        <w:t xml:space="preserve">соответствующими платежами, являющимися источниками формирования доходов </w:t>
      </w:r>
      <w:r w:rsidR="00452D8E">
        <w:rPr>
          <w:rFonts w:ascii="Times New Roman" w:eastAsia="Times New Roman" w:hAnsi="Times New Roman" w:cs="Times New Roman"/>
          <w:sz w:val="28"/>
          <w:szCs w:val="28"/>
        </w:rPr>
        <w:t xml:space="preserve"> бюдже</w:t>
      </w:r>
      <w:r w:rsidR="00985F71">
        <w:rPr>
          <w:rFonts w:ascii="Times New Roman" w:eastAsia="Times New Roman" w:hAnsi="Times New Roman" w:cs="Times New Roman"/>
          <w:sz w:val="28"/>
          <w:szCs w:val="28"/>
        </w:rPr>
        <w:t>та</w:t>
      </w:r>
      <w:r w:rsidR="00452D8E">
        <w:rPr>
          <w:rFonts w:ascii="Times New Roman" w:eastAsia="Times New Roman" w:hAnsi="Times New Roman" w:cs="Times New Roman"/>
          <w:sz w:val="28"/>
          <w:szCs w:val="28"/>
        </w:rPr>
        <w:t xml:space="preserve">  Государственной информаци</w:t>
      </w:r>
      <w:r w:rsidR="00DC2B15" w:rsidRPr="007030F1">
        <w:rPr>
          <w:rFonts w:ascii="Times New Roman" w:eastAsia="Times New Roman" w:hAnsi="Times New Roman" w:cs="Times New Roman"/>
          <w:sz w:val="28"/>
          <w:szCs w:val="28"/>
        </w:rPr>
        <w:t>о</w:t>
      </w:r>
      <w:r w:rsidR="00452D8E">
        <w:rPr>
          <w:rFonts w:ascii="Times New Roman" w:eastAsia="Times New Roman" w:hAnsi="Times New Roman" w:cs="Times New Roman"/>
          <w:sz w:val="28"/>
          <w:szCs w:val="28"/>
        </w:rPr>
        <w:t xml:space="preserve">нной системе о государственных и муниципальных </w:t>
      </w:r>
      <w:r w:rsidR="00DC2B15" w:rsidRPr="007030F1">
        <w:rPr>
          <w:rFonts w:ascii="Times New Roman" w:eastAsia="Times New Roman" w:hAnsi="Times New Roman" w:cs="Times New Roman"/>
          <w:sz w:val="28"/>
          <w:szCs w:val="28"/>
        </w:rPr>
        <w:t>платежах, предусмотренных</w:t>
      </w:r>
      <w:r w:rsidR="00022628" w:rsidRPr="007030F1">
        <w:rPr>
          <w:rFonts w:ascii="Times New Roman" w:eastAsia="Times New Roman" w:hAnsi="Times New Roman" w:cs="Times New Roman"/>
          <w:sz w:val="28"/>
          <w:szCs w:val="28"/>
        </w:rPr>
        <w:t> </w:t>
      </w:r>
      <w:hyperlink r:id="rId8" w:anchor="l361" w:tgtFrame="_blank" w:history="1">
        <w:r w:rsidR="00022628" w:rsidRPr="007030F1">
          <w:rPr>
            <w:rFonts w:ascii="Times New Roman" w:eastAsia="Times New Roman" w:hAnsi="Times New Roman" w:cs="Times New Roman"/>
            <w:sz w:val="28"/>
            <w:szCs w:val="28"/>
          </w:rPr>
          <w:t>статьей 21.3</w:t>
        </w:r>
      </w:hyperlink>
      <w:r w:rsidR="00DC2B15" w:rsidRPr="007030F1">
        <w:rPr>
          <w:rFonts w:ascii="Times New Roman" w:eastAsia="Times New Roman" w:hAnsi="Times New Roman" w:cs="Times New Roman"/>
          <w:sz w:val="28"/>
          <w:szCs w:val="28"/>
        </w:rPr>
        <w:t> Федерального закона от 27.07.</w:t>
      </w:r>
      <w:r w:rsidR="00022628" w:rsidRPr="007030F1">
        <w:rPr>
          <w:rFonts w:ascii="Times New Roman" w:eastAsia="Times New Roman" w:hAnsi="Times New Roman" w:cs="Times New Roman"/>
          <w:sz w:val="28"/>
          <w:szCs w:val="28"/>
        </w:rPr>
        <w:t>2010</w:t>
      </w:r>
      <w:r w:rsidR="00DC2B15" w:rsidRPr="007030F1">
        <w:rPr>
          <w:rFonts w:ascii="Times New Roman" w:eastAsia="Times New Roman" w:hAnsi="Times New Roman" w:cs="Times New Roman"/>
          <w:sz w:val="28"/>
          <w:szCs w:val="28"/>
        </w:rPr>
        <w:t xml:space="preserve"> №</w:t>
      </w:r>
      <w:r w:rsidR="00022628" w:rsidRPr="007030F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(далее - ГИС ГМП)</w:t>
      </w:r>
      <w:bookmarkStart w:id="4" w:name="l50"/>
      <w:bookmarkStart w:id="5" w:name="l51"/>
      <w:bookmarkEnd w:id="4"/>
      <w:bookmarkEnd w:id="5"/>
      <w:r w:rsidR="00DB2928">
        <w:rPr>
          <w:rFonts w:ascii="Times New Roman" w:eastAsia="Times New Roman" w:hAnsi="Times New Roman" w:cs="Times New Roman"/>
          <w:sz w:val="28"/>
          <w:szCs w:val="28"/>
        </w:rPr>
        <w:t>, за исключением платежей, являющихся источниками формирования доходов бюджетов бюджетной системы РФ, информация, необходимая для уплаты которых, включая подлежащую уплате сумму, не размещается в ГИС ГМП, перечень которых утверждён приказом Министерства финансов РФ от 25.12.2019г № 250н «О перечне платежей, являющихся источниками формирования доходов бюджетов бюджетной системы РФ, информация, необходимая</w:t>
      </w:r>
      <w:r w:rsidR="00AB570D">
        <w:rPr>
          <w:rFonts w:ascii="Times New Roman" w:eastAsia="Times New Roman" w:hAnsi="Times New Roman" w:cs="Times New Roman"/>
          <w:sz w:val="28"/>
          <w:szCs w:val="28"/>
        </w:rPr>
        <w:t xml:space="preserve">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r w:rsidR="00A00049">
        <w:rPr>
          <w:rFonts w:ascii="Times New Roman" w:eastAsia="Times New Roman" w:hAnsi="Times New Roman" w:cs="Times New Roman"/>
          <w:sz w:val="28"/>
          <w:szCs w:val="28"/>
        </w:rPr>
        <w:t xml:space="preserve"> - </w:t>
      </w:r>
      <w:r w:rsidR="00A00049" w:rsidRPr="000B3DA2">
        <w:rPr>
          <w:rFonts w:ascii="Times New Roman" w:eastAsia="Times New Roman" w:hAnsi="Times New Roman" w:cs="Times New Roman"/>
          <w:i/>
          <w:sz w:val="28"/>
          <w:szCs w:val="28"/>
        </w:rPr>
        <w:t>не позднее рабочего дня, следующего за днем поступления документов, подтверждающих оплату доходов</w:t>
      </w:r>
      <w:r w:rsidR="00DC2B15" w:rsidRPr="007030F1">
        <w:rPr>
          <w:rFonts w:ascii="Times New Roman" w:eastAsia="Times New Roman" w:hAnsi="Times New Roman" w:cs="Times New Roman"/>
          <w:sz w:val="28"/>
          <w:szCs w:val="28"/>
        </w:rPr>
        <w:t>;</w:t>
      </w:r>
    </w:p>
    <w:p w:rsidR="00272521" w:rsidRDefault="00560C84" w:rsidP="00EB0959">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2521">
        <w:rPr>
          <w:rFonts w:ascii="Times New Roman" w:eastAsia="Times New Roman" w:hAnsi="Times New Roman" w:cs="Times New Roman"/>
          <w:sz w:val="28"/>
          <w:szCs w:val="28"/>
        </w:rPr>
        <w:t>за своевременным начислением неустойки (штрафов, пени)</w:t>
      </w:r>
      <w:r w:rsidR="00A00049">
        <w:rPr>
          <w:rFonts w:ascii="Times New Roman" w:eastAsia="Times New Roman" w:hAnsi="Times New Roman" w:cs="Times New Roman"/>
          <w:sz w:val="28"/>
          <w:szCs w:val="28"/>
        </w:rPr>
        <w:t xml:space="preserve"> – </w:t>
      </w:r>
      <w:r w:rsidR="00A00049" w:rsidRPr="000B3DA2">
        <w:rPr>
          <w:rFonts w:ascii="Times New Roman" w:eastAsia="Times New Roman" w:hAnsi="Times New Roman" w:cs="Times New Roman"/>
          <w:i/>
          <w:sz w:val="28"/>
          <w:szCs w:val="28"/>
        </w:rPr>
        <w:t>в соответствии с условиями договоров (контрактов)</w:t>
      </w:r>
      <w:r w:rsidR="000B3DA2">
        <w:rPr>
          <w:rFonts w:ascii="Times New Roman" w:eastAsia="Times New Roman" w:hAnsi="Times New Roman" w:cs="Times New Roman"/>
          <w:sz w:val="28"/>
          <w:szCs w:val="28"/>
        </w:rPr>
        <w:t>;</w:t>
      </w:r>
    </w:p>
    <w:p w:rsidR="00022628" w:rsidRPr="007030F1" w:rsidRDefault="00560C84" w:rsidP="00EB0959">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75AA">
        <w:rPr>
          <w:rFonts w:ascii="Times New Roman" w:eastAsia="Times New Roman" w:hAnsi="Times New Roman" w:cs="Times New Roman"/>
          <w:sz w:val="28"/>
          <w:szCs w:val="28"/>
        </w:rPr>
        <w:t xml:space="preserve"> </w:t>
      </w:r>
      <w:r w:rsidR="002636D6" w:rsidRPr="007030F1">
        <w:rPr>
          <w:rFonts w:ascii="Times New Roman" w:eastAsia="Times New Roman" w:hAnsi="Times New Roman" w:cs="Times New Roman"/>
          <w:sz w:val="28"/>
          <w:szCs w:val="28"/>
        </w:rPr>
        <w:t xml:space="preserve"> </w:t>
      </w:r>
      <w:r w:rsidR="00022628" w:rsidRPr="007030F1">
        <w:rPr>
          <w:rFonts w:ascii="Times New Roman" w:eastAsia="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w:t>
      </w:r>
      <w:r w:rsidR="00985F71">
        <w:rPr>
          <w:rFonts w:ascii="Times New Roman" w:eastAsia="Times New Roman" w:hAnsi="Times New Roman" w:cs="Times New Roman"/>
          <w:sz w:val="28"/>
          <w:szCs w:val="28"/>
        </w:rPr>
        <w:t xml:space="preserve"> в бюджет Каларского муниципального округа</w:t>
      </w:r>
      <w:r w:rsidR="00022628" w:rsidRPr="007030F1">
        <w:rPr>
          <w:rFonts w:ascii="Times New Roman" w:eastAsia="Times New Roman" w:hAnsi="Times New Roman" w:cs="Times New Roman"/>
          <w:sz w:val="28"/>
          <w:szCs w:val="28"/>
        </w:rPr>
        <w:t xml:space="preserve">, а также за начислением процентов за предоставленную отсрочку или рассрочку и пени (штрафы) за просрочку уплаты платежей </w:t>
      </w:r>
      <w:r w:rsidR="004E79C4">
        <w:rPr>
          <w:rFonts w:ascii="Times New Roman" w:eastAsia="Times New Roman" w:hAnsi="Times New Roman" w:cs="Times New Roman"/>
          <w:sz w:val="28"/>
          <w:szCs w:val="28"/>
        </w:rPr>
        <w:t xml:space="preserve">бюджет </w:t>
      </w:r>
      <w:r w:rsidR="00022628" w:rsidRPr="007030F1">
        <w:rPr>
          <w:rFonts w:ascii="Times New Roman" w:eastAsia="Times New Roman" w:hAnsi="Times New Roman" w:cs="Times New Roman"/>
          <w:sz w:val="28"/>
          <w:szCs w:val="28"/>
        </w:rPr>
        <w:t xml:space="preserve">в </w:t>
      </w:r>
      <w:r w:rsidR="004E79C4">
        <w:rPr>
          <w:rFonts w:ascii="Times New Roman" w:eastAsia="Times New Roman" w:hAnsi="Times New Roman" w:cs="Times New Roman"/>
          <w:sz w:val="28"/>
          <w:szCs w:val="28"/>
        </w:rPr>
        <w:t xml:space="preserve">Каларского муниципального округа </w:t>
      </w:r>
      <w:r w:rsidR="00022628" w:rsidRPr="007030F1">
        <w:rPr>
          <w:rFonts w:ascii="Times New Roman" w:eastAsia="Times New Roman" w:hAnsi="Times New Roman" w:cs="Times New Roman"/>
          <w:sz w:val="28"/>
          <w:szCs w:val="28"/>
        </w:rPr>
        <w:t>в порядке и случаях, предусмотренных законодательством Российской Федерации</w:t>
      </w:r>
      <w:r w:rsidR="004E79C4">
        <w:rPr>
          <w:rFonts w:ascii="Times New Roman" w:eastAsia="Times New Roman" w:hAnsi="Times New Roman" w:cs="Times New Roman"/>
          <w:sz w:val="28"/>
          <w:szCs w:val="28"/>
        </w:rPr>
        <w:t xml:space="preserve"> и Забайкальского края</w:t>
      </w:r>
      <w:r w:rsidR="00A00049">
        <w:rPr>
          <w:rFonts w:ascii="Times New Roman" w:eastAsia="Times New Roman" w:hAnsi="Times New Roman" w:cs="Times New Roman"/>
          <w:sz w:val="28"/>
          <w:szCs w:val="28"/>
        </w:rPr>
        <w:t xml:space="preserve"> – </w:t>
      </w:r>
      <w:r w:rsidR="00A00049" w:rsidRPr="000B3DA2">
        <w:rPr>
          <w:rFonts w:ascii="Times New Roman" w:eastAsia="Times New Roman" w:hAnsi="Times New Roman" w:cs="Times New Roman"/>
          <w:i/>
          <w:sz w:val="28"/>
          <w:szCs w:val="28"/>
        </w:rPr>
        <w:t xml:space="preserve">в течение 3-х рабочих дней с даты, указанной в графике платежей в графике платежей в связи с предоставлением отсрочки или рассрочки </w:t>
      </w:r>
      <w:r w:rsidR="000B3DA2" w:rsidRPr="000B3DA2">
        <w:rPr>
          <w:rFonts w:ascii="Times New Roman" w:eastAsia="Times New Roman" w:hAnsi="Times New Roman" w:cs="Times New Roman"/>
          <w:i/>
          <w:sz w:val="28"/>
          <w:szCs w:val="28"/>
        </w:rPr>
        <w:t>уплаты платежей и погашением дебиторской задолженности по доходам</w:t>
      </w:r>
      <w:r w:rsidR="00022628" w:rsidRPr="007030F1">
        <w:rPr>
          <w:rFonts w:ascii="Times New Roman" w:eastAsia="Times New Roman" w:hAnsi="Times New Roman" w:cs="Times New Roman"/>
          <w:sz w:val="28"/>
          <w:szCs w:val="28"/>
        </w:rPr>
        <w:t>;</w:t>
      </w:r>
      <w:bookmarkStart w:id="6" w:name="l53"/>
      <w:bookmarkEnd w:id="6"/>
    </w:p>
    <w:p w:rsidR="00367963" w:rsidRDefault="00560C84" w:rsidP="000B3DA2">
      <w:pPr>
        <w:shd w:val="clear" w:color="auto" w:fill="FFFFFF"/>
        <w:spacing w:line="240" w:lineRule="auto"/>
        <w:ind w:firstLine="709"/>
        <w:jc w:val="both"/>
        <w:textAlignment w:val="baseline"/>
        <w:rPr>
          <w:rFonts w:ascii="Times New Roman" w:eastAsia="Times New Roman" w:hAnsi="Times New Roman" w:cs="Times New Roman"/>
          <w:sz w:val="28"/>
          <w:szCs w:val="28"/>
        </w:rPr>
      </w:pPr>
      <w:r>
        <w:t>-</w:t>
      </w:r>
      <w:r w:rsidR="00AF75AA">
        <w:t xml:space="preserve"> </w:t>
      </w:r>
      <w:r w:rsidR="00367963">
        <w:t> </w:t>
      </w:r>
      <w:r w:rsidR="00546839">
        <w:rPr>
          <w:rFonts w:ascii="Times New Roman" w:eastAsia="Times New Roman" w:hAnsi="Times New Roman" w:cs="Times New Roman"/>
          <w:sz w:val="28"/>
          <w:szCs w:val="28"/>
        </w:rPr>
        <w:t>з</w:t>
      </w:r>
      <w:r w:rsidR="00022628" w:rsidRPr="007030F1">
        <w:rPr>
          <w:rFonts w:ascii="Times New Roman" w:eastAsia="Times New Roman" w:hAnsi="Times New Roman" w:cs="Times New Roman"/>
          <w:sz w:val="28"/>
          <w:szCs w:val="28"/>
        </w:rPr>
        <w:t>а своевременным составлением первичных учетных документов, обосновывающих возникновение дебиторской задолженности</w:t>
      </w:r>
      <w:r w:rsidR="004C4ED8">
        <w:rPr>
          <w:rFonts w:ascii="Times New Roman" w:eastAsia="Times New Roman" w:hAnsi="Times New Roman" w:cs="Times New Roman"/>
          <w:sz w:val="28"/>
          <w:szCs w:val="28"/>
        </w:rPr>
        <w:t xml:space="preserve"> или </w:t>
      </w:r>
      <w:r w:rsidR="004E79C4">
        <w:rPr>
          <w:rFonts w:ascii="Times New Roman" w:eastAsia="Times New Roman" w:hAnsi="Times New Roman" w:cs="Times New Roman"/>
          <w:sz w:val="28"/>
          <w:szCs w:val="28"/>
        </w:rPr>
        <w:t xml:space="preserve">оформляющих </w:t>
      </w:r>
      <w:r w:rsidR="004C4ED8">
        <w:rPr>
          <w:rFonts w:ascii="Times New Roman" w:eastAsia="Times New Roman" w:hAnsi="Times New Roman" w:cs="Times New Roman"/>
          <w:sz w:val="28"/>
          <w:szCs w:val="28"/>
        </w:rPr>
        <w:t>операций по ее увеличению (уменьшению)</w:t>
      </w:r>
      <w:r w:rsidR="004E79C4">
        <w:rPr>
          <w:rFonts w:ascii="Times New Roman" w:eastAsia="Times New Roman" w:hAnsi="Times New Roman" w:cs="Times New Roman"/>
          <w:sz w:val="28"/>
          <w:szCs w:val="28"/>
        </w:rPr>
        <w:t xml:space="preserve">, </w:t>
      </w:r>
      <w:r w:rsidR="004E79C4" w:rsidRPr="004E79C4">
        <w:rPr>
          <w:rFonts w:ascii="Times New Roman" w:eastAsia="Times New Roman" w:hAnsi="Times New Roman" w:cs="Times New Roman"/>
          <w:sz w:val="28"/>
          <w:szCs w:val="28"/>
        </w:rPr>
        <w:t>а также их отражением в бюджетном учете</w:t>
      </w:r>
      <w:r w:rsidR="000B3DA2">
        <w:rPr>
          <w:rFonts w:ascii="Times New Roman" w:eastAsia="Times New Roman" w:hAnsi="Times New Roman" w:cs="Times New Roman"/>
          <w:sz w:val="28"/>
          <w:szCs w:val="28"/>
        </w:rPr>
        <w:t xml:space="preserve"> – </w:t>
      </w:r>
      <w:r w:rsidR="000B3DA2" w:rsidRPr="000B3DA2">
        <w:rPr>
          <w:rFonts w:ascii="Times New Roman" w:eastAsia="Times New Roman" w:hAnsi="Times New Roman" w:cs="Times New Roman"/>
          <w:i/>
          <w:sz w:val="28"/>
          <w:szCs w:val="28"/>
        </w:rPr>
        <w:t xml:space="preserve">по мере </w:t>
      </w:r>
      <w:r w:rsidR="00274354">
        <w:rPr>
          <w:rFonts w:ascii="Times New Roman" w:eastAsia="Times New Roman" w:hAnsi="Times New Roman" w:cs="Times New Roman"/>
          <w:i/>
          <w:sz w:val="28"/>
          <w:szCs w:val="28"/>
        </w:rPr>
        <w:t>возникновения</w:t>
      </w:r>
      <w:r w:rsidR="000B3DA2">
        <w:rPr>
          <w:rFonts w:ascii="Times New Roman" w:eastAsia="Times New Roman" w:hAnsi="Times New Roman" w:cs="Times New Roman"/>
          <w:sz w:val="28"/>
          <w:szCs w:val="28"/>
        </w:rPr>
        <w:t>.</w:t>
      </w:r>
    </w:p>
    <w:p w:rsidR="00AF75AA" w:rsidRDefault="00560C84" w:rsidP="000B3DA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5C720D">
        <w:rPr>
          <w:rFonts w:ascii="Times New Roman" w:eastAsia="Times New Roman" w:hAnsi="Times New Roman" w:cs="Times New Roman"/>
          <w:sz w:val="28"/>
          <w:szCs w:val="28"/>
        </w:rPr>
        <w:t>)</w:t>
      </w:r>
      <w:r w:rsidR="00AF75AA">
        <w:rPr>
          <w:rFonts w:ascii="Times New Roman" w:eastAsia="Times New Roman" w:hAnsi="Times New Roman" w:cs="Times New Roman"/>
          <w:sz w:val="28"/>
          <w:szCs w:val="28"/>
        </w:rPr>
        <w:t xml:space="preserve"> </w:t>
      </w:r>
      <w:r w:rsidR="00AF75AA" w:rsidRPr="00AF75AA">
        <w:rPr>
          <w:rFonts w:ascii="Times New Roman" w:eastAsia="Times New Roman" w:hAnsi="Times New Roman" w:cs="Times New Roman"/>
          <w:sz w:val="28"/>
          <w:szCs w:val="28"/>
        </w:rPr>
        <w:t>проводит инвентаризацию расчетов с должниками, включая сверку данных по доходам в бюджет на основании информации о непогашенных начислениях, содержащейся в ГИС ГМП</w:t>
      </w:r>
      <w:r w:rsidR="00E223FC">
        <w:rPr>
          <w:rFonts w:ascii="Times New Roman" w:eastAsia="Times New Roman" w:hAnsi="Times New Roman" w:cs="Times New Roman"/>
          <w:sz w:val="28"/>
          <w:szCs w:val="28"/>
        </w:rPr>
        <w:t xml:space="preserve">,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w:t>
      </w:r>
      <w:r w:rsidR="00AF75AA">
        <w:rPr>
          <w:rFonts w:ascii="Times New Roman" w:eastAsia="Times New Roman" w:hAnsi="Times New Roman" w:cs="Times New Roman"/>
          <w:sz w:val="28"/>
          <w:szCs w:val="28"/>
        </w:rPr>
        <w:t xml:space="preserve"> - </w:t>
      </w:r>
      <w:r w:rsidR="00AF75AA" w:rsidRPr="00AF75AA">
        <w:rPr>
          <w:rFonts w:ascii="Times New Roman" w:eastAsia="Times New Roman" w:hAnsi="Times New Roman" w:cs="Times New Roman"/>
          <w:i/>
          <w:sz w:val="28"/>
          <w:szCs w:val="28"/>
        </w:rPr>
        <w:t>не реже одного раза в квартал</w:t>
      </w:r>
      <w:r w:rsidR="00AF75AA" w:rsidRPr="00AF75AA">
        <w:rPr>
          <w:rFonts w:ascii="Times New Roman" w:eastAsia="Times New Roman" w:hAnsi="Times New Roman" w:cs="Times New Roman"/>
          <w:sz w:val="28"/>
          <w:szCs w:val="28"/>
        </w:rPr>
        <w:t>;</w:t>
      </w:r>
    </w:p>
    <w:p w:rsidR="00AF75AA" w:rsidRPr="00AF75AA" w:rsidRDefault="00E223FC" w:rsidP="00AF75AA">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C720D">
        <w:rPr>
          <w:rFonts w:ascii="Times New Roman" w:eastAsia="Times New Roman" w:hAnsi="Times New Roman" w:cs="Times New Roman"/>
          <w:sz w:val="28"/>
          <w:szCs w:val="28"/>
        </w:rPr>
        <w:t>)</w:t>
      </w:r>
      <w:r w:rsidR="00AF75AA" w:rsidRPr="00AF75AA">
        <w:rPr>
          <w:rFonts w:ascii="Times New Roman" w:eastAsia="Times New Roman" w:hAnsi="Times New Roman" w:cs="Times New Roman"/>
          <w:sz w:val="28"/>
          <w:szCs w:val="28"/>
        </w:rPr>
        <w:t xml:space="preserve">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 </w:t>
      </w:r>
    </w:p>
    <w:p w:rsidR="00AF75AA" w:rsidRPr="00AF75AA" w:rsidRDefault="00AF75AA" w:rsidP="00AF75AA">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AF75AA">
        <w:rPr>
          <w:rFonts w:ascii="Times New Roman" w:eastAsia="Times New Roman" w:hAnsi="Times New Roman" w:cs="Times New Roman"/>
          <w:sz w:val="28"/>
          <w:szCs w:val="28"/>
        </w:rPr>
        <w:lastRenderedPageBreak/>
        <w:t>- наличия сведений о взыскании с должника денежных средств в рамках исполнительного производства;</w:t>
      </w:r>
    </w:p>
    <w:p w:rsidR="00AF75AA" w:rsidRDefault="00AF75AA" w:rsidP="00AF75AA">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AF75AA">
        <w:rPr>
          <w:rFonts w:ascii="Times New Roman" w:eastAsia="Times New Roman" w:hAnsi="Times New Roman" w:cs="Times New Roman"/>
          <w:sz w:val="28"/>
          <w:szCs w:val="28"/>
        </w:rPr>
        <w:t xml:space="preserve">- наличия сведений о возбуждении в отношении должника дела о банкротстве. </w:t>
      </w:r>
    </w:p>
    <w:p w:rsidR="00AF75AA" w:rsidRPr="00DD20C6" w:rsidRDefault="00E223FC" w:rsidP="00AF75AA">
      <w:pPr>
        <w:shd w:val="clear" w:color="auto" w:fill="FFFFFF"/>
        <w:spacing w:line="240" w:lineRule="auto"/>
        <w:ind w:firstLine="709"/>
        <w:jc w:val="both"/>
        <w:textAlignment w:val="baseline"/>
        <w:rPr>
          <w:rFonts w:ascii="Times New Roman" w:eastAsia="Times New Roman" w:hAnsi="Times New Roman" w:cs="Times New Roman"/>
          <w:i/>
          <w:sz w:val="28"/>
          <w:szCs w:val="28"/>
        </w:rPr>
      </w:pPr>
      <w:r w:rsidRPr="00E223FC">
        <w:rPr>
          <w:rFonts w:ascii="Times New Roman" w:eastAsia="Times New Roman" w:hAnsi="Times New Roman" w:cs="Times New Roman"/>
          <w:sz w:val="28"/>
          <w:szCs w:val="28"/>
        </w:rPr>
        <w:t>г) 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w:t>
      </w:r>
      <w:r w:rsidR="00DD20C6">
        <w:rPr>
          <w:rFonts w:ascii="Times New Roman" w:eastAsia="Times New Roman" w:hAnsi="Times New Roman" w:cs="Times New Roman"/>
          <w:sz w:val="28"/>
          <w:szCs w:val="28"/>
        </w:rPr>
        <w:t xml:space="preserve">а доходов бюджета – </w:t>
      </w:r>
      <w:r w:rsidR="00DD20C6" w:rsidRPr="00DD20C6">
        <w:rPr>
          <w:rFonts w:ascii="Times New Roman" w:eastAsia="Times New Roman" w:hAnsi="Times New Roman" w:cs="Times New Roman"/>
          <w:i/>
          <w:sz w:val="28"/>
          <w:szCs w:val="28"/>
        </w:rPr>
        <w:t xml:space="preserve">по мере необходимости. </w:t>
      </w:r>
    </w:p>
    <w:p w:rsidR="000B3DA2" w:rsidRDefault="000B3DA2" w:rsidP="000B3DA2">
      <w:pPr>
        <w:shd w:val="clear" w:color="auto" w:fill="FFFFFF"/>
        <w:spacing w:line="240" w:lineRule="auto"/>
        <w:ind w:firstLine="709"/>
        <w:jc w:val="both"/>
        <w:textAlignment w:val="baseline"/>
        <w:rPr>
          <w:rFonts w:ascii="Times New Roman" w:eastAsia="Times New Roman" w:hAnsi="Times New Roman" w:cs="Times New Roman"/>
          <w:sz w:val="28"/>
          <w:szCs w:val="28"/>
        </w:rPr>
      </w:pPr>
    </w:p>
    <w:p w:rsidR="00580D6B" w:rsidRPr="00286835" w:rsidRDefault="00022628" w:rsidP="00286835">
      <w:pPr>
        <w:pStyle w:val="a3"/>
        <w:numPr>
          <w:ilvl w:val="0"/>
          <w:numId w:val="18"/>
        </w:numPr>
        <w:shd w:val="clear" w:color="auto" w:fill="FFFFFF"/>
        <w:spacing w:line="240" w:lineRule="auto"/>
        <w:jc w:val="center"/>
        <w:textAlignment w:val="baseline"/>
        <w:rPr>
          <w:rFonts w:ascii="Times New Roman" w:eastAsia="Times New Roman" w:hAnsi="Times New Roman" w:cs="Times New Roman"/>
          <w:b/>
          <w:color w:val="000000"/>
          <w:sz w:val="28"/>
          <w:szCs w:val="28"/>
        </w:rPr>
      </w:pPr>
      <w:r w:rsidRPr="00286835">
        <w:rPr>
          <w:rFonts w:ascii="Times New Roman" w:eastAsia="Times New Roman" w:hAnsi="Times New Roman" w:cs="Times New Roman"/>
          <w:b/>
          <w:color w:val="000000"/>
          <w:sz w:val="28"/>
          <w:szCs w:val="28"/>
        </w:rPr>
        <w:t>Мероприятия по урегулированию дебиторской задолженности по доходам в досудебном порядке</w:t>
      </w:r>
      <w:r w:rsidR="001370BC" w:rsidRPr="00286835">
        <w:rPr>
          <w:rFonts w:ascii="Times New Roman" w:eastAsia="Times New Roman" w:hAnsi="Times New Roman" w:cs="Times New Roman"/>
          <w:b/>
          <w:color w:val="000000"/>
          <w:sz w:val="28"/>
          <w:szCs w:val="28"/>
        </w:rPr>
        <w:t xml:space="preserve"> </w:t>
      </w:r>
    </w:p>
    <w:p w:rsidR="005C720D" w:rsidRPr="005C720D" w:rsidRDefault="005C720D" w:rsidP="005C720D">
      <w:pPr>
        <w:shd w:val="clear" w:color="auto" w:fill="FFFFFF"/>
        <w:spacing w:line="240" w:lineRule="auto"/>
        <w:jc w:val="center"/>
        <w:textAlignment w:val="baseline"/>
        <w:rPr>
          <w:rFonts w:ascii="Times New Roman" w:eastAsia="Times New Roman" w:hAnsi="Times New Roman" w:cs="Times New Roman"/>
          <w:color w:val="000000"/>
          <w:sz w:val="28"/>
          <w:szCs w:val="28"/>
        </w:rPr>
      </w:pPr>
    </w:p>
    <w:p w:rsidR="0071530A" w:rsidRDefault="005C720D" w:rsidP="005526F3">
      <w:pP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sidR="006F4D06">
        <w:rPr>
          <w:rFonts w:ascii="Times New Roman" w:eastAsia="Times New Roman" w:hAnsi="Times New Roman" w:cs="Times New Roman"/>
          <w:color w:val="000000"/>
          <w:sz w:val="28"/>
          <w:szCs w:val="28"/>
        </w:rPr>
        <w:t>В</w:t>
      </w:r>
      <w:r w:rsidRPr="005C720D">
        <w:rPr>
          <w:rFonts w:ascii="Times New Roman" w:eastAsia="Times New Roman" w:hAnsi="Times New Roman" w:cs="Times New Roman"/>
          <w:color w:val="000000"/>
          <w:sz w:val="28"/>
          <w:szCs w:val="28"/>
        </w:rPr>
        <w:t xml:space="preserve"> </w:t>
      </w:r>
      <w:r w:rsidR="006F4D06">
        <w:rPr>
          <w:rFonts w:ascii="Times New Roman" w:eastAsia="Times New Roman" w:hAnsi="Times New Roman" w:cs="Times New Roman"/>
          <w:color w:val="000000"/>
          <w:sz w:val="28"/>
          <w:szCs w:val="28"/>
        </w:rPr>
        <w:t xml:space="preserve">целях </w:t>
      </w:r>
      <w:r w:rsidRPr="005C720D">
        <w:rPr>
          <w:rFonts w:ascii="Times New Roman" w:eastAsia="Times New Roman" w:hAnsi="Times New Roman" w:cs="Times New Roman"/>
          <w:color w:val="000000"/>
          <w:sz w:val="28"/>
          <w:szCs w:val="28"/>
        </w:rPr>
        <w:t xml:space="preserve">урегулированию </w:t>
      </w:r>
      <w:r w:rsidR="00A300C0">
        <w:rPr>
          <w:rFonts w:ascii="Times New Roman" w:eastAsia="Times New Roman" w:hAnsi="Times New Roman" w:cs="Times New Roman"/>
          <w:color w:val="000000"/>
          <w:sz w:val="28"/>
          <w:szCs w:val="28"/>
        </w:rPr>
        <w:t xml:space="preserve">в досудебном порядке  </w:t>
      </w:r>
      <w:r w:rsidRPr="005C720D">
        <w:rPr>
          <w:rFonts w:ascii="Times New Roman" w:eastAsia="Times New Roman" w:hAnsi="Times New Roman" w:cs="Times New Roman"/>
          <w:color w:val="000000"/>
          <w:sz w:val="28"/>
          <w:szCs w:val="28"/>
        </w:rPr>
        <w:t xml:space="preserve">дебиторской задолженности по доходам </w:t>
      </w:r>
      <w:r w:rsidR="00A300C0">
        <w:rPr>
          <w:rFonts w:ascii="Times New Roman" w:eastAsia="Times New Roman" w:hAnsi="Times New Roman" w:cs="Times New Roman"/>
          <w:color w:val="000000"/>
          <w:sz w:val="28"/>
          <w:szCs w:val="28"/>
        </w:rPr>
        <w:t>(со дня истечения срока уплаты соответствующего платежа в местный бюджет до начала работы по их принудительному взысканию)</w:t>
      </w:r>
      <w:r w:rsidRPr="005C720D">
        <w:rPr>
          <w:rFonts w:ascii="Times New Roman" w:eastAsia="Times New Roman" w:hAnsi="Times New Roman" w:cs="Times New Roman"/>
          <w:color w:val="000000"/>
          <w:sz w:val="28"/>
          <w:szCs w:val="28"/>
        </w:rPr>
        <w:t xml:space="preserve"> </w:t>
      </w:r>
      <w:r w:rsidR="00A300C0">
        <w:rPr>
          <w:rFonts w:ascii="Times New Roman" w:eastAsia="Times New Roman" w:hAnsi="Times New Roman" w:cs="Times New Roman"/>
          <w:color w:val="000000"/>
          <w:sz w:val="28"/>
          <w:szCs w:val="28"/>
        </w:rPr>
        <w:t xml:space="preserve">осуществляются следующие </w:t>
      </w:r>
      <w:r w:rsidR="006F4D06">
        <w:rPr>
          <w:rFonts w:ascii="Times New Roman" w:eastAsia="Times New Roman" w:hAnsi="Times New Roman" w:cs="Times New Roman"/>
          <w:color w:val="000000"/>
          <w:sz w:val="28"/>
          <w:szCs w:val="28"/>
        </w:rPr>
        <w:t>мероприятия</w:t>
      </w:r>
      <w:r w:rsidR="0071530A">
        <w:rPr>
          <w:rFonts w:ascii="Times New Roman" w:eastAsia="Times New Roman" w:hAnsi="Times New Roman" w:cs="Times New Roman"/>
          <w:color w:val="000000"/>
          <w:sz w:val="28"/>
          <w:szCs w:val="28"/>
        </w:rPr>
        <w:t>:</w:t>
      </w:r>
      <w:r w:rsidR="00916DB0">
        <w:rPr>
          <w:rFonts w:ascii="Times New Roman" w:eastAsia="Times New Roman" w:hAnsi="Times New Roman" w:cs="Times New Roman"/>
          <w:color w:val="000000"/>
          <w:sz w:val="28"/>
          <w:szCs w:val="28"/>
        </w:rPr>
        <w:t xml:space="preserve"> </w:t>
      </w:r>
    </w:p>
    <w:p w:rsidR="0071530A" w:rsidRDefault="0071530A"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C720D">
        <w:rPr>
          <w:rFonts w:ascii="Times New Roman" w:eastAsia="Times New Roman" w:hAnsi="Times New Roman" w:cs="Times New Roman"/>
          <w:color w:val="000000"/>
          <w:sz w:val="28"/>
          <w:szCs w:val="28"/>
        </w:rPr>
        <w:t>)</w:t>
      </w:r>
      <w:r w:rsidR="00A300C0">
        <w:rPr>
          <w:rFonts w:ascii="Times New Roman" w:eastAsia="Times New Roman" w:hAnsi="Times New Roman" w:cs="Times New Roman"/>
          <w:color w:val="000000"/>
          <w:sz w:val="28"/>
          <w:szCs w:val="28"/>
        </w:rPr>
        <w:tab/>
        <w:t>Н</w:t>
      </w:r>
      <w:r w:rsidRPr="0071530A">
        <w:rPr>
          <w:rFonts w:ascii="Times New Roman" w:eastAsia="Times New Roman" w:hAnsi="Times New Roman" w:cs="Times New Roman"/>
          <w:color w:val="000000"/>
          <w:sz w:val="28"/>
          <w:szCs w:val="28"/>
        </w:rPr>
        <w:t xml:space="preserve">аправление требования должнику о погашении в досудебном порядке образовавшейся задолженности по доходам - </w:t>
      </w:r>
      <w:r w:rsidRPr="000B3DA2">
        <w:rPr>
          <w:rFonts w:ascii="Times New Roman" w:eastAsia="Times New Roman" w:hAnsi="Times New Roman" w:cs="Times New Roman"/>
          <w:i/>
          <w:color w:val="000000"/>
          <w:sz w:val="28"/>
          <w:szCs w:val="28"/>
        </w:rPr>
        <w:t>в течение 10 рабочих дней с даты возникновения такой задолженности</w:t>
      </w:r>
      <w:r w:rsidR="000968F3">
        <w:rPr>
          <w:rFonts w:ascii="Times New Roman" w:eastAsia="Times New Roman" w:hAnsi="Times New Roman" w:cs="Times New Roman"/>
          <w:color w:val="000000"/>
          <w:sz w:val="28"/>
          <w:szCs w:val="28"/>
        </w:rPr>
        <w:t>;</w:t>
      </w:r>
    </w:p>
    <w:p w:rsidR="00450BA5" w:rsidRDefault="00450BA5"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C72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A300C0">
        <w:rPr>
          <w:rFonts w:ascii="Times New Roman" w:eastAsia="Times New Roman" w:hAnsi="Times New Roman" w:cs="Times New Roman"/>
          <w:color w:val="000000"/>
          <w:sz w:val="28"/>
          <w:szCs w:val="28"/>
        </w:rPr>
        <w:t>Н</w:t>
      </w:r>
      <w:r w:rsidRPr="00450BA5">
        <w:rPr>
          <w:rFonts w:ascii="Times New Roman" w:eastAsia="Times New Roman" w:hAnsi="Times New Roman" w:cs="Times New Roman"/>
          <w:color w:val="000000"/>
          <w:sz w:val="28"/>
          <w:szCs w:val="28"/>
        </w:rPr>
        <w:t>аправл</w:t>
      </w:r>
      <w:r w:rsidR="000F1E77">
        <w:rPr>
          <w:rFonts w:ascii="Times New Roman" w:eastAsia="Times New Roman" w:hAnsi="Times New Roman" w:cs="Times New Roman"/>
          <w:color w:val="000000"/>
          <w:sz w:val="28"/>
          <w:szCs w:val="28"/>
        </w:rPr>
        <w:t>ение</w:t>
      </w:r>
      <w:r w:rsidRPr="00450BA5">
        <w:rPr>
          <w:rFonts w:ascii="Times New Roman" w:eastAsia="Times New Roman" w:hAnsi="Times New Roman" w:cs="Times New Roman"/>
          <w:color w:val="000000"/>
          <w:sz w:val="28"/>
          <w:szCs w:val="28"/>
        </w:rPr>
        <w:t xml:space="preserve"> претензи</w:t>
      </w:r>
      <w:r w:rsidR="000F1E77">
        <w:rPr>
          <w:rFonts w:ascii="Times New Roman" w:eastAsia="Times New Roman" w:hAnsi="Times New Roman" w:cs="Times New Roman"/>
          <w:color w:val="000000"/>
          <w:sz w:val="28"/>
          <w:szCs w:val="28"/>
        </w:rPr>
        <w:t>и</w:t>
      </w:r>
      <w:r w:rsidRPr="00450BA5">
        <w:rPr>
          <w:rFonts w:ascii="Times New Roman" w:eastAsia="Times New Roman" w:hAnsi="Times New Roman" w:cs="Times New Roman"/>
          <w:color w:val="000000"/>
          <w:sz w:val="28"/>
          <w:szCs w:val="28"/>
        </w:rPr>
        <w:t xml:space="preserve"> должнику о погашении образовавшейся задолженности в досудебном порядке </w:t>
      </w:r>
      <w:r w:rsidR="000968F3">
        <w:rPr>
          <w:rFonts w:ascii="Times New Roman" w:eastAsia="Times New Roman" w:hAnsi="Times New Roman" w:cs="Times New Roman"/>
          <w:color w:val="000000"/>
          <w:sz w:val="28"/>
          <w:szCs w:val="28"/>
        </w:rPr>
        <w:t xml:space="preserve">– </w:t>
      </w:r>
      <w:r w:rsidR="000B3DA2">
        <w:rPr>
          <w:rFonts w:ascii="Times New Roman" w:eastAsia="Times New Roman" w:hAnsi="Times New Roman" w:cs="Times New Roman"/>
          <w:color w:val="000000"/>
          <w:sz w:val="28"/>
          <w:szCs w:val="28"/>
        </w:rPr>
        <w:t xml:space="preserve"> </w:t>
      </w:r>
      <w:r w:rsidR="000B3DA2" w:rsidRPr="000B3DA2">
        <w:rPr>
          <w:rFonts w:ascii="Times New Roman" w:eastAsia="Times New Roman" w:hAnsi="Times New Roman" w:cs="Times New Roman"/>
          <w:i/>
          <w:color w:val="000000"/>
          <w:sz w:val="28"/>
          <w:szCs w:val="28"/>
        </w:rPr>
        <w:t>в</w:t>
      </w:r>
      <w:r w:rsidR="000B3DA2">
        <w:rPr>
          <w:rFonts w:ascii="Times New Roman" w:eastAsia="Times New Roman" w:hAnsi="Times New Roman" w:cs="Times New Roman"/>
          <w:color w:val="000000"/>
          <w:sz w:val="28"/>
          <w:szCs w:val="28"/>
        </w:rPr>
        <w:t xml:space="preserve"> </w:t>
      </w:r>
      <w:r w:rsidR="000968F3" w:rsidRPr="000B3DA2">
        <w:rPr>
          <w:rFonts w:ascii="Times New Roman" w:eastAsia="Times New Roman" w:hAnsi="Times New Roman" w:cs="Times New Roman"/>
          <w:i/>
          <w:color w:val="000000"/>
          <w:sz w:val="28"/>
          <w:szCs w:val="28"/>
        </w:rPr>
        <w:t>срок</w:t>
      </w:r>
      <w:r w:rsidR="00A27E12" w:rsidRPr="000B3DA2">
        <w:rPr>
          <w:rFonts w:ascii="Times New Roman" w:eastAsia="Times New Roman" w:hAnsi="Times New Roman" w:cs="Times New Roman"/>
          <w:i/>
          <w:color w:val="000000"/>
          <w:sz w:val="28"/>
          <w:szCs w:val="28"/>
        </w:rPr>
        <w:t>и</w:t>
      </w:r>
      <w:r w:rsidR="000968F3" w:rsidRPr="000B3DA2">
        <w:rPr>
          <w:rFonts w:ascii="Times New Roman" w:eastAsia="Times New Roman" w:hAnsi="Times New Roman" w:cs="Times New Roman"/>
          <w:i/>
          <w:color w:val="000000"/>
          <w:sz w:val="28"/>
          <w:szCs w:val="28"/>
        </w:rPr>
        <w:t xml:space="preserve"> предусмотрен</w:t>
      </w:r>
      <w:r w:rsidR="00A27E12" w:rsidRPr="000B3DA2">
        <w:rPr>
          <w:rFonts w:ascii="Times New Roman" w:eastAsia="Times New Roman" w:hAnsi="Times New Roman" w:cs="Times New Roman"/>
          <w:i/>
          <w:color w:val="000000"/>
          <w:sz w:val="28"/>
          <w:szCs w:val="28"/>
        </w:rPr>
        <w:t>ы</w:t>
      </w:r>
      <w:r w:rsidR="000968F3" w:rsidRPr="000B3DA2">
        <w:rPr>
          <w:rFonts w:ascii="Times New Roman" w:eastAsia="Times New Roman" w:hAnsi="Times New Roman" w:cs="Times New Roman"/>
          <w:i/>
          <w:color w:val="000000"/>
          <w:sz w:val="28"/>
          <w:szCs w:val="28"/>
        </w:rPr>
        <w:t xml:space="preserve"> процессуальным законодательство РФ  или </w:t>
      </w:r>
      <w:r w:rsidRPr="000B3DA2">
        <w:rPr>
          <w:rFonts w:ascii="Times New Roman" w:eastAsia="Times New Roman" w:hAnsi="Times New Roman" w:cs="Times New Roman"/>
          <w:i/>
          <w:color w:val="000000"/>
          <w:sz w:val="28"/>
          <w:szCs w:val="28"/>
        </w:rPr>
        <w:t>договором (контрактом</w:t>
      </w:r>
      <w:r w:rsidR="00D25262">
        <w:rPr>
          <w:rFonts w:ascii="Times New Roman" w:eastAsia="Times New Roman" w:hAnsi="Times New Roman" w:cs="Times New Roman"/>
          <w:i/>
          <w:color w:val="000000"/>
          <w:sz w:val="28"/>
          <w:szCs w:val="28"/>
        </w:rPr>
        <w:t>, соглашением</w:t>
      </w:r>
      <w:r w:rsidRPr="000B3DA2">
        <w:rPr>
          <w:rFonts w:ascii="Times New Roman" w:eastAsia="Times New Roman" w:hAnsi="Times New Roman" w:cs="Times New Roman"/>
          <w:i/>
          <w:color w:val="000000"/>
          <w:sz w:val="28"/>
          <w:szCs w:val="28"/>
        </w:rPr>
        <w:t>)</w:t>
      </w:r>
      <w:r w:rsidRPr="00450BA5">
        <w:rPr>
          <w:rFonts w:ascii="Times New Roman" w:eastAsia="Times New Roman" w:hAnsi="Times New Roman" w:cs="Times New Roman"/>
          <w:color w:val="000000"/>
          <w:sz w:val="28"/>
          <w:szCs w:val="28"/>
        </w:rPr>
        <w:t>;</w:t>
      </w:r>
    </w:p>
    <w:p w:rsidR="00A300C0" w:rsidRPr="00A300C0" w:rsidRDefault="00A300C0" w:rsidP="005526F3">
      <w:pPr>
        <w:shd w:val="clear" w:color="auto" w:fill="FFFFFF"/>
        <w:spacing w:line="240" w:lineRule="auto"/>
        <w:ind w:firstLine="709"/>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3) Требование (претензия) об имеющейся просроченной дебиторской задолженности - </w:t>
      </w:r>
      <w:r w:rsidRPr="00A300C0">
        <w:rPr>
          <w:rFonts w:ascii="Times New Roman" w:eastAsia="Times New Roman" w:hAnsi="Times New Roman" w:cs="Times New Roman"/>
          <w:i/>
          <w:color w:val="000000"/>
          <w:sz w:val="28"/>
          <w:szCs w:val="28"/>
        </w:rPr>
        <w:t xml:space="preserve">направляется в адрес должника по почте России заказным письмом с </w:t>
      </w:r>
      <w:r>
        <w:rPr>
          <w:rFonts w:ascii="Times New Roman" w:eastAsia="Times New Roman" w:hAnsi="Times New Roman" w:cs="Times New Roman"/>
          <w:i/>
          <w:color w:val="000000"/>
          <w:sz w:val="28"/>
          <w:szCs w:val="28"/>
        </w:rPr>
        <w:t>уведомлением или в ином порядке, установленном законодательством Российской Федерации или договором (контрактом</w:t>
      </w:r>
      <w:r w:rsidR="00D25262">
        <w:rPr>
          <w:rFonts w:ascii="Times New Roman" w:eastAsia="Times New Roman" w:hAnsi="Times New Roman" w:cs="Times New Roman"/>
          <w:i/>
          <w:color w:val="000000"/>
          <w:sz w:val="28"/>
          <w:szCs w:val="28"/>
        </w:rPr>
        <w:t>, соглашением</w:t>
      </w:r>
      <w:r>
        <w:rPr>
          <w:rFonts w:ascii="Times New Roman" w:eastAsia="Times New Roman" w:hAnsi="Times New Roman" w:cs="Times New Roman"/>
          <w:i/>
          <w:color w:val="000000"/>
          <w:sz w:val="28"/>
          <w:szCs w:val="28"/>
        </w:rPr>
        <w:t>).</w:t>
      </w:r>
    </w:p>
    <w:p w:rsidR="0071530A" w:rsidRPr="0071530A" w:rsidRDefault="00A300C0"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C720D">
        <w:rPr>
          <w:rFonts w:ascii="Times New Roman" w:eastAsia="Times New Roman" w:hAnsi="Times New Roman" w:cs="Times New Roman"/>
          <w:color w:val="000000"/>
          <w:sz w:val="28"/>
          <w:szCs w:val="28"/>
        </w:rPr>
        <w:t>)</w:t>
      </w:r>
      <w:r w:rsidR="00A27E12">
        <w:rPr>
          <w:rFonts w:ascii="Times New Roman" w:eastAsia="Times New Roman" w:hAnsi="Times New Roman" w:cs="Times New Roman"/>
          <w:color w:val="000000"/>
          <w:sz w:val="28"/>
          <w:szCs w:val="28"/>
        </w:rPr>
        <w:t xml:space="preserve"> </w:t>
      </w:r>
      <w:r w:rsidR="00616C8C">
        <w:rPr>
          <w:rFonts w:ascii="Times New Roman" w:eastAsia="Times New Roman" w:hAnsi="Times New Roman" w:cs="Times New Roman"/>
          <w:color w:val="000000"/>
          <w:sz w:val="28"/>
          <w:szCs w:val="28"/>
        </w:rPr>
        <w:t>Р</w:t>
      </w:r>
      <w:r w:rsidR="0071530A" w:rsidRPr="0071530A">
        <w:rPr>
          <w:rFonts w:ascii="Times New Roman" w:eastAsia="Times New Roman" w:hAnsi="Times New Roman" w:cs="Times New Roman"/>
          <w:color w:val="000000"/>
          <w:sz w:val="28"/>
          <w:szCs w:val="28"/>
        </w:rPr>
        <w:t xml:space="preserve">ассмотрение вопроса о возможности расторжения муниципального контракта (договора), предоставления отсрочки (рассрочки) платежа, реструктуризации дебиторской задолженности </w:t>
      </w:r>
      <w:r w:rsidR="00A27E12">
        <w:rPr>
          <w:rFonts w:ascii="Times New Roman" w:eastAsia="Times New Roman" w:hAnsi="Times New Roman" w:cs="Times New Roman"/>
          <w:color w:val="000000"/>
          <w:sz w:val="28"/>
          <w:szCs w:val="28"/>
        </w:rPr>
        <w:t xml:space="preserve">– </w:t>
      </w:r>
      <w:r w:rsidR="00A27E12" w:rsidRPr="00C56E43">
        <w:rPr>
          <w:rFonts w:ascii="Times New Roman" w:eastAsia="Times New Roman" w:hAnsi="Times New Roman" w:cs="Times New Roman"/>
          <w:i/>
          <w:color w:val="000000"/>
          <w:sz w:val="28"/>
          <w:szCs w:val="28"/>
        </w:rPr>
        <w:t>в течение 30 д</w:t>
      </w:r>
      <w:r w:rsidR="00616C8C">
        <w:rPr>
          <w:rFonts w:ascii="Times New Roman" w:eastAsia="Times New Roman" w:hAnsi="Times New Roman" w:cs="Times New Roman"/>
          <w:i/>
          <w:color w:val="000000"/>
          <w:sz w:val="28"/>
          <w:szCs w:val="28"/>
        </w:rPr>
        <w:t>ней</w:t>
      </w:r>
      <w:r w:rsidR="00A27E12" w:rsidRPr="00C56E43">
        <w:rPr>
          <w:rFonts w:ascii="Times New Roman" w:eastAsia="Times New Roman" w:hAnsi="Times New Roman" w:cs="Times New Roman"/>
          <w:i/>
          <w:color w:val="000000"/>
          <w:sz w:val="28"/>
          <w:szCs w:val="28"/>
        </w:rPr>
        <w:t xml:space="preserve"> с даты возникновения оснований для расторжения договора (контракта) или обращения контрагента о предоставлении отсрочки (рассрочки) платежа</w:t>
      </w:r>
      <w:r w:rsidR="00A27E12">
        <w:rPr>
          <w:rFonts w:ascii="Times New Roman" w:eastAsia="Times New Roman" w:hAnsi="Times New Roman" w:cs="Times New Roman"/>
          <w:color w:val="000000"/>
          <w:sz w:val="28"/>
          <w:szCs w:val="28"/>
        </w:rPr>
        <w:t xml:space="preserve">;  </w:t>
      </w:r>
    </w:p>
    <w:p w:rsidR="0071530A" w:rsidRDefault="00A300C0" w:rsidP="005526F3">
      <w:pPr>
        <w:shd w:val="clear" w:color="auto" w:fill="FFFFFF"/>
        <w:spacing w:line="240" w:lineRule="auto"/>
        <w:ind w:firstLine="709"/>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5</w:t>
      </w:r>
      <w:r w:rsidR="005C720D">
        <w:rPr>
          <w:rFonts w:ascii="Times New Roman" w:eastAsia="Times New Roman" w:hAnsi="Times New Roman" w:cs="Times New Roman"/>
          <w:color w:val="000000"/>
          <w:sz w:val="28"/>
          <w:szCs w:val="28"/>
        </w:rPr>
        <w:t>)</w:t>
      </w:r>
      <w:r w:rsidR="00616C8C">
        <w:rPr>
          <w:rFonts w:ascii="Times New Roman" w:eastAsia="Times New Roman" w:hAnsi="Times New Roman" w:cs="Times New Roman"/>
          <w:color w:val="000000"/>
          <w:sz w:val="28"/>
          <w:szCs w:val="28"/>
        </w:rPr>
        <w:t xml:space="preserve"> Н</w:t>
      </w:r>
      <w:r w:rsidR="001401FC">
        <w:rPr>
          <w:rFonts w:ascii="Times New Roman" w:eastAsia="Times New Roman" w:hAnsi="Times New Roman" w:cs="Times New Roman"/>
          <w:color w:val="000000"/>
          <w:sz w:val="28"/>
          <w:szCs w:val="28"/>
        </w:rPr>
        <w:t xml:space="preserve">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w:t>
      </w:r>
      <w:r w:rsidR="001401FC" w:rsidRPr="001401FC">
        <w:rPr>
          <w:rFonts w:ascii="Times New Roman" w:eastAsia="Times New Roman" w:hAnsi="Times New Roman" w:cs="Times New Roman"/>
          <w:color w:val="000000"/>
          <w:sz w:val="28"/>
          <w:szCs w:val="28"/>
        </w:rPr>
        <w:t xml:space="preserve">администрации Каларского муниципального округа Забайкальского края </w:t>
      </w:r>
      <w:r w:rsidR="001401FC">
        <w:rPr>
          <w:rFonts w:ascii="Times New Roman" w:eastAsia="Times New Roman" w:hAnsi="Times New Roman" w:cs="Times New Roman"/>
          <w:color w:val="000000"/>
          <w:sz w:val="28"/>
          <w:szCs w:val="28"/>
        </w:rPr>
        <w:t xml:space="preserve">по денежным обязательствам, </w:t>
      </w:r>
      <w:r w:rsidR="005C720D">
        <w:rPr>
          <w:rFonts w:ascii="Times New Roman" w:eastAsia="Times New Roman" w:hAnsi="Times New Roman" w:cs="Times New Roman"/>
          <w:color w:val="000000"/>
          <w:sz w:val="28"/>
          <w:szCs w:val="28"/>
        </w:rPr>
        <w:t xml:space="preserve">уведомлений о наличии задолженности по обязательным платежам </w:t>
      </w:r>
      <w:r w:rsidR="00C56E43">
        <w:rPr>
          <w:rFonts w:ascii="Times New Roman" w:eastAsia="Times New Roman" w:hAnsi="Times New Roman" w:cs="Times New Roman"/>
          <w:color w:val="000000"/>
          <w:sz w:val="28"/>
          <w:szCs w:val="28"/>
        </w:rPr>
        <w:t>–</w:t>
      </w:r>
      <w:r w:rsidR="00B52526">
        <w:rPr>
          <w:rFonts w:ascii="Times New Roman" w:eastAsia="Times New Roman" w:hAnsi="Times New Roman" w:cs="Times New Roman"/>
          <w:color w:val="000000"/>
          <w:sz w:val="28"/>
          <w:szCs w:val="28"/>
        </w:rPr>
        <w:t xml:space="preserve"> </w:t>
      </w:r>
      <w:r w:rsidR="00003931" w:rsidRPr="00C56E43">
        <w:rPr>
          <w:rFonts w:ascii="Times New Roman" w:eastAsia="Times New Roman" w:hAnsi="Times New Roman" w:cs="Times New Roman"/>
          <w:i/>
          <w:color w:val="000000"/>
          <w:sz w:val="28"/>
          <w:szCs w:val="28"/>
        </w:rPr>
        <w:t>в</w:t>
      </w:r>
      <w:r w:rsidR="00C56E43" w:rsidRPr="00C56E43">
        <w:rPr>
          <w:rFonts w:ascii="Times New Roman" w:eastAsia="Times New Roman" w:hAnsi="Times New Roman" w:cs="Times New Roman"/>
          <w:i/>
          <w:color w:val="000000"/>
          <w:sz w:val="28"/>
          <w:szCs w:val="28"/>
        </w:rPr>
        <w:t xml:space="preserve"> сроки</w:t>
      </w:r>
      <w:r w:rsidR="00003931" w:rsidRPr="00C56E43">
        <w:rPr>
          <w:rFonts w:ascii="Times New Roman" w:eastAsia="Times New Roman" w:hAnsi="Times New Roman" w:cs="Times New Roman"/>
          <w:i/>
          <w:color w:val="000000"/>
          <w:sz w:val="28"/>
          <w:szCs w:val="28"/>
        </w:rPr>
        <w:t xml:space="preserve"> </w:t>
      </w:r>
      <w:r w:rsidR="00C56E43" w:rsidRPr="00C56E43">
        <w:rPr>
          <w:rFonts w:ascii="Times New Roman" w:eastAsia="Times New Roman" w:hAnsi="Times New Roman" w:cs="Times New Roman"/>
          <w:i/>
          <w:color w:val="000000"/>
          <w:sz w:val="28"/>
          <w:szCs w:val="28"/>
        </w:rPr>
        <w:t>установленные</w:t>
      </w:r>
      <w:r w:rsidR="00003931" w:rsidRPr="00C56E43">
        <w:rPr>
          <w:rFonts w:ascii="Times New Roman" w:eastAsia="Times New Roman" w:hAnsi="Times New Roman" w:cs="Times New Roman"/>
          <w:i/>
          <w:color w:val="000000"/>
          <w:sz w:val="28"/>
          <w:szCs w:val="28"/>
        </w:rPr>
        <w:t xml:space="preserve"> постановлением Правительства Российской 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w:t>
      </w:r>
      <w:r w:rsidR="00C56E43">
        <w:rPr>
          <w:rFonts w:ascii="Times New Roman" w:eastAsia="Times New Roman" w:hAnsi="Times New Roman" w:cs="Times New Roman"/>
          <w:i/>
          <w:color w:val="000000"/>
          <w:sz w:val="28"/>
          <w:szCs w:val="28"/>
        </w:rPr>
        <w:t>.</w:t>
      </w:r>
    </w:p>
    <w:p w:rsidR="00D7377B" w:rsidRDefault="00D7377B"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lastRenderedPageBreak/>
        <w:t xml:space="preserve">3.2. Сотрудники администрации, наделенные соответствующими полномочиями, при выявлении в ходе контроля за поступлением доходов в бюджет </w:t>
      </w:r>
      <w:r w:rsidR="000F1E77">
        <w:rPr>
          <w:rFonts w:ascii="Times New Roman" w:eastAsia="Times New Roman" w:hAnsi="Times New Roman" w:cs="Times New Roman"/>
          <w:color w:val="000000"/>
          <w:sz w:val="28"/>
          <w:szCs w:val="28"/>
        </w:rPr>
        <w:t>Каларского муниципального округа</w:t>
      </w:r>
      <w:r w:rsidRPr="005C720D">
        <w:rPr>
          <w:rFonts w:ascii="Times New Roman" w:eastAsia="Times New Roman" w:hAnsi="Times New Roman" w:cs="Times New Roman"/>
          <w:color w:val="000000"/>
          <w:sz w:val="28"/>
          <w:szCs w:val="28"/>
        </w:rPr>
        <w:t xml:space="preserve">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1) производ</w:t>
      </w:r>
      <w:r w:rsidR="00274354">
        <w:rPr>
          <w:rFonts w:ascii="Times New Roman" w:eastAsia="Times New Roman" w:hAnsi="Times New Roman" w:cs="Times New Roman"/>
          <w:color w:val="000000"/>
          <w:sz w:val="28"/>
          <w:szCs w:val="28"/>
        </w:rPr>
        <w:t>ят</w:t>
      </w:r>
      <w:r w:rsidRPr="005C720D">
        <w:rPr>
          <w:rFonts w:ascii="Times New Roman" w:eastAsia="Times New Roman" w:hAnsi="Times New Roman" w:cs="Times New Roman"/>
          <w:color w:val="000000"/>
          <w:sz w:val="28"/>
          <w:szCs w:val="28"/>
        </w:rPr>
        <w:t xml:space="preserve"> расчет задолженности;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2) направляется</w:t>
      </w:r>
      <w:r w:rsidR="00274354">
        <w:rPr>
          <w:rFonts w:ascii="Times New Roman" w:eastAsia="Times New Roman" w:hAnsi="Times New Roman" w:cs="Times New Roman"/>
          <w:color w:val="000000"/>
          <w:sz w:val="28"/>
          <w:szCs w:val="28"/>
        </w:rPr>
        <w:t xml:space="preserve"> должнику</w:t>
      </w:r>
      <w:r w:rsidRPr="005C720D">
        <w:rPr>
          <w:rFonts w:ascii="Times New Roman" w:eastAsia="Times New Roman" w:hAnsi="Times New Roman" w:cs="Times New Roman"/>
          <w:color w:val="000000"/>
          <w:sz w:val="28"/>
          <w:szCs w:val="28"/>
        </w:rPr>
        <w:t xml:space="preserve"> требование (претензия) с приложением расчета задолженности.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3.4. В требовании (претензии) указываются: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1) наименование должника;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2) наименование и реквизиты документа, являющегося основанием для начисления суммы, подлежащей уплате должником; </w:t>
      </w:r>
    </w:p>
    <w:p w:rsidR="005C720D"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3) период образования просрочки внесения платы;</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4) сумма просроченной дебиторской задолженности по платежам, пени;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5) сумма штрафных санкций (при их наличии);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6) предложение оплатить просроченную дебиторскую задолженность в добровольном порядке в срок, установленный требованием (претензией); </w:t>
      </w:r>
    </w:p>
    <w:p w:rsidR="006C1648"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7) реквизиты для перечисления просроченной дебиторской задолженности; </w:t>
      </w:r>
    </w:p>
    <w:p w:rsidR="005C720D" w:rsidRPr="005C720D"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 xml:space="preserve">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 </w:t>
      </w:r>
    </w:p>
    <w:p w:rsidR="005C720D" w:rsidRPr="005C720D"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Требование (претензия) подписывается главой К</w:t>
      </w:r>
      <w:r w:rsidR="006C1648">
        <w:rPr>
          <w:rFonts w:ascii="Times New Roman" w:eastAsia="Times New Roman" w:hAnsi="Times New Roman" w:cs="Times New Roman"/>
          <w:color w:val="000000"/>
          <w:sz w:val="28"/>
          <w:szCs w:val="28"/>
        </w:rPr>
        <w:t>аларского муниципального округа</w:t>
      </w:r>
      <w:r w:rsidRPr="005C720D">
        <w:rPr>
          <w:rFonts w:ascii="Times New Roman" w:eastAsia="Times New Roman" w:hAnsi="Times New Roman" w:cs="Times New Roman"/>
          <w:color w:val="000000"/>
          <w:sz w:val="28"/>
          <w:szCs w:val="28"/>
        </w:rPr>
        <w:t>.</w:t>
      </w:r>
    </w:p>
    <w:p w:rsidR="005C720D" w:rsidRPr="005C720D"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5C720D" w:rsidRDefault="005C720D"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C720D">
        <w:rPr>
          <w:rFonts w:ascii="Times New Roman" w:eastAsia="Times New Roman" w:hAnsi="Times New Roman" w:cs="Times New Roman"/>
          <w:color w:val="000000"/>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1530A" w:rsidRPr="00022628" w:rsidRDefault="0071530A"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p>
    <w:p w:rsidR="00580D6B" w:rsidRDefault="00022628" w:rsidP="005526F3">
      <w:pPr>
        <w:pStyle w:val="a3"/>
        <w:numPr>
          <w:ilvl w:val="0"/>
          <w:numId w:val="17"/>
        </w:numPr>
        <w:shd w:val="clear" w:color="auto" w:fill="FFFFFF"/>
        <w:spacing w:line="240" w:lineRule="auto"/>
        <w:ind w:left="0" w:firstLine="0"/>
        <w:jc w:val="center"/>
        <w:textAlignment w:val="baseline"/>
        <w:rPr>
          <w:rFonts w:ascii="Times New Roman" w:eastAsia="Times New Roman" w:hAnsi="Times New Roman" w:cs="Times New Roman"/>
          <w:b/>
          <w:color w:val="000000"/>
          <w:sz w:val="28"/>
          <w:szCs w:val="28"/>
        </w:rPr>
      </w:pPr>
      <w:r w:rsidRPr="006C1648">
        <w:rPr>
          <w:rFonts w:ascii="Times New Roman" w:eastAsia="Times New Roman" w:hAnsi="Times New Roman" w:cs="Times New Roman"/>
          <w:b/>
          <w:color w:val="000000"/>
          <w:sz w:val="28"/>
          <w:szCs w:val="28"/>
        </w:rPr>
        <w:t>Мероприятия по принудительному взысканию дебиторской задолженности по доходам</w:t>
      </w:r>
      <w:r w:rsidR="00EB3964" w:rsidRPr="006C1648">
        <w:rPr>
          <w:rFonts w:ascii="Times New Roman" w:eastAsia="Times New Roman" w:hAnsi="Times New Roman" w:cs="Times New Roman"/>
          <w:b/>
          <w:color w:val="000000"/>
          <w:sz w:val="28"/>
          <w:szCs w:val="28"/>
        </w:rPr>
        <w:t xml:space="preserve"> </w:t>
      </w:r>
    </w:p>
    <w:p w:rsidR="005526F3" w:rsidRDefault="005526F3" w:rsidP="005526F3">
      <w:pPr>
        <w:pStyle w:val="a3"/>
        <w:shd w:val="clear" w:color="auto" w:fill="FFFFFF"/>
        <w:spacing w:line="240" w:lineRule="auto"/>
        <w:ind w:firstLine="709"/>
        <w:textAlignment w:val="baseline"/>
        <w:rPr>
          <w:rFonts w:ascii="Times New Roman" w:eastAsia="Times New Roman" w:hAnsi="Times New Roman" w:cs="Times New Roman"/>
          <w:color w:val="000000"/>
          <w:sz w:val="28"/>
          <w:szCs w:val="28"/>
        </w:rPr>
      </w:pPr>
    </w:p>
    <w:p w:rsidR="000F1E77" w:rsidRDefault="000F1E77" w:rsidP="00842D0F">
      <w:pPr>
        <w:pStyle w:val="a3"/>
        <w:shd w:val="clear" w:color="auto" w:fill="FFFFFF"/>
        <w:spacing w:line="240" w:lineRule="auto"/>
        <w:ind w:left="0" w:firstLine="709"/>
        <w:textAlignment w:val="baseline"/>
        <w:rPr>
          <w:rFonts w:ascii="Times New Roman" w:eastAsia="Times New Roman" w:hAnsi="Times New Roman" w:cs="Times New Roman"/>
          <w:color w:val="000000"/>
          <w:sz w:val="28"/>
          <w:szCs w:val="28"/>
        </w:rPr>
      </w:pPr>
      <w:bookmarkStart w:id="7" w:name="_GoBack"/>
      <w:bookmarkEnd w:id="7"/>
      <w:r w:rsidRPr="000F1E77">
        <w:rPr>
          <w:rFonts w:ascii="Times New Roman" w:eastAsia="Times New Roman" w:hAnsi="Times New Roman" w:cs="Times New Roman"/>
          <w:color w:val="000000"/>
          <w:sz w:val="28"/>
          <w:szCs w:val="28"/>
        </w:rPr>
        <w:t>Включает в себя</w:t>
      </w:r>
      <w:r>
        <w:rPr>
          <w:rFonts w:ascii="Times New Roman" w:eastAsia="Times New Roman" w:hAnsi="Times New Roman" w:cs="Times New Roman"/>
          <w:color w:val="000000"/>
          <w:sz w:val="28"/>
          <w:szCs w:val="28"/>
        </w:rPr>
        <w:t>:</w:t>
      </w:r>
    </w:p>
    <w:p w:rsidR="00506D9B" w:rsidRDefault="00506D9B"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06D9B">
        <w:rPr>
          <w:rFonts w:ascii="Times New Roman" w:eastAsia="Times New Roman" w:hAnsi="Times New Roman" w:cs="Times New Roman"/>
          <w:color w:val="000000"/>
          <w:sz w:val="28"/>
          <w:szCs w:val="28"/>
        </w:rPr>
        <w:t xml:space="preserve">1. При отсутствии добровольного исполнения требования (претензии) должником в установленный для погашения задолженности срок, а также </w:t>
      </w:r>
      <w:r w:rsidRPr="00506D9B">
        <w:rPr>
          <w:rFonts w:ascii="Times New Roman" w:eastAsia="Times New Roman" w:hAnsi="Times New Roman" w:cs="Times New Roman"/>
          <w:color w:val="000000"/>
          <w:sz w:val="28"/>
          <w:szCs w:val="28"/>
        </w:rPr>
        <w:lastRenderedPageBreak/>
        <w:t xml:space="preserve">непогашения должником просроченной дебиторской задолженности в полном объеме взыскание задолженности производится в судебном порядке. </w:t>
      </w:r>
    </w:p>
    <w:p w:rsidR="00506D9B" w:rsidRDefault="00506D9B"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06D9B">
        <w:rPr>
          <w:rFonts w:ascii="Times New Roman" w:eastAsia="Times New Roman" w:hAnsi="Times New Roman" w:cs="Times New Roman"/>
          <w:color w:val="000000"/>
          <w:sz w:val="28"/>
          <w:szCs w:val="28"/>
        </w:rPr>
        <w:t xml:space="preserve">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 </w:t>
      </w:r>
    </w:p>
    <w:p w:rsidR="00203DCB"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506D9B" w:rsidRPr="00506D9B">
        <w:rPr>
          <w:rFonts w:ascii="Times New Roman" w:eastAsia="Times New Roman" w:hAnsi="Times New Roman" w:cs="Times New Roman"/>
          <w:color w:val="000000"/>
          <w:sz w:val="28"/>
          <w:szCs w:val="28"/>
        </w:rPr>
        <w:t xml:space="preserve">.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 </w:t>
      </w:r>
    </w:p>
    <w:p w:rsidR="00203DCB"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6D9B" w:rsidRPr="00506D9B">
        <w:rPr>
          <w:rFonts w:ascii="Times New Roman" w:eastAsia="Times New Roman" w:hAnsi="Times New Roman" w:cs="Times New Roman"/>
          <w:color w:val="000000"/>
          <w:sz w:val="28"/>
          <w:szCs w:val="28"/>
        </w:rPr>
        <w:t xml:space="preserve"> копии документов, являющиеся основанием для начисления сумм, подлежащих уплате должником, со всеми приложениями к ним; </w:t>
      </w:r>
    </w:p>
    <w:p w:rsidR="00203DCB"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6D9B" w:rsidRPr="00506D9B">
        <w:rPr>
          <w:rFonts w:ascii="Times New Roman" w:eastAsia="Times New Roman" w:hAnsi="Times New Roman" w:cs="Times New Roman"/>
          <w:color w:val="000000"/>
          <w:sz w:val="28"/>
          <w:szCs w:val="28"/>
        </w:rPr>
        <w:t xml:space="preserve"> копии учредительных документов (для юридических лиц); </w:t>
      </w:r>
    </w:p>
    <w:p w:rsidR="00203DCB"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6D9B" w:rsidRPr="00506D9B">
        <w:rPr>
          <w:rFonts w:ascii="Times New Roman" w:eastAsia="Times New Roman" w:hAnsi="Times New Roman" w:cs="Times New Roman"/>
          <w:color w:val="000000"/>
          <w:sz w:val="28"/>
          <w:szCs w:val="28"/>
        </w:rPr>
        <w:t xml:space="preserve"> копии документов, удостоверяющих личность должника, в том числе содержащих информацию о месте его нахождения (проживание, регистрации) (для физических лиц); </w:t>
      </w:r>
    </w:p>
    <w:p w:rsidR="00203DCB"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6D9B" w:rsidRPr="00506D9B">
        <w:rPr>
          <w:rFonts w:ascii="Times New Roman" w:eastAsia="Times New Roman" w:hAnsi="Times New Roman" w:cs="Times New Roman"/>
          <w:color w:val="000000"/>
          <w:sz w:val="28"/>
          <w:szCs w:val="28"/>
        </w:rPr>
        <w:t xml:space="preserve"> расчет платы с указанием сумм основного долга, пени, штрафных санкций; </w:t>
      </w:r>
    </w:p>
    <w:p w:rsidR="005526F3"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6D9B" w:rsidRPr="00506D9B">
        <w:rPr>
          <w:rFonts w:ascii="Times New Roman" w:eastAsia="Times New Roman" w:hAnsi="Times New Roman" w:cs="Times New Roman"/>
          <w:color w:val="000000"/>
          <w:sz w:val="28"/>
          <w:szCs w:val="28"/>
        </w:rPr>
        <w:t xml:space="preserve">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 </w:t>
      </w:r>
    </w:p>
    <w:p w:rsidR="005526F3" w:rsidRDefault="00506D9B"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06D9B">
        <w:rPr>
          <w:rFonts w:ascii="Times New Roman" w:eastAsia="Times New Roman" w:hAnsi="Times New Roman" w:cs="Times New Roman"/>
          <w:color w:val="000000"/>
          <w:sz w:val="28"/>
          <w:szCs w:val="28"/>
        </w:rPr>
        <w:t>4.</w:t>
      </w:r>
      <w:r w:rsidR="00387C9E">
        <w:rPr>
          <w:rFonts w:ascii="Times New Roman" w:eastAsia="Times New Roman" w:hAnsi="Times New Roman" w:cs="Times New Roman"/>
          <w:color w:val="000000"/>
          <w:sz w:val="28"/>
          <w:szCs w:val="28"/>
        </w:rPr>
        <w:t>1</w:t>
      </w:r>
      <w:r w:rsidRPr="00506D9B">
        <w:rPr>
          <w:rFonts w:ascii="Times New Roman" w:eastAsia="Times New Roman" w:hAnsi="Times New Roman" w:cs="Times New Roman"/>
          <w:color w:val="000000"/>
          <w:sz w:val="28"/>
          <w:szCs w:val="28"/>
        </w:rPr>
        <w:t>.</w:t>
      </w:r>
      <w:r w:rsidR="00387C9E">
        <w:rPr>
          <w:rFonts w:ascii="Times New Roman" w:eastAsia="Times New Roman" w:hAnsi="Times New Roman" w:cs="Times New Roman"/>
          <w:color w:val="000000"/>
          <w:sz w:val="28"/>
          <w:szCs w:val="28"/>
        </w:rPr>
        <w:t>1</w:t>
      </w:r>
      <w:r w:rsidRPr="00506D9B">
        <w:rPr>
          <w:rFonts w:ascii="Times New Roman" w:eastAsia="Times New Roman" w:hAnsi="Times New Roman" w:cs="Times New Roman"/>
          <w:color w:val="000000"/>
          <w:sz w:val="28"/>
          <w:szCs w:val="28"/>
        </w:rPr>
        <w:t xml:space="preserve"> Документы о ходе </w:t>
      </w:r>
      <w:proofErr w:type="spellStart"/>
      <w:r w:rsidRPr="00506D9B">
        <w:rPr>
          <w:rFonts w:ascii="Times New Roman" w:eastAsia="Times New Roman" w:hAnsi="Times New Roman" w:cs="Times New Roman"/>
          <w:color w:val="000000"/>
          <w:sz w:val="28"/>
          <w:szCs w:val="28"/>
        </w:rPr>
        <w:t>пр</w:t>
      </w:r>
      <w:r w:rsidR="00C2706F">
        <w:rPr>
          <w:rFonts w:ascii="Times New Roman" w:eastAsia="Times New Roman" w:hAnsi="Times New Roman" w:cs="Times New Roman"/>
          <w:color w:val="000000"/>
          <w:sz w:val="28"/>
          <w:szCs w:val="28"/>
        </w:rPr>
        <w:t>е</w:t>
      </w:r>
      <w:r w:rsidR="000064AC">
        <w:rPr>
          <w:rFonts w:ascii="Times New Roman" w:eastAsia="Times New Roman" w:hAnsi="Times New Roman" w:cs="Times New Roman"/>
          <w:color w:val="000000"/>
          <w:sz w:val="28"/>
          <w:szCs w:val="28"/>
        </w:rPr>
        <w:t>те</w:t>
      </w:r>
      <w:r w:rsidRPr="00506D9B">
        <w:rPr>
          <w:rFonts w:ascii="Times New Roman" w:eastAsia="Times New Roman" w:hAnsi="Times New Roman" w:cs="Times New Roman"/>
          <w:color w:val="000000"/>
          <w:sz w:val="28"/>
          <w:szCs w:val="28"/>
        </w:rPr>
        <w:t>нзио</w:t>
      </w:r>
      <w:r w:rsidR="00C2706F">
        <w:rPr>
          <w:rFonts w:ascii="Times New Roman" w:eastAsia="Times New Roman" w:hAnsi="Times New Roman" w:cs="Times New Roman"/>
          <w:color w:val="000000"/>
          <w:sz w:val="28"/>
          <w:szCs w:val="28"/>
        </w:rPr>
        <w:t>н</w:t>
      </w:r>
      <w:r w:rsidRPr="00506D9B">
        <w:rPr>
          <w:rFonts w:ascii="Times New Roman" w:eastAsia="Times New Roman" w:hAnsi="Times New Roman" w:cs="Times New Roman"/>
          <w:color w:val="000000"/>
          <w:sz w:val="28"/>
          <w:szCs w:val="28"/>
        </w:rPr>
        <w:t>но</w:t>
      </w:r>
      <w:proofErr w:type="spellEnd"/>
      <w:r w:rsidRPr="00506D9B">
        <w:rPr>
          <w:rFonts w:ascii="Times New Roman" w:eastAsia="Times New Roman" w:hAnsi="Times New Roman" w:cs="Times New Roman"/>
          <w:color w:val="000000"/>
          <w:sz w:val="28"/>
          <w:szCs w:val="28"/>
        </w:rPr>
        <w:t xml:space="preserve">-исковой работы по взысканию задолженности, в том числе судебные акты, на бумажном носителе хранятся в администрации </w:t>
      </w:r>
      <w:r w:rsidR="00C2706F">
        <w:rPr>
          <w:rFonts w:ascii="Times New Roman" w:eastAsia="Times New Roman" w:hAnsi="Times New Roman" w:cs="Times New Roman"/>
          <w:color w:val="000000"/>
          <w:sz w:val="28"/>
          <w:szCs w:val="28"/>
        </w:rPr>
        <w:t>округа</w:t>
      </w:r>
      <w:r w:rsidRPr="00506D9B">
        <w:rPr>
          <w:rFonts w:ascii="Times New Roman" w:eastAsia="Times New Roman" w:hAnsi="Times New Roman" w:cs="Times New Roman"/>
          <w:color w:val="000000"/>
          <w:sz w:val="28"/>
          <w:szCs w:val="28"/>
        </w:rPr>
        <w:t xml:space="preserve">. </w:t>
      </w:r>
    </w:p>
    <w:p w:rsidR="005526F3" w:rsidRDefault="00506D9B"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06D9B">
        <w:rPr>
          <w:rFonts w:ascii="Times New Roman" w:eastAsia="Times New Roman" w:hAnsi="Times New Roman" w:cs="Times New Roman"/>
          <w:color w:val="000000"/>
          <w:sz w:val="28"/>
          <w:szCs w:val="28"/>
        </w:rPr>
        <w:t>4.</w:t>
      </w:r>
      <w:r w:rsidR="00387C9E">
        <w:rPr>
          <w:rFonts w:ascii="Times New Roman" w:eastAsia="Times New Roman" w:hAnsi="Times New Roman" w:cs="Times New Roman"/>
          <w:color w:val="000000"/>
          <w:sz w:val="28"/>
          <w:szCs w:val="28"/>
        </w:rPr>
        <w:t>1</w:t>
      </w:r>
      <w:r w:rsidRPr="00506D9B">
        <w:rPr>
          <w:rFonts w:ascii="Times New Roman" w:eastAsia="Times New Roman" w:hAnsi="Times New Roman" w:cs="Times New Roman"/>
          <w:color w:val="000000"/>
          <w:sz w:val="28"/>
          <w:szCs w:val="28"/>
        </w:rPr>
        <w:t>.</w:t>
      </w:r>
      <w:r w:rsidR="00387C9E">
        <w:rPr>
          <w:rFonts w:ascii="Times New Roman" w:eastAsia="Times New Roman" w:hAnsi="Times New Roman" w:cs="Times New Roman"/>
          <w:color w:val="000000"/>
          <w:sz w:val="28"/>
          <w:szCs w:val="28"/>
        </w:rPr>
        <w:t>2</w:t>
      </w:r>
      <w:r w:rsidRPr="00506D9B">
        <w:rPr>
          <w:rFonts w:ascii="Times New Roman" w:eastAsia="Times New Roman" w:hAnsi="Times New Roman" w:cs="Times New Roman"/>
          <w:color w:val="000000"/>
          <w:sz w:val="28"/>
          <w:szCs w:val="28"/>
        </w:rPr>
        <w:t xml:space="preserve">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5526F3" w:rsidRDefault="00506D9B"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506D9B">
        <w:rPr>
          <w:rFonts w:ascii="Times New Roman" w:eastAsia="Times New Roman" w:hAnsi="Times New Roman" w:cs="Times New Roman"/>
          <w:color w:val="000000"/>
          <w:sz w:val="28"/>
          <w:szCs w:val="28"/>
        </w:rPr>
        <w:t>4.</w:t>
      </w:r>
      <w:r w:rsidR="00387C9E">
        <w:rPr>
          <w:rFonts w:ascii="Times New Roman" w:eastAsia="Times New Roman" w:hAnsi="Times New Roman" w:cs="Times New Roman"/>
          <w:color w:val="000000"/>
          <w:sz w:val="28"/>
          <w:szCs w:val="28"/>
        </w:rPr>
        <w:t>1.3</w:t>
      </w:r>
      <w:r w:rsidRPr="00506D9B">
        <w:rPr>
          <w:rFonts w:ascii="Times New Roman" w:eastAsia="Times New Roman" w:hAnsi="Times New Roman" w:cs="Times New Roman"/>
          <w:color w:val="000000"/>
          <w:sz w:val="28"/>
          <w:szCs w:val="28"/>
        </w:rPr>
        <w:t xml:space="preserve">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 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bookmarkEnd w:id="2"/>
    </w:p>
    <w:p w:rsidR="00203DCB" w:rsidRPr="00387C9E" w:rsidRDefault="00387C9E" w:rsidP="005526F3">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203DCB" w:rsidRPr="00387C9E">
        <w:rPr>
          <w:rFonts w:ascii="Times New Roman" w:eastAsia="Times New Roman" w:hAnsi="Times New Roman" w:cs="Times New Roman"/>
          <w:color w:val="000000"/>
          <w:sz w:val="28"/>
          <w:szCs w:val="28"/>
        </w:rPr>
        <w:t>. Порядок взаимодействия в случае принудительного взыскания дебиторской задолженности по доходам</w:t>
      </w:r>
    </w:p>
    <w:p w:rsidR="00566F85" w:rsidRDefault="00387C9E"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03DCB" w:rsidRPr="00203DC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00203DCB" w:rsidRPr="00203DC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00203DCB" w:rsidRPr="00203DCB">
        <w:rPr>
          <w:rFonts w:ascii="Times New Roman" w:eastAsia="Times New Roman" w:hAnsi="Times New Roman" w:cs="Times New Roman"/>
          <w:color w:val="000000"/>
          <w:sz w:val="28"/>
          <w:szCs w:val="28"/>
        </w:rPr>
        <w:t xml:space="preserve">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w:t>
      </w:r>
      <w:r w:rsidR="00203DCB">
        <w:rPr>
          <w:rFonts w:ascii="Times New Roman" w:eastAsia="Times New Roman" w:hAnsi="Times New Roman" w:cs="Times New Roman"/>
          <w:color w:val="000000"/>
          <w:sz w:val="28"/>
          <w:szCs w:val="28"/>
        </w:rPr>
        <w:t>Каларского муниципального округа Забайкальского края</w:t>
      </w:r>
      <w:r w:rsidR="00203DCB" w:rsidRPr="00203DCB">
        <w:rPr>
          <w:rFonts w:ascii="Times New Roman" w:eastAsia="Times New Roman" w:hAnsi="Times New Roman" w:cs="Times New Roman"/>
          <w:color w:val="000000"/>
          <w:sz w:val="28"/>
          <w:szCs w:val="28"/>
        </w:rPr>
        <w:t xml:space="preserve">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 </w:t>
      </w:r>
    </w:p>
    <w:p w:rsidR="00203DCB" w:rsidRDefault="00387C9E"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r w:rsidR="00203DCB" w:rsidRPr="00203DC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00203DCB" w:rsidRPr="00203DCB">
        <w:rPr>
          <w:rFonts w:ascii="Times New Roman" w:eastAsia="Times New Roman" w:hAnsi="Times New Roman" w:cs="Times New Roman"/>
          <w:color w:val="000000"/>
          <w:sz w:val="28"/>
          <w:szCs w:val="28"/>
        </w:rPr>
        <w:t xml:space="preserve"> По результатам рассмотрения служебной записки, подготовленной в соответствии пунктом </w:t>
      </w:r>
    </w:p>
    <w:p w:rsidR="00203DCB" w:rsidRDefault="00387C9E"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203DCB" w:rsidRPr="00203DC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00203DCB" w:rsidRPr="00203DCB">
        <w:rPr>
          <w:rFonts w:ascii="Times New Roman" w:eastAsia="Times New Roman" w:hAnsi="Times New Roman" w:cs="Times New Roman"/>
          <w:color w:val="000000"/>
          <w:sz w:val="28"/>
          <w:szCs w:val="28"/>
        </w:rPr>
        <w:t xml:space="preserve">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администрации </w:t>
      </w:r>
      <w:r w:rsidR="00203DCB">
        <w:rPr>
          <w:rFonts w:ascii="Times New Roman" w:eastAsia="Times New Roman" w:hAnsi="Times New Roman" w:cs="Times New Roman"/>
          <w:color w:val="000000"/>
          <w:sz w:val="28"/>
          <w:szCs w:val="28"/>
        </w:rPr>
        <w:t>Каларского муниципального округа Забайкальского края</w:t>
      </w:r>
      <w:r w:rsidR="00203DCB" w:rsidRPr="00203DCB">
        <w:rPr>
          <w:rFonts w:ascii="Times New Roman" w:eastAsia="Times New Roman" w:hAnsi="Times New Roman" w:cs="Times New Roman"/>
          <w:color w:val="000000"/>
          <w:sz w:val="28"/>
          <w:szCs w:val="28"/>
        </w:rPr>
        <w:t xml:space="preserve">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66F85" w:rsidRDefault="00203DC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203DCB">
        <w:rPr>
          <w:rFonts w:ascii="Times New Roman" w:eastAsia="Times New Roman" w:hAnsi="Times New Roman" w:cs="Times New Roman"/>
          <w:color w:val="000000"/>
          <w:sz w:val="28"/>
          <w:szCs w:val="28"/>
        </w:rPr>
        <w:t xml:space="preserve"> </w:t>
      </w:r>
      <w:r w:rsidR="00387C9E">
        <w:rPr>
          <w:rFonts w:ascii="Times New Roman" w:eastAsia="Times New Roman" w:hAnsi="Times New Roman" w:cs="Times New Roman"/>
          <w:color w:val="000000"/>
          <w:sz w:val="28"/>
          <w:szCs w:val="28"/>
        </w:rPr>
        <w:t>4</w:t>
      </w:r>
      <w:r w:rsidRPr="00203DCB">
        <w:rPr>
          <w:rFonts w:ascii="Times New Roman" w:eastAsia="Times New Roman" w:hAnsi="Times New Roman" w:cs="Times New Roman"/>
          <w:color w:val="000000"/>
          <w:sz w:val="28"/>
          <w:szCs w:val="28"/>
        </w:rPr>
        <w:t>.</w:t>
      </w:r>
      <w:r w:rsidR="00387C9E">
        <w:rPr>
          <w:rFonts w:ascii="Times New Roman" w:eastAsia="Times New Roman" w:hAnsi="Times New Roman" w:cs="Times New Roman"/>
          <w:color w:val="000000"/>
          <w:sz w:val="28"/>
          <w:szCs w:val="28"/>
        </w:rPr>
        <w:t>2.4</w:t>
      </w:r>
      <w:r w:rsidR="00B64A1B">
        <w:rPr>
          <w:rFonts w:ascii="Times New Roman" w:eastAsia="Times New Roman" w:hAnsi="Times New Roman" w:cs="Times New Roman"/>
          <w:color w:val="000000"/>
          <w:sz w:val="28"/>
          <w:szCs w:val="28"/>
        </w:rPr>
        <w:t xml:space="preserve"> </w:t>
      </w:r>
      <w:r w:rsidRPr="00203DCB">
        <w:rPr>
          <w:rFonts w:ascii="Times New Roman" w:eastAsia="Times New Roman" w:hAnsi="Times New Roman" w:cs="Times New Roman"/>
          <w:color w:val="000000"/>
          <w:sz w:val="28"/>
          <w:szCs w:val="28"/>
        </w:rPr>
        <w:t xml:space="preserve">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администрации Каларского муниципального округа Забайкальского края дается поручение о направлении исполнительного документа в Федеральную службу судебных приставов. </w:t>
      </w:r>
    </w:p>
    <w:p w:rsidR="00203DCB" w:rsidRPr="00B64A1B" w:rsidRDefault="00B64A1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203DCB" w:rsidRPr="00B64A1B">
        <w:rPr>
          <w:rFonts w:ascii="Times New Roman" w:eastAsia="Times New Roman" w:hAnsi="Times New Roman" w:cs="Times New Roman"/>
          <w:color w:val="000000"/>
          <w:sz w:val="28"/>
          <w:szCs w:val="28"/>
        </w:rPr>
        <w:t>. Мероприятия по взысканию просроченной дебиторской задолженности в рамках исполнительного производства</w:t>
      </w:r>
      <w:r w:rsidR="00566F85">
        <w:rPr>
          <w:rFonts w:ascii="Times New Roman" w:eastAsia="Times New Roman" w:hAnsi="Times New Roman" w:cs="Times New Roman"/>
          <w:color w:val="000000"/>
          <w:sz w:val="28"/>
          <w:szCs w:val="28"/>
        </w:rPr>
        <w:t>.</w:t>
      </w:r>
    </w:p>
    <w:p w:rsidR="00203DCB" w:rsidRDefault="00B64A1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03DCB" w:rsidRPr="00203DC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3.1</w:t>
      </w:r>
      <w:r w:rsidR="00203DCB" w:rsidRPr="00203DCB">
        <w:rPr>
          <w:rFonts w:ascii="Times New Roman" w:eastAsia="Times New Roman" w:hAnsi="Times New Roman" w:cs="Times New Roman"/>
          <w:color w:val="000000"/>
          <w:sz w:val="28"/>
          <w:szCs w:val="28"/>
        </w:rPr>
        <w:t xml:space="preserve"> В течение 14 календарных дней со дня поступления в администрацию </w:t>
      </w:r>
      <w:r w:rsidR="00616C8C">
        <w:rPr>
          <w:rFonts w:ascii="Times New Roman" w:eastAsia="Times New Roman" w:hAnsi="Times New Roman" w:cs="Times New Roman"/>
          <w:color w:val="000000"/>
          <w:sz w:val="28"/>
          <w:szCs w:val="28"/>
        </w:rPr>
        <w:t>Каларского муниципального округа</w:t>
      </w:r>
      <w:r w:rsidR="00203DCB" w:rsidRPr="00203DCB">
        <w:rPr>
          <w:rFonts w:ascii="Times New Roman" w:eastAsia="Times New Roman" w:hAnsi="Times New Roman" w:cs="Times New Roman"/>
          <w:color w:val="000000"/>
          <w:sz w:val="28"/>
          <w:szCs w:val="28"/>
        </w:rPr>
        <w:t xml:space="preserve">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w:t>
      </w:r>
      <w:r w:rsidR="002F0199">
        <w:rPr>
          <w:rFonts w:ascii="Times New Roman" w:eastAsia="Times New Roman" w:hAnsi="Times New Roman" w:cs="Times New Roman"/>
          <w:color w:val="000000"/>
          <w:sz w:val="28"/>
          <w:szCs w:val="28"/>
        </w:rPr>
        <w:t>Ф</w:t>
      </w:r>
      <w:r w:rsidR="00203DCB" w:rsidRPr="00203DCB">
        <w:rPr>
          <w:rFonts w:ascii="Times New Roman" w:eastAsia="Times New Roman" w:hAnsi="Times New Roman" w:cs="Times New Roman"/>
          <w:color w:val="000000"/>
          <w:sz w:val="28"/>
          <w:szCs w:val="28"/>
        </w:rPr>
        <w:t xml:space="preserve">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 </w:t>
      </w:r>
    </w:p>
    <w:p w:rsidR="00203DCB" w:rsidRDefault="007B64E8"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203DCB" w:rsidRPr="00203DC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00203DCB" w:rsidRPr="00203DC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2 </w:t>
      </w:r>
      <w:r w:rsidR="00203DCB" w:rsidRPr="00203DCB">
        <w:rPr>
          <w:rFonts w:ascii="Times New Roman" w:eastAsia="Times New Roman" w:hAnsi="Times New Roman" w:cs="Times New Roman"/>
          <w:color w:val="000000"/>
          <w:sz w:val="28"/>
          <w:szCs w:val="28"/>
        </w:rPr>
        <w:t xml:space="preserve">На стадии принудительного исполнения </w:t>
      </w:r>
      <w:r w:rsidR="002F0199">
        <w:rPr>
          <w:rFonts w:ascii="Times New Roman" w:eastAsia="Times New Roman" w:hAnsi="Times New Roman" w:cs="Times New Roman"/>
          <w:color w:val="000000"/>
          <w:sz w:val="28"/>
          <w:szCs w:val="28"/>
        </w:rPr>
        <w:t>Ф</w:t>
      </w:r>
      <w:r w:rsidR="00203DCB" w:rsidRPr="00203DCB">
        <w:rPr>
          <w:rFonts w:ascii="Times New Roman" w:eastAsia="Times New Roman" w:hAnsi="Times New Roman" w:cs="Times New Roman"/>
          <w:color w:val="000000"/>
          <w:sz w:val="28"/>
          <w:szCs w:val="28"/>
        </w:rPr>
        <w:t xml:space="preserve">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w:t>
      </w:r>
      <w:r w:rsidR="002F0199">
        <w:rPr>
          <w:rFonts w:ascii="Times New Roman" w:eastAsia="Times New Roman" w:hAnsi="Times New Roman" w:cs="Times New Roman"/>
          <w:color w:val="000000"/>
          <w:sz w:val="28"/>
          <w:szCs w:val="28"/>
        </w:rPr>
        <w:t>Ф</w:t>
      </w:r>
      <w:r w:rsidR="00203DCB" w:rsidRPr="00203DCB">
        <w:rPr>
          <w:rFonts w:ascii="Times New Roman" w:eastAsia="Times New Roman" w:hAnsi="Times New Roman" w:cs="Times New Roman"/>
          <w:color w:val="000000"/>
          <w:sz w:val="28"/>
          <w:szCs w:val="28"/>
        </w:rPr>
        <w:t xml:space="preserve">ССП, в том числе проводит следующие мероприятия: </w:t>
      </w:r>
    </w:p>
    <w:p w:rsidR="00203DCB" w:rsidRDefault="007B64E8"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3DCB" w:rsidRPr="00203DCB">
        <w:rPr>
          <w:rFonts w:ascii="Times New Roman" w:eastAsia="Times New Roman" w:hAnsi="Times New Roman" w:cs="Times New Roman"/>
          <w:color w:val="000000"/>
          <w:sz w:val="28"/>
          <w:szCs w:val="28"/>
        </w:rPr>
        <w:t xml:space="preserve"> направляет в </w:t>
      </w:r>
      <w:r w:rsidR="002F0199">
        <w:rPr>
          <w:rFonts w:ascii="Times New Roman" w:eastAsia="Times New Roman" w:hAnsi="Times New Roman" w:cs="Times New Roman"/>
          <w:color w:val="000000"/>
          <w:sz w:val="28"/>
          <w:szCs w:val="28"/>
        </w:rPr>
        <w:t>Ф</w:t>
      </w:r>
      <w:r w:rsidR="00203DCB" w:rsidRPr="00203DCB">
        <w:rPr>
          <w:rFonts w:ascii="Times New Roman" w:eastAsia="Times New Roman" w:hAnsi="Times New Roman" w:cs="Times New Roman"/>
          <w:color w:val="000000"/>
          <w:sz w:val="28"/>
          <w:szCs w:val="28"/>
        </w:rPr>
        <w:t xml:space="preserve">ССП заявления (ходатайства) о предоставлении информации о ходе исполнительного производства, в том числе: </w:t>
      </w:r>
    </w:p>
    <w:p w:rsidR="00203DCB" w:rsidRPr="00203DCB" w:rsidRDefault="00203DC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203DCB">
        <w:rPr>
          <w:rFonts w:ascii="Times New Roman" w:eastAsia="Times New Roman" w:hAnsi="Times New Roman" w:cs="Times New Roman"/>
          <w:color w:val="000000"/>
          <w:sz w:val="28"/>
          <w:szCs w:val="28"/>
        </w:rPr>
        <w:t xml:space="preserve">- о мероприятиях, проведенных судебным приставом-исполнителем по принудительному исполнению судебных актов на стадии исполнительного производства; </w:t>
      </w:r>
    </w:p>
    <w:p w:rsidR="00203DCB" w:rsidRDefault="00203DC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203DCB">
        <w:rPr>
          <w:rFonts w:ascii="Times New Roman" w:eastAsia="Times New Roman" w:hAnsi="Times New Roman" w:cs="Times New Roman"/>
          <w:color w:val="000000"/>
          <w:sz w:val="28"/>
          <w:szCs w:val="28"/>
        </w:rPr>
        <w:t xml:space="preserve">- об изменении наименования должника (для граждан - фамилия, имя, отчество (при его наличии)); для организаций - наименование и юридический адрес); </w:t>
      </w:r>
    </w:p>
    <w:p w:rsidR="00203DCB" w:rsidRDefault="00203DC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203DCB">
        <w:rPr>
          <w:rFonts w:ascii="Times New Roman" w:eastAsia="Times New Roman" w:hAnsi="Times New Roman" w:cs="Times New Roman"/>
          <w:color w:val="000000"/>
          <w:sz w:val="28"/>
          <w:szCs w:val="28"/>
        </w:rPr>
        <w:t xml:space="preserve">- о сумме непогашенной задолженности по исполнительному документу; - о наличии данных об объявлении розыска должника, его имущества; </w:t>
      </w:r>
    </w:p>
    <w:p w:rsidR="00203DCB" w:rsidRDefault="00203DCB"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sidRPr="00203DCB">
        <w:rPr>
          <w:rFonts w:ascii="Times New Roman" w:eastAsia="Times New Roman" w:hAnsi="Times New Roman" w:cs="Times New Roman"/>
          <w:color w:val="000000"/>
          <w:sz w:val="28"/>
          <w:szCs w:val="28"/>
        </w:rPr>
        <w:t xml:space="preserve">- об изменении состояния счета/счетов должника, имуществе к их правам имущественного характера должника на дату запроса. </w:t>
      </w:r>
    </w:p>
    <w:p w:rsidR="00203DCB" w:rsidRDefault="007B64E8"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3DCB" w:rsidRPr="00203DCB">
        <w:rPr>
          <w:rFonts w:ascii="Times New Roman" w:eastAsia="Times New Roman" w:hAnsi="Times New Roman" w:cs="Times New Roman"/>
          <w:color w:val="000000"/>
          <w:sz w:val="28"/>
          <w:szCs w:val="28"/>
        </w:rPr>
        <w:t xml:space="preserve"> организует и проводит рабочие встречи с </w:t>
      </w:r>
      <w:r w:rsidR="009D6CF2">
        <w:rPr>
          <w:rFonts w:ascii="Times New Roman" w:eastAsia="Times New Roman" w:hAnsi="Times New Roman" w:cs="Times New Roman"/>
          <w:color w:val="000000"/>
          <w:sz w:val="28"/>
          <w:szCs w:val="28"/>
        </w:rPr>
        <w:t>Ф</w:t>
      </w:r>
      <w:r w:rsidR="00203DCB" w:rsidRPr="00203DCB">
        <w:rPr>
          <w:rFonts w:ascii="Times New Roman" w:eastAsia="Times New Roman" w:hAnsi="Times New Roman" w:cs="Times New Roman"/>
          <w:color w:val="000000"/>
          <w:sz w:val="28"/>
          <w:szCs w:val="28"/>
        </w:rPr>
        <w:t xml:space="preserve">ССП о результатах работы по исполнительному производству; </w:t>
      </w:r>
    </w:p>
    <w:p w:rsidR="00203DCB" w:rsidRDefault="007B64E8"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3DCB" w:rsidRPr="00203DCB">
        <w:rPr>
          <w:rFonts w:ascii="Times New Roman" w:eastAsia="Times New Roman" w:hAnsi="Times New Roman" w:cs="Times New Roman"/>
          <w:color w:val="000000"/>
          <w:sz w:val="28"/>
          <w:szCs w:val="28"/>
        </w:rPr>
        <w:t xml:space="preserve"> осуществляет мониторинг соблюдения сроков взыскания просроченной дебиторской задолженности в рамках исполнительного производства, </w:t>
      </w:r>
      <w:r w:rsidR="00203DCB" w:rsidRPr="00203DCB">
        <w:rPr>
          <w:rFonts w:ascii="Times New Roman" w:eastAsia="Times New Roman" w:hAnsi="Times New Roman" w:cs="Times New Roman"/>
          <w:color w:val="000000"/>
          <w:sz w:val="28"/>
          <w:szCs w:val="28"/>
        </w:rPr>
        <w:lastRenderedPageBreak/>
        <w:t xml:space="preserve">установленных Федеральным законом от 02.10.2007 № 229-ФЗ «Об исполнительном производстве»; </w:t>
      </w:r>
    </w:p>
    <w:p w:rsidR="00203DCB" w:rsidRDefault="007B64E8"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03DCB" w:rsidRPr="00203DCB">
        <w:rPr>
          <w:rFonts w:ascii="Times New Roman" w:eastAsia="Times New Roman" w:hAnsi="Times New Roman" w:cs="Times New Roman"/>
          <w:color w:val="000000"/>
          <w:sz w:val="28"/>
          <w:szCs w:val="28"/>
        </w:rPr>
        <w:t xml:space="preserve"> проводит мониторинг эффективности взыскания просроченной дебиторской задолженности в рамках исполнительного производства. </w:t>
      </w:r>
    </w:p>
    <w:p w:rsidR="00566F85" w:rsidRDefault="00566F85" w:rsidP="00566F85">
      <w:pPr>
        <w:shd w:val="clear" w:color="auto" w:fill="FFFFFF"/>
        <w:spacing w:line="240" w:lineRule="auto"/>
        <w:ind w:firstLine="709"/>
        <w:jc w:val="both"/>
        <w:textAlignment w:val="baseline"/>
        <w:rPr>
          <w:rFonts w:ascii="Times New Roman" w:eastAsia="Times New Roman" w:hAnsi="Times New Roman" w:cs="Times New Roman"/>
          <w:color w:val="000000"/>
          <w:sz w:val="28"/>
          <w:szCs w:val="28"/>
        </w:rPr>
      </w:pPr>
    </w:p>
    <w:p w:rsidR="00BE74E7" w:rsidRDefault="007B64E8" w:rsidP="00566F85">
      <w:pPr>
        <w:shd w:val="clear" w:color="auto" w:fill="FFFFFF"/>
        <w:spacing w:line="240" w:lineRule="auto"/>
        <w:ind w:firstLine="709"/>
        <w:jc w:val="center"/>
        <w:textAlignment w:val="baseline"/>
        <w:rPr>
          <w:rFonts w:ascii="Times New Roman" w:eastAsia="Times New Roman" w:hAnsi="Times New Roman" w:cs="Times New Roman"/>
          <w:b/>
          <w:color w:val="000000"/>
          <w:sz w:val="28"/>
          <w:szCs w:val="28"/>
        </w:rPr>
      </w:pPr>
      <w:r w:rsidRPr="007B64E8">
        <w:rPr>
          <w:rFonts w:ascii="Times New Roman" w:eastAsia="Times New Roman" w:hAnsi="Times New Roman" w:cs="Times New Roman"/>
          <w:b/>
          <w:color w:val="000000"/>
          <w:sz w:val="28"/>
          <w:szCs w:val="28"/>
        </w:rPr>
        <w:t>5. Перечень структурных подразделений</w:t>
      </w:r>
      <w:r>
        <w:rPr>
          <w:rFonts w:ascii="Times New Roman" w:eastAsia="Times New Roman" w:hAnsi="Times New Roman" w:cs="Times New Roman"/>
          <w:b/>
          <w:color w:val="000000"/>
          <w:sz w:val="28"/>
          <w:szCs w:val="28"/>
        </w:rPr>
        <w:t xml:space="preserve"> администрации Каларского муниципального округа Забайкальского края, ответственных за работу с дебиторской задолженностью по доходам</w:t>
      </w:r>
    </w:p>
    <w:p w:rsidR="00BE74E7" w:rsidRPr="00BE74E7" w:rsidRDefault="00BE74E7" w:rsidP="00566F85">
      <w:pPr>
        <w:shd w:val="clear" w:color="auto" w:fill="FFFFFF"/>
        <w:spacing w:line="240" w:lineRule="auto"/>
        <w:ind w:firstLine="709"/>
        <w:textAlignment w:val="baseline"/>
        <w:rPr>
          <w:rFonts w:ascii="Times New Roman" w:eastAsia="Times New Roman" w:hAnsi="Times New Roman" w:cs="Times New Roman"/>
          <w:color w:val="000000"/>
          <w:sz w:val="28"/>
          <w:szCs w:val="28"/>
        </w:rPr>
      </w:pPr>
      <w:r w:rsidRPr="00BE74E7">
        <w:rPr>
          <w:rFonts w:ascii="Times New Roman" w:eastAsia="Times New Roman" w:hAnsi="Times New Roman" w:cs="Times New Roman"/>
          <w:color w:val="000000"/>
          <w:sz w:val="28"/>
          <w:szCs w:val="28"/>
        </w:rPr>
        <w:t xml:space="preserve">1) </w:t>
      </w:r>
      <w:r w:rsidR="009D6CF2">
        <w:rPr>
          <w:rFonts w:ascii="Times New Roman" w:eastAsia="Times New Roman" w:hAnsi="Times New Roman" w:cs="Times New Roman"/>
          <w:color w:val="000000"/>
          <w:sz w:val="28"/>
          <w:szCs w:val="28"/>
        </w:rPr>
        <w:t xml:space="preserve">комитет по финансам администрации </w:t>
      </w:r>
      <w:r w:rsidRPr="00BE74E7">
        <w:rPr>
          <w:rFonts w:ascii="Times New Roman" w:eastAsia="Times New Roman" w:hAnsi="Times New Roman" w:cs="Times New Roman"/>
          <w:color w:val="000000"/>
          <w:sz w:val="28"/>
          <w:szCs w:val="28"/>
        </w:rPr>
        <w:t>Каларского муниципального округа Забайкальского края;</w:t>
      </w:r>
    </w:p>
    <w:p w:rsidR="00BE74E7" w:rsidRDefault="00BE74E7" w:rsidP="00566F85">
      <w:pPr>
        <w:shd w:val="clear" w:color="auto" w:fill="FFFFFF"/>
        <w:spacing w:line="240" w:lineRule="auto"/>
        <w:ind w:firstLine="709"/>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BE74E7">
        <w:rPr>
          <w:rFonts w:ascii="Times New Roman" w:eastAsia="Times New Roman" w:hAnsi="Times New Roman" w:cs="Times New Roman"/>
          <w:color w:val="000000"/>
          <w:sz w:val="28"/>
          <w:szCs w:val="28"/>
        </w:rPr>
        <w:t xml:space="preserve"> отдел имущественных и земельных отношений администрации Каларского муниципаль</w:t>
      </w:r>
      <w:r>
        <w:rPr>
          <w:rFonts w:ascii="Times New Roman" w:eastAsia="Times New Roman" w:hAnsi="Times New Roman" w:cs="Times New Roman"/>
          <w:color w:val="000000"/>
          <w:sz w:val="28"/>
          <w:szCs w:val="28"/>
        </w:rPr>
        <w:t>ного округа Забайкальского края;</w:t>
      </w:r>
    </w:p>
    <w:p w:rsidR="00D86D95" w:rsidRDefault="00D86D95" w:rsidP="00566F85">
      <w:pPr>
        <w:shd w:val="clear" w:color="auto" w:fill="FFFFFF"/>
        <w:spacing w:line="240" w:lineRule="auto"/>
        <w:ind w:firstLine="709"/>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отдел экономики </w:t>
      </w:r>
      <w:r w:rsidRPr="00D86D95">
        <w:rPr>
          <w:rFonts w:ascii="Times New Roman" w:eastAsia="Times New Roman" w:hAnsi="Times New Roman" w:cs="Times New Roman"/>
          <w:color w:val="000000"/>
          <w:sz w:val="28"/>
          <w:szCs w:val="28"/>
        </w:rPr>
        <w:t>администрации Каларского муниципального округа Забайкальского края</w:t>
      </w:r>
      <w:r>
        <w:rPr>
          <w:rFonts w:ascii="Times New Roman" w:eastAsia="Times New Roman" w:hAnsi="Times New Roman" w:cs="Times New Roman"/>
          <w:color w:val="000000"/>
          <w:sz w:val="28"/>
          <w:szCs w:val="28"/>
        </w:rPr>
        <w:t>;</w:t>
      </w:r>
    </w:p>
    <w:p w:rsidR="00BE74E7" w:rsidRDefault="00BE74E7" w:rsidP="00566F85">
      <w:pPr>
        <w:shd w:val="clear" w:color="auto" w:fill="FFFFFF"/>
        <w:spacing w:line="240" w:lineRule="auto"/>
        <w:ind w:firstLine="709"/>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BE74E7">
        <w:rPr>
          <w:rFonts w:ascii="Times New Roman" w:eastAsia="Times New Roman" w:hAnsi="Times New Roman" w:cs="Times New Roman"/>
          <w:color w:val="000000"/>
          <w:sz w:val="28"/>
          <w:szCs w:val="28"/>
        </w:rPr>
        <w:t xml:space="preserve"> отдел бухгалтерского учета и отчетности администрации Каларского муниципаль</w:t>
      </w:r>
      <w:r>
        <w:rPr>
          <w:rFonts w:ascii="Times New Roman" w:eastAsia="Times New Roman" w:hAnsi="Times New Roman" w:cs="Times New Roman"/>
          <w:color w:val="000000"/>
          <w:sz w:val="28"/>
          <w:szCs w:val="28"/>
        </w:rPr>
        <w:t>ного округа Забайкальского края.</w:t>
      </w:r>
    </w:p>
    <w:p w:rsidR="00566F85" w:rsidRDefault="00566F85" w:rsidP="00566F85">
      <w:pPr>
        <w:shd w:val="clear" w:color="auto" w:fill="FFFFFF"/>
        <w:spacing w:line="240" w:lineRule="auto"/>
        <w:ind w:firstLine="709"/>
        <w:textAlignment w:val="baseline"/>
        <w:rPr>
          <w:rFonts w:ascii="Times New Roman" w:eastAsia="Times New Roman" w:hAnsi="Times New Roman" w:cs="Times New Roman"/>
          <w:color w:val="000000"/>
          <w:sz w:val="28"/>
          <w:szCs w:val="28"/>
        </w:rPr>
      </w:pPr>
    </w:p>
    <w:p w:rsidR="00BE74E7" w:rsidRDefault="00BE74E7" w:rsidP="00566F85">
      <w:pPr>
        <w:shd w:val="clear" w:color="auto" w:fill="FFFFFF"/>
        <w:spacing w:line="240" w:lineRule="auto"/>
        <w:jc w:val="center"/>
        <w:textAlignment w:val="baseline"/>
        <w:rPr>
          <w:rFonts w:ascii="Times New Roman" w:eastAsia="Times New Roman" w:hAnsi="Times New Roman" w:cs="Times New Roman"/>
          <w:b/>
          <w:color w:val="000000"/>
          <w:sz w:val="28"/>
          <w:szCs w:val="28"/>
        </w:rPr>
      </w:pPr>
      <w:r w:rsidRPr="00BE74E7">
        <w:rPr>
          <w:rFonts w:ascii="Times New Roman" w:eastAsia="Times New Roman" w:hAnsi="Times New Roman" w:cs="Times New Roman"/>
          <w:b/>
          <w:color w:val="000000"/>
          <w:sz w:val="28"/>
          <w:szCs w:val="28"/>
        </w:rPr>
        <w:t>6. Порядок обмена информацией между структурными</w:t>
      </w:r>
      <w:r w:rsidR="00566F85">
        <w:rPr>
          <w:rFonts w:ascii="Times New Roman" w:eastAsia="Times New Roman" w:hAnsi="Times New Roman" w:cs="Times New Roman"/>
          <w:b/>
          <w:color w:val="000000"/>
          <w:sz w:val="28"/>
          <w:szCs w:val="28"/>
        </w:rPr>
        <w:t xml:space="preserve"> </w:t>
      </w:r>
      <w:r w:rsidR="00D33D9C">
        <w:rPr>
          <w:rFonts w:ascii="Times New Roman" w:eastAsia="Times New Roman" w:hAnsi="Times New Roman" w:cs="Times New Roman"/>
          <w:b/>
          <w:color w:val="000000"/>
          <w:sz w:val="28"/>
          <w:szCs w:val="28"/>
        </w:rPr>
        <w:t>п</w:t>
      </w:r>
      <w:r w:rsidRPr="00BE74E7">
        <w:rPr>
          <w:rFonts w:ascii="Times New Roman" w:eastAsia="Times New Roman" w:hAnsi="Times New Roman" w:cs="Times New Roman"/>
          <w:b/>
          <w:color w:val="000000"/>
          <w:sz w:val="28"/>
          <w:szCs w:val="28"/>
        </w:rPr>
        <w:t>одразделениями</w:t>
      </w:r>
    </w:p>
    <w:p w:rsidR="005A31C0" w:rsidRPr="00BE74E7" w:rsidRDefault="005A31C0" w:rsidP="00566F85">
      <w:pPr>
        <w:shd w:val="clear" w:color="auto" w:fill="FFFFFF"/>
        <w:spacing w:line="240" w:lineRule="auto"/>
        <w:ind w:firstLine="709"/>
        <w:jc w:val="center"/>
        <w:textAlignment w:val="baseline"/>
        <w:rPr>
          <w:rFonts w:ascii="Times New Roman" w:eastAsia="Times New Roman" w:hAnsi="Times New Roman" w:cs="Times New Roman"/>
          <w:b/>
          <w:color w:val="000000"/>
          <w:sz w:val="28"/>
          <w:szCs w:val="28"/>
        </w:rPr>
      </w:pPr>
    </w:p>
    <w:p w:rsidR="00BE74E7" w:rsidRDefault="00BE74E7" w:rsidP="00566F85">
      <w:pPr>
        <w:shd w:val="clear" w:color="auto" w:fill="FFFFFF"/>
        <w:spacing w:line="240" w:lineRule="auto"/>
        <w:ind w:firstLine="709"/>
        <w:jc w:val="both"/>
        <w:textAlignment w:val="baseline"/>
        <w:rPr>
          <w:rFonts w:ascii="Times New Roman" w:eastAsia="Times New Roman" w:hAnsi="Times New Roman" w:cs="Times New Roman"/>
          <w:i/>
          <w:color w:val="000000"/>
          <w:sz w:val="28"/>
          <w:szCs w:val="28"/>
        </w:rPr>
      </w:pPr>
      <w:r w:rsidRPr="00BE74E7">
        <w:rPr>
          <w:rFonts w:ascii="Times New Roman" w:eastAsia="Times New Roman" w:hAnsi="Times New Roman" w:cs="Times New Roman"/>
          <w:color w:val="000000"/>
          <w:sz w:val="28"/>
          <w:szCs w:val="28"/>
        </w:rPr>
        <w:t xml:space="preserve">6.1. </w:t>
      </w:r>
      <w:r w:rsidR="00862002">
        <w:rPr>
          <w:rFonts w:ascii="Times New Roman" w:eastAsia="Times New Roman" w:hAnsi="Times New Roman" w:cs="Times New Roman"/>
          <w:color w:val="000000"/>
          <w:sz w:val="28"/>
          <w:szCs w:val="28"/>
        </w:rPr>
        <w:t>П</w:t>
      </w:r>
      <w:r w:rsidR="00C210AF">
        <w:rPr>
          <w:rFonts w:ascii="Times New Roman" w:eastAsia="Times New Roman" w:hAnsi="Times New Roman" w:cs="Times New Roman"/>
          <w:color w:val="000000"/>
          <w:sz w:val="28"/>
          <w:szCs w:val="28"/>
        </w:rPr>
        <w:t>ри выявлении дебиторской задолженности по доходам отделы администрации</w:t>
      </w:r>
      <w:r w:rsidR="00862002">
        <w:rPr>
          <w:rFonts w:ascii="Times New Roman" w:eastAsia="Times New Roman" w:hAnsi="Times New Roman" w:cs="Times New Roman"/>
          <w:color w:val="000000"/>
          <w:sz w:val="28"/>
          <w:szCs w:val="28"/>
        </w:rPr>
        <w:t>,</w:t>
      </w:r>
      <w:r w:rsidR="00C210AF">
        <w:rPr>
          <w:rFonts w:ascii="Times New Roman" w:eastAsia="Times New Roman" w:hAnsi="Times New Roman" w:cs="Times New Roman"/>
          <w:color w:val="000000"/>
          <w:sz w:val="28"/>
          <w:szCs w:val="28"/>
        </w:rPr>
        <w:t xml:space="preserve"> ответственные за осуществление контроля по исполнению муниципального контракта (договора), соглашения или иного обязательства, установленного действующим законодательством Российской Федерации, подготавливают проект претензии (требова</w:t>
      </w:r>
      <w:r w:rsidR="00862002">
        <w:rPr>
          <w:rFonts w:ascii="Times New Roman" w:eastAsia="Times New Roman" w:hAnsi="Times New Roman" w:cs="Times New Roman"/>
          <w:color w:val="000000"/>
          <w:sz w:val="28"/>
          <w:szCs w:val="28"/>
        </w:rPr>
        <w:t>ния) в 2-х экземплярах и передают</w:t>
      </w:r>
      <w:r w:rsidR="00C210AF">
        <w:rPr>
          <w:rFonts w:ascii="Times New Roman" w:eastAsia="Times New Roman" w:hAnsi="Times New Roman" w:cs="Times New Roman"/>
          <w:color w:val="000000"/>
          <w:sz w:val="28"/>
          <w:szCs w:val="28"/>
        </w:rPr>
        <w:t xml:space="preserve"> на подпись  главе Каларского муниципального округа Забайкальского края. 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отдел бухгалтерского учета и отчетности</w:t>
      </w:r>
      <w:r w:rsidR="003E648A">
        <w:rPr>
          <w:rFonts w:ascii="Times New Roman" w:eastAsia="Times New Roman" w:hAnsi="Times New Roman" w:cs="Times New Roman"/>
          <w:color w:val="000000"/>
          <w:sz w:val="28"/>
          <w:szCs w:val="28"/>
        </w:rPr>
        <w:t xml:space="preserve"> для своевременного начисления задолженности и отражения в бюджетном учете.</w:t>
      </w:r>
      <w:r w:rsidR="00C210AF">
        <w:rPr>
          <w:rFonts w:ascii="Times New Roman" w:eastAsia="Times New Roman" w:hAnsi="Times New Roman" w:cs="Times New Roman"/>
          <w:color w:val="000000"/>
          <w:sz w:val="28"/>
          <w:szCs w:val="28"/>
        </w:rPr>
        <w:t xml:space="preserve">  </w:t>
      </w:r>
    </w:p>
    <w:p w:rsidR="00566F85" w:rsidRDefault="00566F85">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br w:type="page"/>
      </w:r>
    </w:p>
    <w:p w:rsidR="00616C8C" w:rsidRDefault="005A31C0" w:rsidP="00566F85">
      <w:pPr>
        <w:shd w:val="clear" w:color="auto" w:fill="FFFFFF"/>
        <w:spacing w:line="240" w:lineRule="auto"/>
        <w:ind w:left="4536"/>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w:t>
      </w:r>
    </w:p>
    <w:p w:rsidR="005A31C0" w:rsidRPr="00566F85" w:rsidRDefault="005A31C0" w:rsidP="00566F85">
      <w:pPr>
        <w:shd w:val="clear" w:color="auto" w:fill="FFFFFF"/>
        <w:spacing w:line="240" w:lineRule="auto"/>
        <w:ind w:left="4536" w:right="142"/>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Регламенту</w:t>
      </w:r>
      <w:r w:rsidR="00566F85" w:rsidRPr="00566F85">
        <w:rPr>
          <w:rFonts w:ascii="Times New Roman" w:eastAsia="Times New Roman" w:hAnsi="Times New Roman" w:cs="Times New Roman"/>
          <w:color w:val="000000"/>
          <w:sz w:val="28"/>
          <w:szCs w:val="28"/>
        </w:rPr>
        <w:t xml:space="preserve"> </w:t>
      </w:r>
      <w:r w:rsidR="00566F85" w:rsidRPr="00566F85">
        <w:rPr>
          <w:rFonts w:ascii="Times New Roman" w:eastAsia="Times New Roman" w:hAnsi="Times New Roman" w:cs="Times New Roman"/>
          <w:color w:val="000000"/>
          <w:sz w:val="28"/>
          <w:szCs w:val="28"/>
          <w:lang w:eastAsia="en-US"/>
        </w:rPr>
        <w:t>реализации</w:t>
      </w:r>
      <w:r w:rsidR="00566F85" w:rsidRPr="00566F85">
        <w:rPr>
          <w:rFonts w:ascii="Times New Roman" w:eastAsia="Consolas" w:hAnsi="Times New Roman" w:cs="Times New Roman"/>
          <w:color w:val="000000"/>
          <w:sz w:val="28"/>
          <w:szCs w:val="28"/>
        </w:rPr>
        <w:t xml:space="preserve"> администрацией Каларского муниципального округа Забайкальского края полномочий главного администратора доходов бюджета  по взысканию дебиторской задолженности по платежам в бюджет округа, пеням и штрафам по ним</w:t>
      </w:r>
    </w:p>
    <w:p w:rsidR="005A31C0" w:rsidRDefault="005A31C0" w:rsidP="005A31C0">
      <w:pPr>
        <w:shd w:val="clear" w:color="auto" w:fill="FFFFFF"/>
        <w:spacing w:line="240" w:lineRule="auto"/>
        <w:jc w:val="right"/>
        <w:textAlignment w:val="baseline"/>
        <w:rPr>
          <w:rFonts w:ascii="Times New Roman" w:eastAsia="Times New Roman" w:hAnsi="Times New Roman" w:cs="Times New Roman"/>
          <w:color w:val="000000"/>
          <w:sz w:val="28"/>
          <w:szCs w:val="28"/>
        </w:rPr>
      </w:pPr>
    </w:p>
    <w:p w:rsidR="005A31C0" w:rsidRDefault="005A31C0" w:rsidP="005A31C0">
      <w:pPr>
        <w:shd w:val="clear" w:color="auto" w:fill="FFFFFF"/>
        <w:spacing w:line="240" w:lineRule="auto"/>
        <w:jc w:val="right"/>
        <w:textAlignment w:val="baseline"/>
        <w:rPr>
          <w:rFonts w:ascii="Times New Roman" w:eastAsia="Times New Roman" w:hAnsi="Times New Roman" w:cs="Times New Roman"/>
          <w:color w:val="000000"/>
          <w:sz w:val="28"/>
          <w:szCs w:val="28"/>
        </w:rPr>
      </w:pPr>
    </w:p>
    <w:p w:rsidR="005A31C0" w:rsidRPr="005A31C0" w:rsidRDefault="005A31C0" w:rsidP="005A31C0">
      <w:pPr>
        <w:shd w:val="clear" w:color="auto" w:fill="FFFFFF"/>
        <w:spacing w:line="240" w:lineRule="auto"/>
        <w:jc w:val="center"/>
        <w:textAlignment w:val="baseline"/>
        <w:rPr>
          <w:rFonts w:ascii="Times New Roman" w:eastAsia="Times New Roman" w:hAnsi="Times New Roman" w:cs="Times New Roman"/>
          <w:b/>
          <w:color w:val="000000"/>
          <w:sz w:val="28"/>
          <w:szCs w:val="28"/>
        </w:rPr>
      </w:pPr>
      <w:r w:rsidRPr="005A31C0">
        <w:rPr>
          <w:rFonts w:ascii="Times New Roman" w:eastAsia="Times New Roman" w:hAnsi="Times New Roman" w:cs="Times New Roman"/>
          <w:b/>
          <w:color w:val="000000"/>
          <w:sz w:val="28"/>
          <w:szCs w:val="28"/>
        </w:rPr>
        <w:t>Перечень</w:t>
      </w:r>
    </w:p>
    <w:p w:rsidR="005A31C0" w:rsidRPr="005A31C0" w:rsidRDefault="005A31C0" w:rsidP="005A31C0">
      <w:pPr>
        <w:shd w:val="clear" w:color="auto" w:fill="FFFFFF"/>
        <w:spacing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w:t>
      </w:r>
      <w:r w:rsidRPr="005A31C0">
        <w:rPr>
          <w:rFonts w:ascii="Times New Roman" w:eastAsia="Times New Roman" w:hAnsi="Times New Roman" w:cs="Times New Roman"/>
          <w:b/>
          <w:color w:val="000000"/>
          <w:sz w:val="28"/>
          <w:szCs w:val="28"/>
        </w:rPr>
        <w:t>одов классификации доходов бюджета Каларского муниципального округа Забайкальского края, закрепленных за администратором доходов</w:t>
      </w:r>
    </w:p>
    <w:p w:rsidR="005A31C0" w:rsidRDefault="005A31C0" w:rsidP="005A31C0">
      <w:pPr>
        <w:shd w:val="clear" w:color="auto" w:fill="FFFFFF"/>
        <w:spacing w:line="240" w:lineRule="auto"/>
        <w:jc w:val="center"/>
        <w:textAlignment w:val="baseline"/>
        <w:rPr>
          <w:rFonts w:ascii="Times New Roman" w:eastAsia="Times New Roman" w:hAnsi="Times New Roman" w:cs="Times New Roman"/>
          <w:b/>
          <w:color w:val="000000"/>
          <w:sz w:val="28"/>
          <w:szCs w:val="28"/>
        </w:rPr>
      </w:pPr>
    </w:p>
    <w:tbl>
      <w:tblPr>
        <w:tblStyle w:val="a7"/>
        <w:tblW w:w="0" w:type="auto"/>
        <w:tblLayout w:type="fixed"/>
        <w:tblLook w:val="04A0" w:firstRow="1" w:lastRow="0" w:firstColumn="1" w:lastColumn="0" w:noHBand="0" w:noVBand="1"/>
      </w:tblPr>
      <w:tblGrid>
        <w:gridCol w:w="1101"/>
        <w:gridCol w:w="1984"/>
        <w:gridCol w:w="2977"/>
        <w:gridCol w:w="3621"/>
      </w:tblGrid>
      <w:tr w:rsidR="00740295" w:rsidTr="007F6807">
        <w:tc>
          <w:tcPr>
            <w:tcW w:w="1101" w:type="dxa"/>
          </w:tcPr>
          <w:p w:rsidR="00740295" w:rsidRPr="0014687B" w:rsidRDefault="00740295" w:rsidP="005A31C0">
            <w:pPr>
              <w:jc w:val="center"/>
              <w:textAlignment w:val="baseline"/>
              <w:rPr>
                <w:rFonts w:ascii="Times New Roman" w:eastAsia="Times New Roman" w:hAnsi="Times New Roman" w:cs="Times New Roman"/>
                <w:color w:val="000000"/>
                <w:sz w:val="24"/>
                <w:szCs w:val="24"/>
              </w:rPr>
            </w:pPr>
            <w:r w:rsidRPr="0014687B">
              <w:rPr>
                <w:rFonts w:ascii="Times New Roman" w:eastAsia="Times New Roman" w:hAnsi="Times New Roman" w:cs="Times New Roman"/>
                <w:color w:val="000000"/>
                <w:sz w:val="24"/>
                <w:szCs w:val="24"/>
              </w:rPr>
              <w:t>№ п/п</w:t>
            </w:r>
          </w:p>
        </w:tc>
        <w:tc>
          <w:tcPr>
            <w:tcW w:w="1984" w:type="dxa"/>
          </w:tcPr>
          <w:p w:rsidR="00740295" w:rsidRPr="0014687B" w:rsidRDefault="0014687B" w:rsidP="005A31C0">
            <w:pPr>
              <w:jc w:val="center"/>
              <w:textAlignment w:val="baseline"/>
              <w:rPr>
                <w:rFonts w:ascii="Times New Roman" w:eastAsia="Times New Roman" w:hAnsi="Times New Roman" w:cs="Times New Roman"/>
                <w:color w:val="000000"/>
                <w:sz w:val="24"/>
                <w:szCs w:val="24"/>
              </w:rPr>
            </w:pPr>
            <w:r w:rsidRPr="0014687B">
              <w:rPr>
                <w:rFonts w:ascii="Times New Roman" w:eastAsia="Times New Roman" w:hAnsi="Times New Roman" w:cs="Times New Roman"/>
                <w:color w:val="000000"/>
                <w:sz w:val="24"/>
                <w:szCs w:val="24"/>
              </w:rPr>
              <w:t>Код главного администратора доходов бюджета</w:t>
            </w:r>
          </w:p>
        </w:tc>
        <w:tc>
          <w:tcPr>
            <w:tcW w:w="2977" w:type="dxa"/>
          </w:tcPr>
          <w:p w:rsidR="00740295" w:rsidRPr="0014687B" w:rsidRDefault="0014687B" w:rsidP="005A31C0">
            <w:pPr>
              <w:jc w:val="center"/>
              <w:textAlignment w:val="baseline"/>
              <w:rPr>
                <w:rFonts w:ascii="Times New Roman" w:eastAsia="Times New Roman" w:hAnsi="Times New Roman" w:cs="Times New Roman"/>
                <w:color w:val="000000"/>
                <w:sz w:val="24"/>
                <w:szCs w:val="24"/>
              </w:rPr>
            </w:pPr>
            <w:r w:rsidRPr="0014687B">
              <w:rPr>
                <w:rFonts w:ascii="Times New Roman" w:eastAsia="Times New Roman" w:hAnsi="Times New Roman" w:cs="Times New Roman"/>
                <w:color w:val="000000"/>
                <w:sz w:val="24"/>
                <w:szCs w:val="24"/>
              </w:rPr>
              <w:t>Код вида доходов бюджета</w:t>
            </w:r>
          </w:p>
        </w:tc>
        <w:tc>
          <w:tcPr>
            <w:tcW w:w="3621" w:type="dxa"/>
          </w:tcPr>
          <w:p w:rsidR="00740295" w:rsidRPr="0014687B" w:rsidRDefault="0014687B" w:rsidP="005A31C0">
            <w:pPr>
              <w:jc w:val="center"/>
              <w:textAlignment w:val="baseline"/>
              <w:rPr>
                <w:rFonts w:ascii="Times New Roman" w:eastAsia="Times New Roman" w:hAnsi="Times New Roman" w:cs="Times New Roman"/>
                <w:color w:val="000000"/>
                <w:sz w:val="24"/>
                <w:szCs w:val="24"/>
              </w:rPr>
            </w:pPr>
            <w:r w:rsidRPr="0014687B">
              <w:rPr>
                <w:rFonts w:ascii="Times New Roman" w:eastAsia="Times New Roman" w:hAnsi="Times New Roman" w:cs="Times New Roman"/>
                <w:color w:val="000000"/>
                <w:sz w:val="24"/>
                <w:szCs w:val="24"/>
              </w:rPr>
              <w:t>Наименование кода вида доходов бюджета</w:t>
            </w:r>
          </w:p>
        </w:tc>
      </w:tr>
      <w:tr w:rsidR="00740295" w:rsidTr="007F6807">
        <w:tc>
          <w:tcPr>
            <w:tcW w:w="1101" w:type="dxa"/>
            <w:vAlign w:val="center"/>
          </w:tcPr>
          <w:p w:rsidR="00740295" w:rsidRPr="0014687B" w:rsidRDefault="00740295" w:rsidP="007F6807">
            <w:pPr>
              <w:jc w:val="center"/>
              <w:textAlignment w:val="baseline"/>
              <w:rPr>
                <w:rFonts w:ascii="Times New Roman" w:eastAsia="Times New Roman" w:hAnsi="Times New Roman" w:cs="Times New Roman"/>
                <w:color w:val="000000"/>
                <w:sz w:val="24"/>
                <w:szCs w:val="24"/>
              </w:rPr>
            </w:pPr>
            <w:r w:rsidRPr="0014687B">
              <w:rPr>
                <w:rFonts w:ascii="Times New Roman" w:eastAsia="Times New Roman" w:hAnsi="Times New Roman" w:cs="Times New Roman"/>
                <w:color w:val="000000"/>
                <w:sz w:val="24"/>
                <w:szCs w:val="24"/>
              </w:rPr>
              <w:t>1</w:t>
            </w:r>
          </w:p>
        </w:tc>
        <w:tc>
          <w:tcPr>
            <w:tcW w:w="1984" w:type="dxa"/>
            <w:vAlign w:val="center"/>
          </w:tcPr>
          <w:p w:rsidR="00740295" w:rsidRPr="0014687B" w:rsidRDefault="0014687B"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tc>
        <w:tc>
          <w:tcPr>
            <w:tcW w:w="2977" w:type="dxa"/>
            <w:vAlign w:val="center"/>
          </w:tcPr>
          <w:p w:rsidR="00740295" w:rsidRPr="0014687B" w:rsidRDefault="0014687B"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11100000000000000000</w:t>
            </w:r>
          </w:p>
        </w:tc>
        <w:tc>
          <w:tcPr>
            <w:tcW w:w="3621" w:type="dxa"/>
          </w:tcPr>
          <w:p w:rsidR="00740295" w:rsidRPr="0014687B" w:rsidRDefault="0014687B" w:rsidP="0014687B">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Доходы от использования имущества, находящегося в государственной и муниципальной собственности </w:t>
            </w:r>
          </w:p>
        </w:tc>
      </w:tr>
      <w:tr w:rsidR="0014687B" w:rsidTr="007F6807">
        <w:tc>
          <w:tcPr>
            <w:tcW w:w="1101" w:type="dxa"/>
            <w:vMerge w:val="restart"/>
            <w:vAlign w:val="center"/>
          </w:tcPr>
          <w:p w:rsidR="0014687B" w:rsidRPr="0014687B" w:rsidRDefault="0014687B" w:rsidP="007F6807">
            <w:pPr>
              <w:jc w:val="center"/>
              <w:textAlignment w:val="baseline"/>
              <w:rPr>
                <w:rFonts w:ascii="Times New Roman" w:eastAsia="Times New Roman" w:hAnsi="Times New Roman" w:cs="Times New Roman"/>
                <w:color w:val="000000"/>
                <w:sz w:val="24"/>
                <w:szCs w:val="24"/>
              </w:rPr>
            </w:pPr>
            <w:r w:rsidRPr="0014687B">
              <w:rPr>
                <w:rFonts w:ascii="Times New Roman" w:eastAsia="Times New Roman" w:hAnsi="Times New Roman" w:cs="Times New Roman"/>
                <w:color w:val="000000"/>
                <w:sz w:val="24"/>
                <w:szCs w:val="24"/>
              </w:rPr>
              <w:t>2</w:t>
            </w:r>
          </w:p>
          <w:p w:rsidR="0014687B" w:rsidRPr="0014687B" w:rsidRDefault="0014687B" w:rsidP="007F6807">
            <w:pPr>
              <w:jc w:val="center"/>
              <w:textAlignment w:val="baseline"/>
              <w:rPr>
                <w:rFonts w:ascii="Times New Roman" w:eastAsia="Times New Roman" w:hAnsi="Times New Roman" w:cs="Times New Roman"/>
                <w:color w:val="000000"/>
                <w:sz w:val="24"/>
                <w:szCs w:val="24"/>
              </w:rPr>
            </w:pPr>
          </w:p>
        </w:tc>
        <w:tc>
          <w:tcPr>
            <w:tcW w:w="1984" w:type="dxa"/>
            <w:vAlign w:val="center"/>
          </w:tcPr>
          <w:p w:rsidR="0014687B" w:rsidRDefault="0014687B"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p w:rsidR="007F6807" w:rsidRPr="0014687B" w:rsidRDefault="007F6807" w:rsidP="007F6807">
            <w:pPr>
              <w:jc w:val="center"/>
              <w:textAlignment w:val="baseline"/>
              <w:rPr>
                <w:rFonts w:ascii="Times New Roman" w:eastAsia="Times New Roman" w:hAnsi="Times New Roman" w:cs="Times New Roman"/>
                <w:color w:val="000000"/>
                <w:sz w:val="24"/>
                <w:szCs w:val="24"/>
              </w:rPr>
            </w:pPr>
          </w:p>
        </w:tc>
        <w:tc>
          <w:tcPr>
            <w:tcW w:w="2977" w:type="dxa"/>
            <w:vMerge w:val="restart"/>
            <w:vAlign w:val="center"/>
          </w:tcPr>
          <w:p w:rsidR="0014687B"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11300000000000000000</w:t>
            </w:r>
          </w:p>
        </w:tc>
        <w:tc>
          <w:tcPr>
            <w:tcW w:w="3621" w:type="dxa"/>
            <w:vMerge w:val="restart"/>
          </w:tcPr>
          <w:p w:rsidR="0014687B" w:rsidRPr="0014687B" w:rsidRDefault="007F6807" w:rsidP="005A31C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оказания платных услуг и компенсации затрат государства</w:t>
            </w:r>
          </w:p>
        </w:tc>
      </w:tr>
      <w:tr w:rsidR="0014687B" w:rsidTr="007F6807">
        <w:tc>
          <w:tcPr>
            <w:tcW w:w="1101" w:type="dxa"/>
            <w:vMerge/>
            <w:vAlign w:val="center"/>
          </w:tcPr>
          <w:p w:rsidR="0014687B" w:rsidRPr="0014687B" w:rsidRDefault="0014687B" w:rsidP="007F6807">
            <w:pPr>
              <w:jc w:val="center"/>
              <w:textAlignment w:val="baseline"/>
              <w:rPr>
                <w:rFonts w:ascii="Times New Roman" w:eastAsia="Times New Roman" w:hAnsi="Times New Roman" w:cs="Times New Roman"/>
                <w:color w:val="000000"/>
                <w:sz w:val="24"/>
                <w:szCs w:val="24"/>
              </w:rPr>
            </w:pPr>
          </w:p>
        </w:tc>
        <w:tc>
          <w:tcPr>
            <w:tcW w:w="1984" w:type="dxa"/>
            <w:vAlign w:val="center"/>
          </w:tcPr>
          <w:p w:rsidR="0014687B" w:rsidRDefault="0014687B"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p w:rsidR="007F6807" w:rsidRPr="0014687B" w:rsidRDefault="007F6807" w:rsidP="007F6807">
            <w:pPr>
              <w:jc w:val="center"/>
              <w:textAlignment w:val="baseline"/>
              <w:rPr>
                <w:rFonts w:ascii="Times New Roman" w:eastAsia="Times New Roman" w:hAnsi="Times New Roman" w:cs="Times New Roman"/>
                <w:color w:val="000000"/>
                <w:sz w:val="24"/>
                <w:szCs w:val="24"/>
              </w:rPr>
            </w:pPr>
          </w:p>
        </w:tc>
        <w:tc>
          <w:tcPr>
            <w:tcW w:w="2977" w:type="dxa"/>
            <w:vMerge/>
            <w:vAlign w:val="center"/>
          </w:tcPr>
          <w:p w:rsidR="0014687B" w:rsidRPr="0014687B" w:rsidRDefault="0014687B" w:rsidP="007F6807">
            <w:pPr>
              <w:jc w:val="center"/>
              <w:textAlignment w:val="baseline"/>
              <w:rPr>
                <w:rFonts w:ascii="Times New Roman" w:eastAsia="Times New Roman" w:hAnsi="Times New Roman" w:cs="Times New Roman"/>
                <w:color w:val="000000"/>
                <w:sz w:val="24"/>
                <w:szCs w:val="24"/>
              </w:rPr>
            </w:pPr>
          </w:p>
        </w:tc>
        <w:tc>
          <w:tcPr>
            <w:tcW w:w="3621" w:type="dxa"/>
            <w:vMerge/>
          </w:tcPr>
          <w:p w:rsidR="0014687B" w:rsidRPr="0014687B" w:rsidRDefault="0014687B" w:rsidP="005A31C0">
            <w:pPr>
              <w:jc w:val="center"/>
              <w:textAlignment w:val="baseline"/>
              <w:rPr>
                <w:rFonts w:ascii="Times New Roman" w:eastAsia="Times New Roman" w:hAnsi="Times New Roman" w:cs="Times New Roman"/>
                <w:color w:val="000000"/>
                <w:sz w:val="24"/>
                <w:szCs w:val="24"/>
              </w:rPr>
            </w:pPr>
          </w:p>
        </w:tc>
      </w:tr>
      <w:tr w:rsidR="00740295" w:rsidTr="007F6807">
        <w:tc>
          <w:tcPr>
            <w:tcW w:w="1101" w:type="dxa"/>
            <w:vAlign w:val="center"/>
          </w:tcPr>
          <w:p w:rsidR="00740295"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84" w:type="dxa"/>
            <w:vAlign w:val="center"/>
          </w:tcPr>
          <w:p w:rsidR="007F6807" w:rsidRDefault="007F6807" w:rsidP="007F6807">
            <w:pPr>
              <w:jc w:val="center"/>
              <w:textAlignment w:val="baseline"/>
              <w:rPr>
                <w:rFonts w:ascii="Times New Roman" w:eastAsia="Times New Roman" w:hAnsi="Times New Roman" w:cs="Times New Roman"/>
                <w:color w:val="000000"/>
                <w:sz w:val="24"/>
                <w:szCs w:val="24"/>
              </w:rPr>
            </w:pPr>
          </w:p>
          <w:p w:rsidR="00740295"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tc>
        <w:tc>
          <w:tcPr>
            <w:tcW w:w="2977" w:type="dxa"/>
            <w:vAlign w:val="center"/>
          </w:tcPr>
          <w:p w:rsidR="00740295"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11400000000000000000</w:t>
            </w:r>
          </w:p>
        </w:tc>
        <w:tc>
          <w:tcPr>
            <w:tcW w:w="3621" w:type="dxa"/>
          </w:tcPr>
          <w:p w:rsidR="00740295" w:rsidRPr="0014687B" w:rsidRDefault="007F6807" w:rsidP="005A31C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Доходы от продажи материальных и нематериальных активов</w:t>
            </w:r>
          </w:p>
        </w:tc>
      </w:tr>
      <w:tr w:rsidR="007F6807" w:rsidTr="007F6807">
        <w:tc>
          <w:tcPr>
            <w:tcW w:w="1101" w:type="dxa"/>
            <w:vMerge w:val="restart"/>
            <w:vAlign w:val="center"/>
          </w:tcPr>
          <w:p w:rsidR="007F6807"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84" w:type="dxa"/>
            <w:vAlign w:val="center"/>
          </w:tcPr>
          <w:p w:rsidR="007F6807"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p w:rsidR="007F6807" w:rsidRPr="0014687B" w:rsidRDefault="007F6807" w:rsidP="007F6807">
            <w:pPr>
              <w:jc w:val="center"/>
              <w:textAlignment w:val="baseline"/>
              <w:rPr>
                <w:rFonts w:ascii="Times New Roman" w:eastAsia="Times New Roman" w:hAnsi="Times New Roman" w:cs="Times New Roman"/>
                <w:color w:val="000000"/>
                <w:sz w:val="24"/>
                <w:szCs w:val="24"/>
              </w:rPr>
            </w:pPr>
          </w:p>
        </w:tc>
        <w:tc>
          <w:tcPr>
            <w:tcW w:w="2977" w:type="dxa"/>
            <w:vMerge w:val="restart"/>
            <w:vAlign w:val="center"/>
          </w:tcPr>
          <w:p w:rsidR="007F6807" w:rsidRPr="0014687B" w:rsidRDefault="00D33D9C" w:rsidP="007F6807">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F6807">
              <w:rPr>
                <w:rFonts w:ascii="Times New Roman" w:eastAsia="Times New Roman" w:hAnsi="Times New Roman" w:cs="Times New Roman"/>
                <w:color w:val="000000"/>
                <w:sz w:val="24"/>
                <w:szCs w:val="24"/>
              </w:rPr>
              <w:t>11600000000000000000</w:t>
            </w:r>
          </w:p>
        </w:tc>
        <w:tc>
          <w:tcPr>
            <w:tcW w:w="3621" w:type="dxa"/>
            <w:vMerge w:val="restart"/>
          </w:tcPr>
          <w:p w:rsidR="007F6807"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Штрафы, санкции, возмещение ущерба</w:t>
            </w:r>
          </w:p>
        </w:tc>
      </w:tr>
      <w:tr w:rsidR="007F6807" w:rsidTr="007F6807">
        <w:tc>
          <w:tcPr>
            <w:tcW w:w="1101" w:type="dxa"/>
            <w:vMerge/>
          </w:tcPr>
          <w:p w:rsidR="007F6807" w:rsidRDefault="007F6807" w:rsidP="005A31C0">
            <w:pPr>
              <w:jc w:val="center"/>
              <w:textAlignment w:val="baseline"/>
              <w:rPr>
                <w:rFonts w:ascii="Times New Roman" w:eastAsia="Times New Roman" w:hAnsi="Times New Roman" w:cs="Times New Roman"/>
                <w:color w:val="000000"/>
                <w:sz w:val="24"/>
                <w:szCs w:val="24"/>
              </w:rPr>
            </w:pPr>
          </w:p>
        </w:tc>
        <w:tc>
          <w:tcPr>
            <w:tcW w:w="1984" w:type="dxa"/>
          </w:tcPr>
          <w:p w:rsidR="007F6807" w:rsidRDefault="007F6807" w:rsidP="005A31C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p w:rsidR="007F6807" w:rsidRPr="0014687B" w:rsidRDefault="007F6807" w:rsidP="005A31C0">
            <w:pPr>
              <w:jc w:val="center"/>
              <w:textAlignment w:val="baseline"/>
              <w:rPr>
                <w:rFonts w:ascii="Times New Roman" w:eastAsia="Times New Roman" w:hAnsi="Times New Roman" w:cs="Times New Roman"/>
                <w:color w:val="000000"/>
                <w:sz w:val="24"/>
                <w:szCs w:val="24"/>
              </w:rPr>
            </w:pPr>
          </w:p>
        </w:tc>
        <w:tc>
          <w:tcPr>
            <w:tcW w:w="2977" w:type="dxa"/>
            <w:vMerge/>
          </w:tcPr>
          <w:p w:rsidR="007F6807" w:rsidRPr="0014687B" w:rsidRDefault="007F6807" w:rsidP="005A31C0">
            <w:pPr>
              <w:jc w:val="center"/>
              <w:textAlignment w:val="baseline"/>
              <w:rPr>
                <w:rFonts w:ascii="Times New Roman" w:eastAsia="Times New Roman" w:hAnsi="Times New Roman" w:cs="Times New Roman"/>
                <w:color w:val="000000"/>
                <w:sz w:val="24"/>
                <w:szCs w:val="24"/>
              </w:rPr>
            </w:pPr>
          </w:p>
        </w:tc>
        <w:tc>
          <w:tcPr>
            <w:tcW w:w="3621" w:type="dxa"/>
            <w:vMerge/>
          </w:tcPr>
          <w:p w:rsidR="007F6807" w:rsidRPr="0014687B" w:rsidRDefault="007F6807" w:rsidP="005A31C0">
            <w:pPr>
              <w:jc w:val="center"/>
              <w:textAlignment w:val="baseline"/>
              <w:rPr>
                <w:rFonts w:ascii="Times New Roman" w:eastAsia="Times New Roman" w:hAnsi="Times New Roman" w:cs="Times New Roman"/>
                <w:color w:val="000000"/>
                <w:sz w:val="24"/>
                <w:szCs w:val="24"/>
              </w:rPr>
            </w:pPr>
          </w:p>
        </w:tc>
      </w:tr>
      <w:tr w:rsidR="007F6807" w:rsidTr="007F6807">
        <w:tc>
          <w:tcPr>
            <w:tcW w:w="1101" w:type="dxa"/>
            <w:vAlign w:val="center"/>
          </w:tcPr>
          <w:p w:rsidR="007F6807"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84" w:type="dxa"/>
            <w:vAlign w:val="center"/>
          </w:tcPr>
          <w:p w:rsidR="00D33D9C" w:rsidRDefault="00D33D9C" w:rsidP="007F6807">
            <w:pPr>
              <w:jc w:val="center"/>
              <w:textAlignment w:val="baseline"/>
              <w:rPr>
                <w:rFonts w:ascii="Times New Roman" w:eastAsia="Times New Roman" w:hAnsi="Times New Roman" w:cs="Times New Roman"/>
                <w:color w:val="000000"/>
                <w:sz w:val="24"/>
                <w:szCs w:val="24"/>
              </w:rPr>
            </w:pPr>
          </w:p>
          <w:p w:rsidR="007F6807"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p w:rsidR="007F6807" w:rsidRDefault="007F6807" w:rsidP="007F6807">
            <w:pPr>
              <w:jc w:val="center"/>
              <w:textAlignment w:val="baseline"/>
              <w:rPr>
                <w:rFonts w:ascii="Times New Roman" w:eastAsia="Times New Roman" w:hAnsi="Times New Roman" w:cs="Times New Roman"/>
                <w:color w:val="000000"/>
                <w:sz w:val="24"/>
                <w:szCs w:val="24"/>
              </w:rPr>
            </w:pPr>
          </w:p>
        </w:tc>
        <w:tc>
          <w:tcPr>
            <w:tcW w:w="2977" w:type="dxa"/>
            <w:vAlign w:val="center"/>
          </w:tcPr>
          <w:p w:rsidR="007F6807"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11700000000000000000</w:t>
            </w:r>
          </w:p>
        </w:tc>
        <w:tc>
          <w:tcPr>
            <w:tcW w:w="3621" w:type="dxa"/>
            <w:vAlign w:val="center"/>
          </w:tcPr>
          <w:p w:rsidR="007F6807" w:rsidRPr="0014687B" w:rsidRDefault="007F6807" w:rsidP="007F6807">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неналоговые доходы</w:t>
            </w:r>
          </w:p>
        </w:tc>
      </w:tr>
    </w:tbl>
    <w:p w:rsidR="00740295" w:rsidRPr="005A31C0" w:rsidRDefault="00740295" w:rsidP="005A31C0">
      <w:pPr>
        <w:shd w:val="clear" w:color="auto" w:fill="FFFFFF"/>
        <w:spacing w:line="240" w:lineRule="auto"/>
        <w:jc w:val="center"/>
        <w:textAlignment w:val="baseline"/>
        <w:rPr>
          <w:rFonts w:ascii="Times New Roman" w:eastAsia="Times New Roman" w:hAnsi="Times New Roman" w:cs="Times New Roman"/>
          <w:b/>
          <w:color w:val="000000"/>
          <w:sz w:val="28"/>
          <w:szCs w:val="28"/>
        </w:rPr>
      </w:pPr>
    </w:p>
    <w:p w:rsidR="005A31C0" w:rsidRPr="005A31C0" w:rsidRDefault="005A31C0" w:rsidP="005A31C0">
      <w:pPr>
        <w:shd w:val="clear" w:color="auto" w:fill="FFFFFF"/>
        <w:spacing w:after="300" w:line="240" w:lineRule="auto"/>
        <w:jc w:val="right"/>
        <w:textAlignment w:val="baseline"/>
        <w:rPr>
          <w:rFonts w:ascii="Times New Roman" w:eastAsia="Times New Roman" w:hAnsi="Times New Roman" w:cs="Times New Roman"/>
          <w:color w:val="000000"/>
          <w:sz w:val="28"/>
          <w:szCs w:val="28"/>
        </w:rPr>
      </w:pPr>
    </w:p>
    <w:sectPr w:rsidR="005A31C0" w:rsidRPr="005A31C0" w:rsidSect="00621D61">
      <w:pgSz w:w="11908" w:h="16848"/>
      <w:pgMar w:top="851" w:right="567" w:bottom="1134" w:left="170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576"/>
    <w:multiLevelType w:val="multilevel"/>
    <w:tmpl w:val="05D874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7E127D"/>
    <w:multiLevelType w:val="hybridMultilevel"/>
    <w:tmpl w:val="D270A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507C2"/>
    <w:multiLevelType w:val="hybridMultilevel"/>
    <w:tmpl w:val="3EE8C89A"/>
    <w:lvl w:ilvl="0" w:tplc="575CC55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2D001D80"/>
    <w:multiLevelType w:val="hybridMultilevel"/>
    <w:tmpl w:val="1466DB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B7057E"/>
    <w:multiLevelType w:val="hybridMultilevel"/>
    <w:tmpl w:val="6CA8EAFC"/>
    <w:lvl w:ilvl="0" w:tplc="ECA056DA">
      <w:start w:val="1"/>
      <w:numFmt w:val="decimal"/>
      <w:lvlText w:val="%1."/>
      <w:lvlJc w:val="left"/>
      <w:pPr>
        <w:ind w:left="600" w:hanging="375"/>
      </w:pPr>
      <w:rPr>
        <w:rFonts w:hint="default"/>
        <w:color w:val="80808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3E0E6D0B"/>
    <w:multiLevelType w:val="hybridMultilevel"/>
    <w:tmpl w:val="1EA6255A"/>
    <w:lvl w:ilvl="0" w:tplc="0419000F">
      <w:start w:val="1"/>
      <w:numFmt w:val="decimal"/>
      <w:lvlText w:val="%1."/>
      <w:lvlJc w:val="left"/>
      <w:pPr>
        <w:ind w:left="1027" w:hanging="88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3D3ED6"/>
    <w:multiLevelType w:val="hybridMultilevel"/>
    <w:tmpl w:val="695E92B2"/>
    <w:lvl w:ilvl="0" w:tplc="F198141A">
      <w:start w:val="1"/>
      <w:numFmt w:val="decimal"/>
      <w:lvlText w:val="%1."/>
      <w:lvlJc w:val="left"/>
      <w:pPr>
        <w:ind w:left="1027" w:hanging="88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FD76053"/>
    <w:multiLevelType w:val="hybridMultilevel"/>
    <w:tmpl w:val="BC080E6C"/>
    <w:lvl w:ilvl="0" w:tplc="E2D6E4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603019"/>
    <w:multiLevelType w:val="hybridMultilevel"/>
    <w:tmpl w:val="8676F282"/>
    <w:lvl w:ilvl="0" w:tplc="1FDC844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43892B70"/>
    <w:multiLevelType w:val="hybridMultilevel"/>
    <w:tmpl w:val="FE2689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EE563F"/>
    <w:multiLevelType w:val="hybridMultilevel"/>
    <w:tmpl w:val="8ED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74AF4"/>
    <w:multiLevelType w:val="hybridMultilevel"/>
    <w:tmpl w:val="1EA6255A"/>
    <w:lvl w:ilvl="0" w:tplc="0419000F">
      <w:start w:val="1"/>
      <w:numFmt w:val="decimal"/>
      <w:lvlText w:val="%1."/>
      <w:lvlJc w:val="left"/>
      <w:pPr>
        <w:ind w:left="885" w:hanging="885"/>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5DF011C0"/>
    <w:multiLevelType w:val="hybridMultilevel"/>
    <w:tmpl w:val="5AB0ADA4"/>
    <w:lvl w:ilvl="0" w:tplc="C2142B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50B28F1"/>
    <w:multiLevelType w:val="hybridMultilevel"/>
    <w:tmpl w:val="0602E9E6"/>
    <w:lvl w:ilvl="0" w:tplc="56DA7A52">
      <w:start w:val="1"/>
      <w:numFmt w:val="decimal"/>
      <w:lvlText w:val="%1."/>
      <w:lvlJc w:val="left"/>
      <w:pPr>
        <w:ind w:left="3795" w:hanging="360"/>
      </w:pPr>
      <w:rPr>
        <w:rFonts w:hint="default"/>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14">
    <w:nsid w:val="67C54D8A"/>
    <w:multiLevelType w:val="hybridMultilevel"/>
    <w:tmpl w:val="CEAC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B475E10"/>
    <w:multiLevelType w:val="hybridMultilevel"/>
    <w:tmpl w:val="DA14B3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6FDB06B9"/>
    <w:multiLevelType w:val="multilevel"/>
    <w:tmpl w:val="459493E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323696F"/>
    <w:multiLevelType w:val="hybridMultilevel"/>
    <w:tmpl w:val="C3BEC82E"/>
    <w:lvl w:ilvl="0" w:tplc="3174B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2"/>
  </w:num>
  <w:num w:numId="5">
    <w:abstractNumId w:val="1"/>
  </w:num>
  <w:num w:numId="6">
    <w:abstractNumId w:val="0"/>
  </w:num>
  <w:num w:numId="7">
    <w:abstractNumId w:val="6"/>
  </w:num>
  <w:num w:numId="8">
    <w:abstractNumId w:val="5"/>
  </w:num>
  <w:num w:numId="9">
    <w:abstractNumId w:val="11"/>
  </w:num>
  <w:num w:numId="10">
    <w:abstractNumId w:val="7"/>
  </w:num>
  <w:num w:numId="11">
    <w:abstractNumId w:val="12"/>
  </w:num>
  <w:num w:numId="12">
    <w:abstractNumId w:val="17"/>
  </w:num>
  <w:num w:numId="13">
    <w:abstractNumId w:val="16"/>
  </w:num>
  <w:num w:numId="14">
    <w:abstractNumId w:val="15"/>
  </w:num>
  <w:num w:numId="15">
    <w:abstractNumId w:val="13"/>
  </w:num>
  <w:num w:numId="16">
    <w:abstractNumId w:val="1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F00F54"/>
    <w:rsid w:val="00003931"/>
    <w:rsid w:val="000064AC"/>
    <w:rsid w:val="00010551"/>
    <w:rsid w:val="000143B8"/>
    <w:rsid w:val="00022628"/>
    <w:rsid w:val="000230EB"/>
    <w:rsid w:val="00035CBE"/>
    <w:rsid w:val="0003654E"/>
    <w:rsid w:val="0004315B"/>
    <w:rsid w:val="00047911"/>
    <w:rsid w:val="0005404E"/>
    <w:rsid w:val="00054543"/>
    <w:rsid w:val="000957F9"/>
    <w:rsid w:val="000968F3"/>
    <w:rsid w:val="000A0135"/>
    <w:rsid w:val="000B38ED"/>
    <w:rsid w:val="000B3DA2"/>
    <w:rsid w:val="000E72B5"/>
    <w:rsid w:val="000F1E77"/>
    <w:rsid w:val="000F42E1"/>
    <w:rsid w:val="00111D58"/>
    <w:rsid w:val="001370BC"/>
    <w:rsid w:val="001401FC"/>
    <w:rsid w:val="00142514"/>
    <w:rsid w:val="0014687B"/>
    <w:rsid w:val="001859C2"/>
    <w:rsid w:val="001920F5"/>
    <w:rsid w:val="00197AD5"/>
    <w:rsid w:val="001A699B"/>
    <w:rsid w:val="001D7ADF"/>
    <w:rsid w:val="001E70FE"/>
    <w:rsid w:val="001F4CAB"/>
    <w:rsid w:val="002006C2"/>
    <w:rsid w:val="00203DCB"/>
    <w:rsid w:val="00205693"/>
    <w:rsid w:val="002209E1"/>
    <w:rsid w:val="00233495"/>
    <w:rsid w:val="00262055"/>
    <w:rsid w:val="002636D6"/>
    <w:rsid w:val="00272521"/>
    <w:rsid w:val="00274354"/>
    <w:rsid w:val="00286835"/>
    <w:rsid w:val="002B2054"/>
    <w:rsid w:val="002B7343"/>
    <w:rsid w:val="002D2270"/>
    <w:rsid w:val="002D4D5A"/>
    <w:rsid w:val="002E22B1"/>
    <w:rsid w:val="002F0199"/>
    <w:rsid w:val="00305FEC"/>
    <w:rsid w:val="003302BD"/>
    <w:rsid w:val="003354D7"/>
    <w:rsid w:val="00361C76"/>
    <w:rsid w:val="00367963"/>
    <w:rsid w:val="00367E9C"/>
    <w:rsid w:val="00377FDE"/>
    <w:rsid w:val="00387882"/>
    <w:rsid w:val="00387C9E"/>
    <w:rsid w:val="003E648A"/>
    <w:rsid w:val="003F59CE"/>
    <w:rsid w:val="00427B52"/>
    <w:rsid w:val="00443BC8"/>
    <w:rsid w:val="004472C4"/>
    <w:rsid w:val="00450BA5"/>
    <w:rsid w:val="00452D8E"/>
    <w:rsid w:val="00476F5C"/>
    <w:rsid w:val="00481236"/>
    <w:rsid w:val="004A36B9"/>
    <w:rsid w:val="004C4ED8"/>
    <w:rsid w:val="004D69A4"/>
    <w:rsid w:val="004E1CD6"/>
    <w:rsid w:val="004E3366"/>
    <w:rsid w:val="004E79C4"/>
    <w:rsid w:val="00506D9B"/>
    <w:rsid w:val="005263A3"/>
    <w:rsid w:val="00531165"/>
    <w:rsid w:val="00535ECA"/>
    <w:rsid w:val="00545104"/>
    <w:rsid w:val="00546839"/>
    <w:rsid w:val="005526F3"/>
    <w:rsid w:val="00560C84"/>
    <w:rsid w:val="005644EE"/>
    <w:rsid w:val="00566F85"/>
    <w:rsid w:val="00580D6B"/>
    <w:rsid w:val="005836FF"/>
    <w:rsid w:val="00595663"/>
    <w:rsid w:val="005A31C0"/>
    <w:rsid w:val="005C720D"/>
    <w:rsid w:val="00605444"/>
    <w:rsid w:val="00616C8C"/>
    <w:rsid w:val="00621D61"/>
    <w:rsid w:val="00625D61"/>
    <w:rsid w:val="00625FD4"/>
    <w:rsid w:val="006431DC"/>
    <w:rsid w:val="00646559"/>
    <w:rsid w:val="006468F3"/>
    <w:rsid w:val="006709FD"/>
    <w:rsid w:val="006C1648"/>
    <w:rsid w:val="006F4D06"/>
    <w:rsid w:val="007030F1"/>
    <w:rsid w:val="007063C4"/>
    <w:rsid w:val="0071530A"/>
    <w:rsid w:val="00740295"/>
    <w:rsid w:val="00757280"/>
    <w:rsid w:val="007B64E8"/>
    <w:rsid w:val="007C3E40"/>
    <w:rsid w:val="007C5DD5"/>
    <w:rsid w:val="007D4E4B"/>
    <w:rsid w:val="007F4357"/>
    <w:rsid w:val="007F6807"/>
    <w:rsid w:val="00812F48"/>
    <w:rsid w:val="0083265F"/>
    <w:rsid w:val="008326FB"/>
    <w:rsid w:val="00842D0F"/>
    <w:rsid w:val="0085538D"/>
    <w:rsid w:val="00861BCA"/>
    <w:rsid w:val="00862002"/>
    <w:rsid w:val="008632D1"/>
    <w:rsid w:val="00874FA3"/>
    <w:rsid w:val="00877B4C"/>
    <w:rsid w:val="008D3454"/>
    <w:rsid w:val="008F2652"/>
    <w:rsid w:val="00916DB0"/>
    <w:rsid w:val="00937AF5"/>
    <w:rsid w:val="00944E0D"/>
    <w:rsid w:val="00954328"/>
    <w:rsid w:val="009635C6"/>
    <w:rsid w:val="0096378D"/>
    <w:rsid w:val="009737CA"/>
    <w:rsid w:val="00984E99"/>
    <w:rsid w:val="00985F71"/>
    <w:rsid w:val="009960D0"/>
    <w:rsid w:val="009B1A06"/>
    <w:rsid w:val="009B6FF3"/>
    <w:rsid w:val="009C21BC"/>
    <w:rsid w:val="009D6CF2"/>
    <w:rsid w:val="009F08F2"/>
    <w:rsid w:val="009F0F6B"/>
    <w:rsid w:val="00A00049"/>
    <w:rsid w:val="00A01F44"/>
    <w:rsid w:val="00A04BA3"/>
    <w:rsid w:val="00A25298"/>
    <w:rsid w:val="00A27E12"/>
    <w:rsid w:val="00A300C0"/>
    <w:rsid w:val="00A34E44"/>
    <w:rsid w:val="00A4312C"/>
    <w:rsid w:val="00A663F1"/>
    <w:rsid w:val="00A666AE"/>
    <w:rsid w:val="00A72973"/>
    <w:rsid w:val="00A72D3C"/>
    <w:rsid w:val="00A75F48"/>
    <w:rsid w:val="00A83A68"/>
    <w:rsid w:val="00A93CE9"/>
    <w:rsid w:val="00AB570D"/>
    <w:rsid w:val="00AC223A"/>
    <w:rsid w:val="00AC35F5"/>
    <w:rsid w:val="00AD7609"/>
    <w:rsid w:val="00AF75AA"/>
    <w:rsid w:val="00B257EA"/>
    <w:rsid w:val="00B432CB"/>
    <w:rsid w:val="00B52526"/>
    <w:rsid w:val="00B54A67"/>
    <w:rsid w:val="00B64A1B"/>
    <w:rsid w:val="00B8441F"/>
    <w:rsid w:val="00BA3FCD"/>
    <w:rsid w:val="00BA5848"/>
    <w:rsid w:val="00BB3D7C"/>
    <w:rsid w:val="00BC666D"/>
    <w:rsid w:val="00BC6DC2"/>
    <w:rsid w:val="00BC719C"/>
    <w:rsid w:val="00BE74E7"/>
    <w:rsid w:val="00C0751A"/>
    <w:rsid w:val="00C210AF"/>
    <w:rsid w:val="00C2491C"/>
    <w:rsid w:val="00C2706F"/>
    <w:rsid w:val="00C56E43"/>
    <w:rsid w:val="00C61BB7"/>
    <w:rsid w:val="00C763F0"/>
    <w:rsid w:val="00C77024"/>
    <w:rsid w:val="00C777B7"/>
    <w:rsid w:val="00C86730"/>
    <w:rsid w:val="00C95D88"/>
    <w:rsid w:val="00CD0749"/>
    <w:rsid w:val="00CE354A"/>
    <w:rsid w:val="00CF67C6"/>
    <w:rsid w:val="00D05C92"/>
    <w:rsid w:val="00D25262"/>
    <w:rsid w:val="00D33D9C"/>
    <w:rsid w:val="00D4778C"/>
    <w:rsid w:val="00D626CA"/>
    <w:rsid w:val="00D67FF3"/>
    <w:rsid w:val="00D7377B"/>
    <w:rsid w:val="00D86D95"/>
    <w:rsid w:val="00D922E2"/>
    <w:rsid w:val="00DA1903"/>
    <w:rsid w:val="00DB2928"/>
    <w:rsid w:val="00DC2B15"/>
    <w:rsid w:val="00DD20C6"/>
    <w:rsid w:val="00DE556D"/>
    <w:rsid w:val="00DF1742"/>
    <w:rsid w:val="00DF4610"/>
    <w:rsid w:val="00E223FC"/>
    <w:rsid w:val="00E232A7"/>
    <w:rsid w:val="00E466A1"/>
    <w:rsid w:val="00E83043"/>
    <w:rsid w:val="00E85E57"/>
    <w:rsid w:val="00E9531E"/>
    <w:rsid w:val="00EA21EC"/>
    <w:rsid w:val="00EA34E3"/>
    <w:rsid w:val="00EB0959"/>
    <w:rsid w:val="00EB3964"/>
    <w:rsid w:val="00EB4E6E"/>
    <w:rsid w:val="00EF6F8D"/>
    <w:rsid w:val="00F00F54"/>
    <w:rsid w:val="00F037C4"/>
    <w:rsid w:val="00F105A2"/>
    <w:rsid w:val="00F20472"/>
    <w:rsid w:val="00F256D3"/>
    <w:rsid w:val="00F27818"/>
    <w:rsid w:val="00F35274"/>
    <w:rsid w:val="00F45315"/>
    <w:rsid w:val="00F65108"/>
    <w:rsid w:val="00F75D7F"/>
    <w:rsid w:val="00F94608"/>
    <w:rsid w:val="00FA06A6"/>
    <w:rsid w:val="00FA3C33"/>
    <w:rsid w:val="00FA55A0"/>
    <w:rsid w:val="00FB5A3C"/>
    <w:rsid w:val="00FC7011"/>
    <w:rsid w:val="00FD243A"/>
    <w:rsid w:val="00FE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6A1"/>
    <w:pPr>
      <w:ind w:left="720"/>
      <w:contextualSpacing/>
    </w:pPr>
  </w:style>
  <w:style w:type="table" w:customStyle="1" w:styleId="TableNormal">
    <w:name w:val="Table Normal"/>
    <w:uiPriority w:val="2"/>
    <w:semiHidden/>
    <w:unhideWhenUsed/>
    <w:qFormat/>
    <w:rsid w:val="000143B8"/>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54683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839"/>
    <w:rPr>
      <w:rFonts w:ascii="Tahoma" w:hAnsi="Tahoma" w:cs="Tahoma"/>
      <w:sz w:val="16"/>
      <w:szCs w:val="16"/>
    </w:rPr>
  </w:style>
  <w:style w:type="character" w:styleId="a6">
    <w:name w:val="line number"/>
    <w:basedOn w:val="a0"/>
    <w:uiPriority w:val="99"/>
    <w:semiHidden/>
    <w:unhideWhenUsed/>
    <w:rsid w:val="000B38ED"/>
  </w:style>
  <w:style w:type="table" w:styleId="a7">
    <w:name w:val="Table Grid"/>
    <w:basedOn w:val="a1"/>
    <w:uiPriority w:val="59"/>
    <w:rsid w:val="007402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6A1"/>
    <w:pPr>
      <w:ind w:left="720"/>
      <w:contextualSpacing/>
    </w:pPr>
  </w:style>
  <w:style w:type="table" w:customStyle="1" w:styleId="TableNormal">
    <w:name w:val="Table Normal"/>
    <w:uiPriority w:val="2"/>
    <w:semiHidden/>
    <w:unhideWhenUsed/>
    <w:qFormat/>
    <w:rsid w:val="000143B8"/>
    <w:pPr>
      <w:widowControl w:val="0"/>
      <w:autoSpaceDE w:val="0"/>
      <w:autoSpaceDN w:val="0"/>
      <w:spacing w:line="240" w:lineRule="auto"/>
    </w:pPr>
    <w:rPr>
      <w:rFonts w:cs="Times New Roman"/>
      <w:lang w:val="en-US" w:eastAsia="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54683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839"/>
    <w:rPr>
      <w:rFonts w:ascii="Tahoma" w:hAnsi="Tahoma" w:cs="Tahoma"/>
      <w:sz w:val="16"/>
      <w:szCs w:val="16"/>
    </w:rPr>
  </w:style>
  <w:style w:type="character" w:styleId="a6">
    <w:name w:val="line number"/>
    <w:basedOn w:val="a0"/>
    <w:uiPriority w:val="99"/>
    <w:semiHidden/>
    <w:unhideWhenUsed/>
    <w:rsid w:val="000B38ED"/>
  </w:style>
  <w:style w:type="table" w:styleId="a7">
    <w:name w:val="Table Grid"/>
    <w:basedOn w:val="a1"/>
    <w:uiPriority w:val="59"/>
    <w:rsid w:val="0074029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3103">
      <w:bodyDiv w:val="1"/>
      <w:marLeft w:val="0"/>
      <w:marRight w:val="0"/>
      <w:marTop w:val="0"/>
      <w:marBottom w:val="0"/>
      <w:divBdr>
        <w:top w:val="none" w:sz="0" w:space="0" w:color="auto"/>
        <w:left w:val="none" w:sz="0" w:space="0" w:color="auto"/>
        <w:bottom w:val="none" w:sz="0" w:space="0" w:color="auto"/>
        <w:right w:val="none" w:sz="0" w:space="0" w:color="auto"/>
      </w:divBdr>
    </w:div>
    <w:div w:id="1510366043">
      <w:bodyDiv w:val="1"/>
      <w:marLeft w:val="0"/>
      <w:marRight w:val="0"/>
      <w:marTop w:val="0"/>
      <w:marBottom w:val="0"/>
      <w:divBdr>
        <w:top w:val="none" w:sz="0" w:space="0" w:color="auto"/>
        <w:left w:val="none" w:sz="0" w:space="0" w:color="auto"/>
        <w:bottom w:val="none" w:sz="0" w:space="0" w:color="auto"/>
        <w:right w:val="none" w:sz="0" w:space="0" w:color="auto"/>
      </w:divBdr>
    </w:div>
    <w:div w:id="19262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8635"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1188-9442-4D86-9B12-7783AB01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3780</Words>
  <Characters>21547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Пользователь</cp:lastModifiedBy>
  <cp:revision>2</cp:revision>
  <cp:lastPrinted>2025-05-12T04:53:00Z</cp:lastPrinted>
  <dcterms:created xsi:type="dcterms:W3CDTF">2025-05-22T07:23:00Z</dcterms:created>
  <dcterms:modified xsi:type="dcterms:W3CDTF">2025-05-22T07:23:00Z</dcterms:modified>
</cp:coreProperties>
</file>