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15" w:rsidRDefault="00737989">
      <w:pPr>
        <w:pStyle w:val="a3"/>
        <w:contextualSpacing/>
        <w:rPr>
          <w:rFonts w:ascii="Times New Roman" w:hAnsi="Times New Roman"/>
          <w:sz w:val="28"/>
          <w:szCs w:val="28"/>
          <w:u w:val="none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u w:val="none"/>
        </w:rPr>
        <w:t>КАЛАРСКАЯ</w:t>
      </w:r>
      <w:r>
        <w:rPr>
          <w:rFonts w:ascii="Times New Roman" w:hAnsi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u w:val="none"/>
        </w:rPr>
        <w:t xml:space="preserve"> РАЙОННАЯ ТЕРРИТОРИАЛЬНАЯ </w:t>
      </w:r>
    </w:p>
    <w:p w:rsidR="00CC4E15" w:rsidRDefault="00737989">
      <w:pPr>
        <w:pStyle w:val="a3"/>
        <w:contextualSpacing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ИЗБИРАТЕЛЬНАЯ КОМИССИЯ</w:t>
      </w:r>
    </w:p>
    <w:p w:rsidR="00CC4E15" w:rsidRDefault="00737989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(с полномочиями окружной избирательной комиссии Северного одномандатного избирательного округа)</w:t>
      </w:r>
    </w:p>
    <w:p w:rsidR="00CC4E15" w:rsidRDefault="00CC4E15">
      <w:pPr>
        <w:pStyle w:val="a3"/>
        <w:contextualSpacing/>
        <w:rPr>
          <w:rFonts w:ascii="Times New Roman" w:hAnsi="Times New Roman"/>
          <w:sz w:val="28"/>
          <w:szCs w:val="28"/>
          <w:u w:val="none"/>
        </w:rPr>
      </w:pPr>
    </w:p>
    <w:p w:rsidR="00CC4E15" w:rsidRDefault="00737989">
      <w:pPr>
        <w:pStyle w:val="a3"/>
        <w:contextualSpacing/>
        <w:rPr>
          <w:rFonts w:ascii="Times New Roman" w:hAnsi="Times New Roman"/>
          <w:b w:val="0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ПОСТАНОВЛЕНИЕ</w:t>
      </w:r>
    </w:p>
    <w:p w:rsidR="00CC4E15" w:rsidRDefault="00CC4E15">
      <w:pPr>
        <w:contextualSpacing/>
        <w:rPr>
          <w:rFonts w:ascii="Times New Roman" w:hAnsi="Times New Roman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CC4E15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E15" w:rsidRDefault="00737989">
            <w:pPr>
              <w:tabs>
                <w:tab w:val="left" w:pos="-581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 августа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E15" w:rsidRDefault="0073798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E15" w:rsidRDefault="0073798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</w:t>
            </w:r>
          </w:p>
        </w:tc>
      </w:tr>
    </w:tbl>
    <w:p w:rsidR="00CC4E15" w:rsidRDefault="00CC4E15">
      <w:pPr>
        <w:pStyle w:val="a4"/>
        <w:contextualSpacing/>
      </w:pPr>
    </w:p>
    <w:p w:rsidR="00CC4E15" w:rsidRDefault="00737989">
      <w:pPr>
        <w:pStyle w:val="a4"/>
        <w:contextualSpacing/>
      </w:pPr>
      <w:proofErr w:type="spellStart"/>
      <w:r>
        <w:t>пгт</w:t>
      </w:r>
      <w:proofErr w:type="spellEnd"/>
      <w:r>
        <w:t>. Новая Чара</w:t>
      </w:r>
    </w:p>
    <w:p w:rsidR="00CC4E15" w:rsidRDefault="00CC4E15">
      <w:pPr>
        <w:pStyle w:val="a4"/>
        <w:contextualSpacing/>
      </w:pPr>
    </w:p>
    <w:p w:rsidR="00CC4E15" w:rsidRDefault="00737989">
      <w:pPr>
        <w:pStyle w:val="Pa0"/>
        <w:spacing w:line="276" w:lineRule="auto"/>
        <w:ind w:firstLine="709"/>
        <w:contextualSpacing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 xml:space="preserve">О регистрации </w:t>
      </w:r>
      <w:proofErr w:type="spellStart"/>
      <w:r>
        <w:rPr>
          <w:rFonts w:ascii="Times New Roman" w:eastAsia="SimSun" w:hAnsi="Times New Roman"/>
          <w:b/>
          <w:bCs/>
          <w:sz w:val="28"/>
          <w:szCs w:val="28"/>
        </w:rPr>
        <w:t>Куткиной</w:t>
      </w:r>
      <w:proofErr w:type="spellEnd"/>
      <w:r>
        <w:rPr>
          <w:rFonts w:ascii="Times New Roman" w:eastAsia="SimSun" w:hAnsi="Times New Roman"/>
          <w:b/>
          <w:bCs/>
          <w:sz w:val="28"/>
          <w:szCs w:val="28"/>
        </w:rPr>
        <w:t xml:space="preserve"> О.В.</w:t>
      </w:r>
      <w:r>
        <w:rPr>
          <w:rFonts w:ascii="Times New Roman" w:eastAsia="SimSun" w:hAnsi="Times New Roman"/>
          <w:b/>
          <w:bCs/>
          <w:sz w:val="28"/>
          <w:szCs w:val="28"/>
        </w:rPr>
        <w:t>, выдвинуто</w:t>
      </w:r>
      <w:r>
        <w:rPr>
          <w:rFonts w:ascii="Times New Roman" w:eastAsia="SimSun" w:hAnsi="Times New Roman"/>
          <w:b/>
          <w:bCs/>
          <w:sz w:val="28"/>
          <w:szCs w:val="28"/>
        </w:rPr>
        <w:t>й</w:t>
      </w:r>
      <w:r>
        <w:rPr>
          <w:rFonts w:ascii="Times New Roman" w:eastAsia="SimSun" w:hAnsi="Times New Roman"/>
          <w:b/>
          <w:bCs/>
          <w:sz w:val="28"/>
          <w:szCs w:val="28"/>
        </w:rPr>
        <w:t xml:space="preserve"> в порядке самовыдвижения, кандидатом в депутаты </w:t>
      </w:r>
      <w:r>
        <w:rPr>
          <w:rFonts w:ascii="Times New Roman" w:eastAsia="SimSun" w:hAnsi="Times New Roman"/>
          <w:b/>
          <w:bCs/>
          <w:sz w:val="28"/>
          <w:szCs w:val="28"/>
        </w:rPr>
        <w:t xml:space="preserve">Совета Каларского муниципального округа Забайкальского края второго созыва </w:t>
      </w:r>
      <w:r>
        <w:rPr>
          <w:rFonts w:ascii="Times New Roman" w:eastAsia="SimSun" w:hAnsi="Times New Roman"/>
          <w:b/>
          <w:bCs/>
          <w:sz w:val="28"/>
          <w:szCs w:val="28"/>
        </w:rPr>
        <w:t xml:space="preserve">по </w:t>
      </w:r>
      <w:r>
        <w:rPr>
          <w:rFonts w:ascii="Times New Roman" w:eastAsia="SimSun" w:hAnsi="Times New Roman"/>
          <w:b/>
          <w:bCs/>
          <w:sz w:val="28"/>
          <w:szCs w:val="28"/>
        </w:rPr>
        <w:t>Северному одномандатному</w:t>
      </w:r>
      <w:r>
        <w:rPr>
          <w:rFonts w:ascii="Times New Roman" w:eastAsia="SimSun" w:hAnsi="Times New Roman"/>
          <w:b/>
          <w:bCs/>
          <w:sz w:val="28"/>
          <w:szCs w:val="28"/>
        </w:rPr>
        <w:t xml:space="preserve"> избирательному округу</w:t>
      </w:r>
    </w:p>
    <w:p w:rsidR="00CC4E15" w:rsidRDefault="00CC4E15"/>
    <w:p w:rsidR="00CC4E15" w:rsidRDefault="00737989">
      <w:pPr>
        <w:pStyle w:val="Pa0"/>
        <w:spacing w:line="276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</w:rPr>
      </w:pPr>
      <w:proofErr w:type="spellStart"/>
      <w:r>
        <w:rPr>
          <w:rFonts w:ascii="Times New Roman" w:eastAsia="SimSun" w:hAnsi="Times New Roman"/>
          <w:sz w:val="28"/>
          <w:szCs w:val="28"/>
        </w:rPr>
        <w:t>Куткина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О.В.</w:t>
      </w:r>
      <w:r>
        <w:rPr>
          <w:rFonts w:ascii="Times New Roman" w:eastAsia="SimSun" w:hAnsi="Times New Roman"/>
          <w:sz w:val="28"/>
          <w:szCs w:val="28"/>
        </w:rPr>
        <w:t xml:space="preserve"> выдвинут</w:t>
      </w:r>
      <w:r>
        <w:rPr>
          <w:rFonts w:ascii="Times New Roman" w:eastAsia="SimSun" w:hAnsi="Times New Roman"/>
          <w:sz w:val="28"/>
          <w:szCs w:val="28"/>
        </w:rPr>
        <w:t>а</w:t>
      </w:r>
      <w:r>
        <w:rPr>
          <w:rFonts w:ascii="Times New Roman" w:eastAsia="SimSun" w:hAnsi="Times New Roman"/>
          <w:sz w:val="28"/>
          <w:szCs w:val="28"/>
        </w:rPr>
        <w:t xml:space="preserve"> кандидатом на выборах депутатов </w:t>
      </w:r>
      <w:r>
        <w:rPr>
          <w:rFonts w:ascii="Times New Roman" w:eastAsia="SimSun" w:hAnsi="Times New Roman"/>
          <w:sz w:val="28"/>
          <w:szCs w:val="28"/>
        </w:rPr>
        <w:t>Совета Каларского муниципа</w:t>
      </w:r>
      <w:r>
        <w:rPr>
          <w:rFonts w:ascii="Times New Roman" w:eastAsia="SimSun" w:hAnsi="Times New Roman"/>
          <w:sz w:val="28"/>
          <w:szCs w:val="28"/>
        </w:rPr>
        <w:t xml:space="preserve">льного округа </w:t>
      </w:r>
      <w:r>
        <w:rPr>
          <w:rFonts w:ascii="Times New Roman" w:eastAsia="SimSun" w:hAnsi="Times New Roman"/>
          <w:sz w:val="28"/>
          <w:szCs w:val="28"/>
        </w:rPr>
        <w:t xml:space="preserve">по </w:t>
      </w:r>
      <w:r>
        <w:rPr>
          <w:rFonts w:ascii="Times New Roman" w:eastAsia="SimSun" w:hAnsi="Times New Roman"/>
          <w:sz w:val="28"/>
          <w:szCs w:val="28"/>
        </w:rPr>
        <w:t xml:space="preserve">Северному одномандатному избирательному округу </w:t>
      </w:r>
      <w:r>
        <w:rPr>
          <w:rFonts w:ascii="Times New Roman" w:eastAsia="SimSun" w:hAnsi="Times New Roman"/>
          <w:sz w:val="28"/>
          <w:szCs w:val="28"/>
        </w:rPr>
        <w:t xml:space="preserve">в порядке самовыдвижения. </w:t>
      </w:r>
    </w:p>
    <w:p w:rsidR="00CC4E15" w:rsidRDefault="00737989">
      <w:pPr>
        <w:pStyle w:val="Pa0"/>
        <w:spacing w:line="276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Сведения в соответствии с частью 5 статьи 42 Закона Забайкальского края от 06.07.2010 года № 385-ЗЗК «О муниципальных выборах в Забайкальском крае» кандидатом </w:t>
      </w:r>
      <w:proofErr w:type="spellStart"/>
      <w:r>
        <w:rPr>
          <w:rFonts w:ascii="Times New Roman" w:eastAsia="SimSun" w:hAnsi="Times New Roman"/>
          <w:sz w:val="28"/>
          <w:szCs w:val="28"/>
        </w:rPr>
        <w:t>Куткин</w:t>
      </w:r>
      <w:r>
        <w:rPr>
          <w:rFonts w:ascii="Times New Roman" w:eastAsia="SimSun" w:hAnsi="Times New Roman"/>
          <w:sz w:val="28"/>
          <w:szCs w:val="28"/>
        </w:rPr>
        <w:t>ой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О.В. представлены.</w:t>
      </w:r>
    </w:p>
    <w:p w:rsidR="00CC4E15" w:rsidRDefault="00737989">
      <w:pPr>
        <w:pStyle w:val="Pa0"/>
        <w:spacing w:line="276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Для регистрации </w:t>
      </w:r>
      <w:r>
        <w:rPr>
          <w:rFonts w:ascii="Times New Roman" w:eastAsia="SimSun" w:hAnsi="Times New Roman"/>
          <w:sz w:val="28"/>
          <w:szCs w:val="28"/>
        </w:rPr>
        <w:t xml:space="preserve">кандидатом </w:t>
      </w:r>
      <w:proofErr w:type="spellStart"/>
      <w:r>
        <w:rPr>
          <w:rFonts w:ascii="Times New Roman" w:eastAsia="SimSun" w:hAnsi="Times New Roman"/>
          <w:sz w:val="28"/>
          <w:szCs w:val="28"/>
        </w:rPr>
        <w:t>Куткиной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О.В.в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Каларскую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районную территориальную избирательную комиссию представлены: </w:t>
      </w:r>
    </w:p>
    <w:p w:rsidR="00CC4E15" w:rsidRDefault="00737989">
      <w:pPr>
        <w:pStyle w:val="Pa0"/>
        <w:spacing w:line="276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-подписи избирателей на 3 (трёх) подписных листах, содержащих 13 (тринадцать) подписей избирателей;</w:t>
      </w:r>
    </w:p>
    <w:p w:rsidR="00CC4E15" w:rsidRDefault="00737989">
      <w:pPr>
        <w:pStyle w:val="Pa0"/>
        <w:spacing w:line="276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-протокол об итогах</w:t>
      </w:r>
      <w:r>
        <w:rPr>
          <w:rFonts w:ascii="Times New Roman" w:eastAsia="SimSun" w:hAnsi="Times New Roman"/>
          <w:sz w:val="28"/>
          <w:szCs w:val="28"/>
        </w:rPr>
        <w:t xml:space="preserve"> сбора подписей (прилагается);</w:t>
      </w:r>
    </w:p>
    <w:p w:rsidR="00CC4E15" w:rsidRDefault="00737989">
      <w:pPr>
        <w:pStyle w:val="Pa0"/>
        <w:spacing w:line="276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-первый финансовый отчёт кандидата.</w:t>
      </w:r>
    </w:p>
    <w:p w:rsidR="00CC4E15" w:rsidRDefault="00737989">
      <w:pPr>
        <w:pStyle w:val="Pa0"/>
        <w:spacing w:line="276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Рассмотрев документы кандидата </w:t>
      </w:r>
      <w:proofErr w:type="spellStart"/>
      <w:r>
        <w:rPr>
          <w:rFonts w:ascii="Times New Roman" w:eastAsia="SimSun" w:hAnsi="Times New Roman"/>
          <w:sz w:val="28"/>
          <w:szCs w:val="28"/>
        </w:rPr>
        <w:t>Куткиной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О.В. </w:t>
      </w:r>
      <w:proofErr w:type="spellStart"/>
      <w:r>
        <w:rPr>
          <w:rFonts w:ascii="Times New Roman" w:eastAsia="SimSun" w:hAnsi="Times New Roman"/>
          <w:sz w:val="28"/>
          <w:szCs w:val="28"/>
        </w:rPr>
        <w:t>Каларская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районная территориальная избирательная комиссия отмечает, что предоставленные документы соответствуют положениям Федерального закона от 12 июня 2002 года № 67-ФЗ «Об основных гарантиях избирательных пр</w:t>
      </w:r>
      <w:r>
        <w:rPr>
          <w:rFonts w:ascii="Times New Roman" w:eastAsia="SimSun" w:hAnsi="Times New Roman"/>
          <w:sz w:val="28"/>
          <w:szCs w:val="28"/>
        </w:rPr>
        <w:t xml:space="preserve">ав и права на участие в референдуме граждан Российской Федерации» и Закона Забайкальского края от 06.07.2010 года № 385-ЗЗК «О муниципальных выборах в Забайкальском крае» . </w:t>
      </w:r>
    </w:p>
    <w:p w:rsidR="00CC4E15" w:rsidRDefault="00737989">
      <w:pPr>
        <w:pStyle w:val="Pa0"/>
        <w:spacing w:line="276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</w:rPr>
      </w:pPr>
      <w:proofErr w:type="spellStart"/>
      <w:r>
        <w:rPr>
          <w:rFonts w:ascii="Times New Roman" w:eastAsia="SimSun" w:hAnsi="Times New Roman"/>
          <w:sz w:val="28"/>
          <w:szCs w:val="28"/>
        </w:rPr>
        <w:lastRenderedPageBreak/>
        <w:t>Каларская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районная территориальная избирательная комиссия на основании части 2 ста</w:t>
      </w:r>
      <w:r>
        <w:rPr>
          <w:rFonts w:ascii="Times New Roman" w:eastAsia="SimSun" w:hAnsi="Times New Roman"/>
          <w:sz w:val="28"/>
          <w:szCs w:val="28"/>
        </w:rPr>
        <w:t>тьи 49 Закона Забайкальского края от 06.07.2010 года № 385-ЗЗК «О муниципальных выборах в Забайкальском крае» направила в соответствующие органы представления о проверке достоверности сведений, представленные о себе кандидатом при выдвижении. Данные, посту</w:t>
      </w:r>
      <w:r>
        <w:rPr>
          <w:rFonts w:ascii="Times New Roman" w:eastAsia="SimSun" w:hAnsi="Times New Roman"/>
          <w:sz w:val="28"/>
          <w:szCs w:val="28"/>
        </w:rPr>
        <w:t>пившие из соответствующих органов подтверждают достоверность сведений, предоставленных кандидатом при выдвижении.</w:t>
      </w:r>
    </w:p>
    <w:p w:rsidR="00CC4E15" w:rsidRDefault="00737989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Согласно результатам проверки подписей избирателей (копия итогового протокола прилагается), из 1</w:t>
      </w:r>
      <w:r>
        <w:rPr>
          <w:rFonts w:ascii="Times New Roman" w:eastAsia="SimSun" w:hAnsi="Times New Roman" w:cs="Times New Roman"/>
          <w:sz w:val="28"/>
          <w:szCs w:val="28"/>
        </w:rPr>
        <w:t>3</w:t>
      </w:r>
      <w:r>
        <w:rPr>
          <w:rFonts w:ascii="Times New Roman" w:eastAsia="SimSun" w:hAnsi="Times New Roman" w:cs="Times New Roman"/>
          <w:sz w:val="28"/>
          <w:szCs w:val="28"/>
        </w:rPr>
        <w:t xml:space="preserve"> (</w:t>
      </w:r>
      <w:r>
        <w:rPr>
          <w:rFonts w:ascii="Times New Roman" w:eastAsia="SimSun" w:hAnsi="Times New Roman" w:cs="Times New Roman"/>
          <w:sz w:val="28"/>
          <w:szCs w:val="28"/>
        </w:rPr>
        <w:t>тринадцати</w:t>
      </w:r>
      <w:r>
        <w:rPr>
          <w:rFonts w:ascii="Times New Roman" w:eastAsia="SimSun" w:hAnsi="Times New Roman" w:cs="Times New Roman"/>
          <w:sz w:val="28"/>
          <w:szCs w:val="28"/>
        </w:rPr>
        <w:t xml:space="preserve">) заявленных кандидатом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Куткиной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О.В.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подписей 1</w:t>
      </w:r>
      <w:r>
        <w:rPr>
          <w:rFonts w:ascii="Times New Roman" w:eastAsia="SimSun" w:hAnsi="Times New Roman" w:cs="Times New Roman"/>
          <w:sz w:val="28"/>
          <w:szCs w:val="28"/>
        </w:rPr>
        <w:t>1</w:t>
      </w:r>
      <w:r>
        <w:rPr>
          <w:rFonts w:ascii="Times New Roman" w:eastAsia="SimSun" w:hAnsi="Times New Roman" w:cs="Times New Roman"/>
          <w:sz w:val="28"/>
          <w:szCs w:val="28"/>
        </w:rPr>
        <w:t xml:space="preserve"> (</w:t>
      </w:r>
      <w:r>
        <w:rPr>
          <w:rFonts w:ascii="Times New Roman" w:eastAsia="SimSun" w:hAnsi="Times New Roman" w:cs="Times New Roman"/>
          <w:sz w:val="28"/>
          <w:szCs w:val="28"/>
        </w:rPr>
        <w:t>одиннадцать</w:t>
      </w:r>
      <w:r>
        <w:rPr>
          <w:rFonts w:ascii="Times New Roman" w:eastAsia="SimSun" w:hAnsi="Times New Roman" w:cs="Times New Roman"/>
          <w:sz w:val="28"/>
          <w:szCs w:val="28"/>
        </w:rPr>
        <w:t>) подписей являются достоверными и действительными.</w:t>
      </w:r>
    </w:p>
    <w:p w:rsidR="00CC4E15" w:rsidRDefault="00737989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Таким образом, количество достоверных подписей составляет 11 (одиннадцать), что является достаточным количеством для регистрации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Куткиной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О.В. кандидатом в депутаты Совета </w:t>
      </w:r>
      <w:r>
        <w:rPr>
          <w:rFonts w:ascii="Times New Roman" w:eastAsia="SimSun" w:hAnsi="Times New Roman" w:cs="Times New Roman"/>
          <w:sz w:val="28"/>
          <w:szCs w:val="28"/>
        </w:rPr>
        <w:t>Каларского муниципального округа Забайкальского края второго созыва по Северному одномандатному избирательному округу.</w:t>
      </w:r>
    </w:p>
    <w:p w:rsidR="00CC4E15" w:rsidRDefault="0073798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8"/>
          <w:szCs w:val="28"/>
        </w:rPr>
        <w:t>С учётом вышеизложенного и в соответствии со статьями 42, 43, 46, 48-50 Закона Забайкальского края от 06.07.2010 года № 385-ЗЗК «О муници</w:t>
      </w:r>
      <w:r>
        <w:rPr>
          <w:rFonts w:ascii="Times New Roman" w:eastAsia="SimSun" w:hAnsi="Times New Roman" w:cs="Times New Roman"/>
          <w:sz w:val="28"/>
          <w:szCs w:val="28"/>
        </w:rPr>
        <w:t>пальных выборах в Забайкальском крае», на основании постановления Избирательной комиссии Забайкальского края от 20.05.2022 года № 161/954-3 «О возложении полномочий по подготовке и проведению выборов в органы местного самоуправления, местного референдума в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полном объёме на территориальные и участковые избирательные комиссии на территориях муниципальных образований Забайкальского края»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Каларская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районная территориальная избирательная комиссия </w:t>
      </w:r>
    </w:p>
    <w:p w:rsidR="00CC4E15" w:rsidRDefault="00CC4E15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CC4E15" w:rsidRDefault="00737989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 :</w:t>
      </w:r>
    </w:p>
    <w:p w:rsidR="00CC4E15" w:rsidRDefault="00CC4E15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:rsidR="00CC4E15" w:rsidRDefault="00737989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Зарегистрировать </w:t>
      </w:r>
      <w:proofErr w:type="spellStart"/>
      <w:r>
        <w:rPr>
          <w:rFonts w:ascii="Times New Roman" w:hAnsi="Times New Roman"/>
          <w:sz w:val="28"/>
          <w:szCs w:val="28"/>
        </w:rPr>
        <w:t>Куткину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Оксану Вл</w:t>
      </w:r>
      <w:r>
        <w:rPr>
          <w:rFonts w:ascii="Times New Roman" w:hAnsi="Times New Roman"/>
          <w:sz w:val="28"/>
          <w:szCs w:val="28"/>
        </w:rPr>
        <w:t>адимировну</w:t>
      </w:r>
      <w:r>
        <w:rPr>
          <w:rFonts w:ascii="Times New Roman" w:hAnsi="Times New Roman"/>
          <w:sz w:val="28"/>
          <w:szCs w:val="28"/>
        </w:rPr>
        <w:t>, 19</w:t>
      </w:r>
      <w:r>
        <w:rPr>
          <w:rFonts w:ascii="Times New Roman" w:hAnsi="Times New Roman"/>
          <w:sz w:val="28"/>
          <w:szCs w:val="28"/>
        </w:rPr>
        <w:t xml:space="preserve">79 </w:t>
      </w:r>
      <w:r>
        <w:rPr>
          <w:rFonts w:ascii="Times New Roman" w:hAnsi="Times New Roman"/>
          <w:sz w:val="28"/>
          <w:szCs w:val="28"/>
        </w:rPr>
        <w:t xml:space="preserve">года рождения, </w:t>
      </w:r>
      <w:r>
        <w:rPr>
          <w:rFonts w:ascii="Times New Roman" w:hAnsi="Times New Roman"/>
          <w:sz w:val="28"/>
          <w:szCs w:val="28"/>
        </w:rPr>
        <w:t>сигналиста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Новочарской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дистанции пути Восточно-Сибирской дирекции инфраструктуры Центральной дирекции инфраструктуры филиала ОАО «РЖД»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проживающую в </w:t>
      </w:r>
      <w:proofErr w:type="spellStart"/>
      <w:r>
        <w:rPr>
          <w:rFonts w:ascii="Times New Roman" w:hAnsi="Times New Roman"/>
          <w:sz w:val="28"/>
          <w:szCs w:val="28"/>
        </w:rPr>
        <w:t>п.ст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Икабья</w:t>
      </w:r>
      <w:proofErr w:type="spellEnd"/>
      <w:r>
        <w:rPr>
          <w:rFonts w:ascii="Times New Roman" w:hAnsi="Times New Roman"/>
          <w:sz w:val="28"/>
          <w:szCs w:val="28"/>
        </w:rPr>
        <w:t xml:space="preserve"> Каларского района Забайкальского края,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выдвинут</w:t>
      </w:r>
      <w:r>
        <w:rPr>
          <w:rFonts w:ascii="Times New Roman" w:hAnsi="Times New Roman"/>
          <w:bCs/>
          <w:color w:val="000000"/>
          <w:sz w:val="28"/>
          <w:szCs w:val="28"/>
        </w:rPr>
        <w:t>ую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порядке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самовыдвижения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депутат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bCs/>
          <w:sz w:val="28"/>
          <w:szCs w:val="28"/>
        </w:rPr>
        <w:t>Совета</w:t>
      </w:r>
      <w:r>
        <w:rPr>
          <w:rFonts w:ascii="Times New Roman" w:eastAsiaTheme="minorEastAsia" w:hAnsi="Times New Roman"/>
          <w:bCs/>
          <w:sz w:val="28"/>
          <w:szCs w:val="28"/>
        </w:rPr>
        <w:t xml:space="preserve"> Каларского муниципального округа Забайкальского края второго созыва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по </w:t>
      </w:r>
      <w:r>
        <w:rPr>
          <w:rFonts w:ascii="Times New Roman" w:hAnsi="Times New Roman"/>
          <w:bCs/>
          <w:iCs/>
          <w:sz w:val="28"/>
          <w:szCs w:val="28"/>
        </w:rPr>
        <w:t>Северному</w:t>
      </w:r>
      <w:r>
        <w:rPr>
          <w:rFonts w:ascii="Times New Roman" w:hAnsi="Times New Roman"/>
          <w:bCs/>
          <w:iCs/>
          <w:sz w:val="28"/>
          <w:szCs w:val="28"/>
        </w:rPr>
        <w:t xml:space="preserve"> одномандатному избирательному округу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 августа 2</w:t>
      </w:r>
      <w:r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мин.</w:t>
      </w:r>
    </w:p>
    <w:p w:rsidR="00CC4E15" w:rsidRDefault="00737989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Выдать зарегистрированному кандидату</w:t>
      </w:r>
      <w:r>
        <w:rPr>
          <w:rFonts w:ascii="Times New Roman" w:hAnsi="Times New Roman"/>
          <w:sz w:val="28"/>
          <w:szCs w:val="28"/>
        </w:rPr>
        <w:t xml:space="preserve"> в деп</w:t>
      </w:r>
      <w:r>
        <w:rPr>
          <w:rFonts w:ascii="Times New Roman" w:hAnsi="Times New Roman"/>
          <w:sz w:val="28"/>
          <w:szCs w:val="28"/>
        </w:rPr>
        <w:t xml:space="preserve">утаты Совета Каларского муниципального округа Забайкальского края второго созыва по </w:t>
      </w:r>
      <w:r>
        <w:rPr>
          <w:rFonts w:ascii="Times New Roman" w:hAnsi="Times New Roman"/>
          <w:sz w:val="28"/>
          <w:szCs w:val="28"/>
        </w:rPr>
        <w:lastRenderedPageBreak/>
        <w:t xml:space="preserve">Северному одномандатному избирательному округу </w:t>
      </w:r>
      <w:proofErr w:type="spellStart"/>
      <w:r>
        <w:rPr>
          <w:rFonts w:ascii="Times New Roman" w:hAnsi="Times New Roman"/>
          <w:sz w:val="28"/>
          <w:szCs w:val="28"/>
        </w:rPr>
        <w:t>Куткиной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О.В. </w:t>
      </w:r>
      <w:r>
        <w:rPr>
          <w:rFonts w:ascii="Times New Roman" w:hAnsi="Times New Roman"/>
          <w:sz w:val="28"/>
          <w:szCs w:val="28"/>
        </w:rPr>
        <w:t xml:space="preserve">удостоверение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регистрации </w:t>
      </w:r>
      <w:r>
        <w:rPr>
          <w:rFonts w:ascii="Times New Roman" w:hAnsi="Times New Roman"/>
          <w:sz w:val="28"/>
          <w:szCs w:val="28"/>
        </w:rPr>
        <w:t>установленного образца.</w:t>
      </w:r>
    </w:p>
    <w:p w:rsidR="00CC4E15" w:rsidRDefault="00737989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Разместить настоящее постановление н</w:t>
      </w:r>
      <w:r>
        <w:rPr>
          <w:rFonts w:ascii="Times New Roman" w:hAnsi="Times New Roman" w:cs="Times New Roman"/>
          <w:sz w:val="28"/>
          <w:szCs w:val="28"/>
        </w:rPr>
        <w:t xml:space="preserve">а официальной </w:t>
      </w:r>
      <w:r>
        <w:rPr>
          <w:rFonts w:ascii="Times New Roman" w:hAnsi="Times New Roman" w:cs="Times New Roman"/>
          <w:sz w:val="28"/>
          <w:szCs w:val="28"/>
        </w:rPr>
        <w:t xml:space="preserve">странице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территориальной избирательной комиссии в информационно-телекоммуникационной сети «Интернет».</w:t>
      </w:r>
    </w:p>
    <w:p w:rsidR="00CC4E15" w:rsidRDefault="00737989">
      <w:pPr>
        <w:pStyle w:val="2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C4E15" w:rsidRDefault="00737989">
      <w:pPr>
        <w:pStyle w:val="a6"/>
        <w:spacing w:before="0" w:beforeAutospacing="0" w:afterAutospacing="0"/>
        <w:ind w:right="-2" w:firstLine="708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</w:t>
      </w:r>
    </w:p>
    <w:p w:rsidR="00CC4E15" w:rsidRDefault="00737989">
      <w:pPr>
        <w:pStyle w:val="a6"/>
        <w:spacing w:before="0" w:beforeAutospacing="0" w:afterAutospacing="0"/>
        <w:ind w:right="-2"/>
        <w:contextualSpacing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Каларской</w:t>
      </w:r>
      <w:proofErr w:type="spellEnd"/>
      <w:r>
        <w:rPr>
          <w:color w:val="auto"/>
          <w:sz w:val="28"/>
          <w:szCs w:val="28"/>
        </w:rPr>
        <w:t xml:space="preserve"> районной </w:t>
      </w:r>
    </w:p>
    <w:p w:rsidR="00CC4E15" w:rsidRDefault="00737989">
      <w:pPr>
        <w:pStyle w:val="a6"/>
        <w:spacing w:before="0" w:beforeAutospacing="0" w:afterAutospacing="0"/>
        <w:ind w:right="-2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территориальной избирательной комиссии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     Н.А.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Губенина</w:t>
      </w:r>
      <w:proofErr w:type="spellEnd"/>
    </w:p>
    <w:p w:rsidR="00CC4E15" w:rsidRDefault="00CC4E15">
      <w:pPr>
        <w:pStyle w:val="a6"/>
        <w:spacing w:before="0" w:beforeAutospacing="0" w:afterAutospacing="0"/>
        <w:ind w:right="-2" w:firstLine="708"/>
        <w:contextualSpacing/>
        <w:rPr>
          <w:color w:val="auto"/>
          <w:sz w:val="28"/>
          <w:szCs w:val="28"/>
        </w:rPr>
      </w:pPr>
    </w:p>
    <w:p w:rsidR="00CC4E15" w:rsidRDefault="00737989">
      <w:pPr>
        <w:pStyle w:val="a6"/>
        <w:spacing w:before="0" w:beforeAutospacing="0" w:afterAutospacing="0"/>
        <w:ind w:right="-2" w:firstLine="708"/>
        <w:contextualSpacing/>
        <w:rPr>
          <w:sz w:val="28"/>
          <w:szCs w:val="28"/>
        </w:rPr>
      </w:pPr>
      <w:r>
        <w:rPr>
          <w:color w:val="auto"/>
          <w:sz w:val="28"/>
          <w:szCs w:val="28"/>
        </w:rPr>
        <w:t>Секретарь</w:t>
      </w:r>
      <w:r>
        <w:rPr>
          <w:color w:val="auto"/>
          <w:sz w:val="28"/>
          <w:szCs w:val="28"/>
        </w:rPr>
        <w:t xml:space="preserve"> заседания</w:t>
      </w:r>
      <w:r>
        <w:rPr>
          <w:sz w:val="28"/>
          <w:szCs w:val="28"/>
        </w:rPr>
        <w:t xml:space="preserve"> </w:t>
      </w:r>
    </w:p>
    <w:p w:rsidR="00CC4E15" w:rsidRDefault="00737989">
      <w:pPr>
        <w:pStyle w:val="a6"/>
        <w:spacing w:before="0" w:beforeAutospacing="0" w:afterAutospacing="0"/>
        <w:ind w:right="-2"/>
        <w:contextualSpacing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Каларской</w:t>
      </w:r>
      <w:proofErr w:type="spellEnd"/>
      <w:r>
        <w:rPr>
          <w:color w:val="auto"/>
          <w:sz w:val="28"/>
          <w:szCs w:val="28"/>
        </w:rPr>
        <w:t xml:space="preserve"> районной </w:t>
      </w:r>
    </w:p>
    <w:p w:rsidR="00CC4E15" w:rsidRDefault="00737989">
      <w:pPr>
        <w:pStyle w:val="a6"/>
        <w:spacing w:before="0" w:beforeAutospacing="0" w:afterAutospacing="0"/>
        <w:ind w:right="-2"/>
        <w:contextualSpacing/>
        <w:rPr>
          <w:sz w:val="24"/>
          <w:szCs w:val="24"/>
        </w:rPr>
      </w:pPr>
      <w:r>
        <w:rPr>
          <w:color w:val="auto"/>
          <w:sz w:val="28"/>
          <w:szCs w:val="28"/>
        </w:rPr>
        <w:t>территориальной избирательной комиссии</w:t>
      </w:r>
      <w:r>
        <w:rPr>
          <w:color w:val="auto"/>
          <w:sz w:val="28"/>
          <w:szCs w:val="28"/>
        </w:rPr>
        <w:tab/>
        <w:t xml:space="preserve">   </w:t>
      </w:r>
      <w:r>
        <w:rPr>
          <w:color w:val="auto"/>
          <w:sz w:val="28"/>
          <w:szCs w:val="28"/>
        </w:rPr>
        <w:tab/>
        <w:t xml:space="preserve">               </w:t>
      </w:r>
      <w:r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 xml:space="preserve">   </w:t>
      </w:r>
      <w:proofErr w:type="spellStart"/>
      <w:r>
        <w:rPr>
          <w:color w:val="auto"/>
          <w:sz w:val="28"/>
          <w:szCs w:val="28"/>
        </w:rPr>
        <w:t>О.В.Мирная</w:t>
      </w:r>
      <w:proofErr w:type="spellEnd"/>
    </w:p>
    <w:sectPr w:rsidR="00CC4E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989" w:rsidRDefault="00737989">
      <w:pPr>
        <w:spacing w:line="240" w:lineRule="auto"/>
      </w:pPr>
      <w:r>
        <w:separator/>
      </w:r>
    </w:p>
  </w:endnote>
  <w:endnote w:type="continuationSeparator" w:id="0">
    <w:p w:rsidR="00737989" w:rsidRDefault="007379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989" w:rsidRDefault="00737989">
      <w:pPr>
        <w:spacing w:after="0"/>
      </w:pPr>
      <w:r>
        <w:separator/>
      </w:r>
    </w:p>
  </w:footnote>
  <w:footnote w:type="continuationSeparator" w:id="0">
    <w:p w:rsidR="00737989" w:rsidRDefault="007379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62"/>
    <w:rsid w:val="000B2D41"/>
    <w:rsid w:val="00100479"/>
    <w:rsid w:val="001B5D9B"/>
    <w:rsid w:val="00323838"/>
    <w:rsid w:val="003D1375"/>
    <w:rsid w:val="00491662"/>
    <w:rsid w:val="004B1746"/>
    <w:rsid w:val="005B33C4"/>
    <w:rsid w:val="00737989"/>
    <w:rsid w:val="00757D61"/>
    <w:rsid w:val="00A867EA"/>
    <w:rsid w:val="00CC4E15"/>
    <w:rsid w:val="00DA3137"/>
    <w:rsid w:val="00F82563"/>
    <w:rsid w:val="0D986A0E"/>
    <w:rsid w:val="13620E0E"/>
    <w:rsid w:val="139C3D0F"/>
    <w:rsid w:val="1415717B"/>
    <w:rsid w:val="1481595A"/>
    <w:rsid w:val="191C42B4"/>
    <w:rsid w:val="1E0F6B99"/>
    <w:rsid w:val="2E8F44C7"/>
    <w:rsid w:val="378D1C74"/>
    <w:rsid w:val="3DC30466"/>
    <w:rsid w:val="410A466A"/>
    <w:rsid w:val="45C20858"/>
    <w:rsid w:val="48370D4B"/>
    <w:rsid w:val="503349D9"/>
    <w:rsid w:val="52223888"/>
    <w:rsid w:val="52391A09"/>
    <w:rsid w:val="527A7269"/>
    <w:rsid w:val="528F742D"/>
    <w:rsid w:val="57D028AE"/>
    <w:rsid w:val="6F7E6EAA"/>
    <w:rsid w:val="701A03CB"/>
    <w:rsid w:val="704F60FA"/>
    <w:rsid w:val="75A23A3E"/>
    <w:rsid w:val="77543976"/>
    <w:rsid w:val="7803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4">
    <w:name w:val="Body Text"/>
    <w:basedOn w:val="a"/>
    <w:link w:val="a5"/>
    <w:uiPriority w:val="99"/>
    <w:qFormat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qFormat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qFormat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2">
    <w:name w:val="Стиль2"/>
    <w:basedOn w:val="a"/>
    <w:uiPriority w:val="99"/>
    <w:qFormat/>
    <w:pPr>
      <w:ind w:firstLine="709"/>
      <w:jc w:val="both"/>
    </w:pPr>
    <w:rPr>
      <w:rFonts w:eastAsia="SimSu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4">
    <w:name w:val="Body Text"/>
    <w:basedOn w:val="a"/>
    <w:link w:val="a5"/>
    <w:uiPriority w:val="99"/>
    <w:qFormat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qFormat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qFormat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2">
    <w:name w:val="Стиль2"/>
    <w:basedOn w:val="a"/>
    <w:uiPriority w:val="99"/>
    <w:qFormat/>
    <w:pPr>
      <w:ind w:firstLine="709"/>
      <w:jc w:val="both"/>
    </w:pPr>
    <w:rPr>
      <w:rFonts w:eastAsia="SimSu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2</cp:revision>
  <cp:lastPrinted>2025-08-07T13:20:00Z</cp:lastPrinted>
  <dcterms:created xsi:type="dcterms:W3CDTF">2025-08-08T08:19:00Z</dcterms:created>
  <dcterms:modified xsi:type="dcterms:W3CDTF">2025-08-08T08:19:00Z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C1163B6E516E4615BF15C57493C562B7_12</vt:lpwstr>
  </property>
</Properties>
</file>