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661" w:rsidRDefault="00794661" w:rsidP="00E8689F">
      <w:pPr>
        <w:pStyle w:val="a4"/>
        <w:rPr>
          <w:sz w:val="28"/>
        </w:rPr>
      </w:pPr>
      <w:r>
        <w:rPr>
          <w:noProof/>
        </w:rPr>
        <w:drawing>
          <wp:inline distT="0" distB="0" distL="0" distR="0">
            <wp:extent cx="695325" cy="8572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5325" cy="857250"/>
                    </a:xfrm>
                    <a:prstGeom prst="rect">
                      <a:avLst/>
                    </a:prstGeom>
                    <a:noFill/>
                    <a:ln w="9525">
                      <a:noFill/>
                      <a:miter lim="800000"/>
                      <a:headEnd/>
                      <a:tailEnd/>
                    </a:ln>
                  </pic:spPr>
                </pic:pic>
              </a:graphicData>
            </a:graphic>
          </wp:inline>
        </w:drawing>
      </w:r>
    </w:p>
    <w:p w:rsidR="00794661" w:rsidRPr="0085510D" w:rsidRDefault="00794661" w:rsidP="00E8689F">
      <w:pPr>
        <w:jc w:val="center"/>
        <w:rPr>
          <w:b/>
          <w:sz w:val="28"/>
          <w:szCs w:val="32"/>
        </w:rPr>
      </w:pPr>
    </w:p>
    <w:p w:rsidR="009479D8" w:rsidRPr="007C78A7" w:rsidRDefault="0037119E" w:rsidP="00E8689F">
      <w:pPr>
        <w:jc w:val="center"/>
        <w:rPr>
          <w:b/>
          <w:sz w:val="36"/>
          <w:szCs w:val="36"/>
        </w:rPr>
      </w:pPr>
      <w:r w:rsidRPr="007C78A7">
        <w:rPr>
          <w:b/>
          <w:sz w:val="36"/>
          <w:szCs w:val="36"/>
        </w:rPr>
        <w:t>АДМИНИСТРАЦИЯ</w:t>
      </w:r>
    </w:p>
    <w:p w:rsidR="00794661" w:rsidRPr="007C78A7" w:rsidRDefault="0037119E" w:rsidP="00E8689F">
      <w:pPr>
        <w:jc w:val="center"/>
        <w:rPr>
          <w:b/>
          <w:sz w:val="36"/>
          <w:szCs w:val="36"/>
        </w:rPr>
      </w:pPr>
      <w:r w:rsidRPr="007C78A7">
        <w:rPr>
          <w:b/>
          <w:sz w:val="36"/>
          <w:szCs w:val="36"/>
        </w:rPr>
        <w:t>КАЛАРСКОГО МУНИЦИПАЛЬНОГО ОКРУГА ЗАБАЙКАЛЬСКОГО КРАЯ</w:t>
      </w:r>
    </w:p>
    <w:p w:rsidR="00794661" w:rsidRPr="0085510D" w:rsidRDefault="00794661" w:rsidP="00E8689F">
      <w:pPr>
        <w:jc w:val="center"/>
        <w:rPr>
          <w:b/>
          <w:sz w:val="28"/>
          <w:szCs w:val="36"/>
        </w:rPr>
      </w:pPr>
    </w:p>
    <w:p w:rsidR="00794661" w:rsidRDefault="00794661" w:rsidP="00E8689F">
      <w:pPr>
        <w:jc w:val="center"/>
        <w:rPr>
          <w:b/>
          <w:sz w:val="44"/>
          <w:szCs w:val="44"/>
        </w:rPr>
      </w:pPr>
      <w:r>
        <w:rPr>
          <w:b/>
          <w:sz w:val="44"/>
          <w:szCs w:val="44"/>
        </w:rPr>
        <w:t>ПОСТАНОВЛЕНИЕ</w:t>
      </w:r>
    </w:p>
    <w:p w:rsidR="00794661" w:rsidRPr="0085510D" w:rsidRDefault="00794661" w:rsidP="00E8689F">
      <w:pPr>
        <w:jc w:val="center"/>
        <w:rPr>
          <w:b/>
          <w:sz w:val="28"/>
          <w:szCs w:val="44"/>
        </w:rPr>
      </w:pPr>
    </w:p>
    <w:p w:rsidR="00794661" w:rsidRDefault="008E4DE5" w:rsidP="00E8689F">
      <w:pPr>
        <w:jc w:val="center"/>
        <w:rPr>
          <w:sz w:val="28"/>
          <w:szCs w:val="28"/>
        </w:rPr>
      </w:pPr>
      <w:r>
        <w:rPr>
          <w:sz w:val="28"/>
          <w:szCs w:val="28"/>
        </w:rPr>
        <w:t>29</w:t>
      </w:r>
      <w:r w:rsidR="00364175">
        <w:rPr>
          <w:sz w:val="28"/>
          <w:szCs w:val="28"/>
        </w:rPr>
        <w:t xml:space="preserve"> декабр</w:t>
      </w:r>
      <w:r w:rsidR="00EC305B">
        <w:rPr>
          <w:sz w:val="28"/>
          <w:szCs w:val="28"/>
        </w:rPr>
        <w:t>я 202</w:t>
      </w:r>
      <w:r w:rsidR="009A1A10">
        <w:rPr>
          <w:sz w:val="28"/>
          <w:szCs w:val="28"/>
        </w:rPr>
        <w:t>3</w:t>
      </w:r>
      <w:r w:rsidR="003D47B4">
        <w:rPr>
          <w:sz w:val="28"/>
          <w:szCs w:val="28"/>
        </w:rPr>
        <w:t xml:space="preserve"> года</w:t>
      </w:r>
      <w:r w:rsidR="003D47B4">
        <w:rPr>
          <w:sz w:val="28"/>
          <w:szCs w:val="28"/>
        </w:rPr>
        <w:tab/>
      </w:r>
      <w:r w:rsidR="003D47B4">
        <w:rPr>
          <w:sz w:val="28"/>
          <w:szCs w:val="28"/>
        </w:rPr>
        <w:tab/>
      </w:r>
      <w:r w:rsidR="003D47B4">
        <w:rPr>
          <w:sz w:val="28"/>
          <w:szCs w:val="28"/>
        </w:rPr>
        <w:tab/>
      </w:r>
      <w:r w:rsidR="003D47B4">
        <w:rPr>
          <w:sz w:val="28"/>
          <w:szCs w:val="28"/>
        </w:rPr>
        <w:tab/>
      </w:r>
      <w:r w:rsidR="003D47B4">
        <w:rPr>
          <w:sz w:val="28"/>
          <w:szCs w:val="28"/>
        </w:rPr>
        <w:tab/>
      </w:r>
      <w:r w:rsidR="003D47B4">
        <w:rPr>
          <w:sz w:val="28"/>
          <w:szCs w:val="28"/>
        </w:rPr>
        <w:tab/>
      </w:r>
      <w:r w:rsidR="003D47B4">
        <w:rPr>
          <w:sz w:val="28"/>
          <w:szCs w:val="28"/>
        </w:rPr>
        <w:tab/>
      </w:r>
      <w:r w:rsidR="003D47B4">
        <w:rPr>
          <w:sz w:val="28"/>
          <w:szCs w:val="28"/>
        </w:rPr>
        <w:tab/>
      </w:r>
      <w:r w:rsidR="00EC305B">
        <w:rPr>
          <w:sz w:val="28"/>
          <w:szCs w:val="28"/>
        </w:rPr>
        <w:t xml:space="preserve">№ </w:t>
      </w:r>
      <w:r>
        <w:rPr>
          <w:sz w:val="28"/>
          <w:szCs w:val="28"/>
        </w:rPr>
        <w:t>772</w:t>
      </w:r>
    </w:p>
    <w:p w:rsidR="00794661" w:rsidRDefault="00794661" w:rsidP="00E8689F">
      <w:pPr>
        <w:jc w:val="center"/>
        <w:rPr>
          <w:b/>
          <w:sz w:val="32"/>
          <w:szCs w:val="32"/>
        </w:rPr>
      </w:pPr>
      <w:r>
        <w:rPr>
          <w:b/>
          <w:sz w:val="32"/>
          <w:szCs w:val="32"/>
        </w:rPr>
        <w:t>с. Чара</w:t>
      </w:r>
    </w:p>
    <w:p w:rsidR="00794661" w:rsidRPr="0085510D" w:rsidRDefault="00794661" w:rsidP="00E8689F">
      <w:pPr>
        <w:jc w:val="center"/>
        <w:rPr>
          <w:b/>
          <w:sz w:val="28"/>
          <w:szCs w:val="32"/>
        </w:rPr>
      </w:pPr>
    </w:p>
    <w:p w:rsidR="00364175" w:rsidRPr="00364175" w:rsidRDefault="008137E2" w:rsidP="00E8689F">
      <w:pPr>
        <w:pStyle w:val="ConsPlusTitle"/>
        <w:jc w:val="center"/>
        <w:rPr>
          <w:rFonts w:ascii="Times New Roman" w:hAnsi="Times New Roman" w:cs="Times New Roman"/>
          <w:sz w:val="28"/>
          <w:szCs w:val="28"/>
        </w:rPr>
      </w:pPr>
      <w:r w:rsidRPr="00364175">
        <w:rPr>
          <w:rFonts w:ascii="Times New Roman" w:hAnsi="Times New Roman" w:cs="Times New Roman"/>
          <w:sz w:val="28"/>
          <w:szCs w:val="28"/>
        </w:rPr>
        <w:t>О</w:t>
      </w:r>
      <w:r w:rsidR="007B7F7D" w:rsidRPr="00364175">
        <w:rPr>
          <w:rFonts w:ascii="Times New Roman" w:hAnsi="Times New Roman" w:cs="Times New Roman"/>
          <w:sz w:val="28"/>
          <w:szCs w:val="28"/>
        </w:rPr>
        <w:t xml:space="preserve">б </w:t>
      </w:r>
      <w:r w:rsidR="00364175">
        <w:rPr>
          <w:rFonts w:ascii="Times New Roman" w:hAnsi="Times New Roman" w:cs="Times New Roman"/>
          <w:sz w:val="28"/>
          <w:szCs w:val="28"/>
        </w:rPr>
        <w:t xml:space="preserve">утверждении Порядка </w:t>
      </w:r>
      <w:r w:rsidR="00364175" w:rsidRPr="00364175">
        <w:rPr>
          <w:rFonts w:ascii="Times New Roman" w:hAnsi="Times New Roman" w:cs="Times New Roman"/>
          <w:sz w:val="28"/>
          <w:szCs w:val="28"/>
        </w:rPr>
        <w:t xml:space="preserve">составления и </w:t>
      </w:r>
      <w:r w:rsidR="00CA1A4C">
        <w:rPr>
          <w:rFonts w:ascii="Times New Roman" w:hAnsi="Times New Roman" w:cs="Times New Roman"/>
          <w:sz w:val="28"/>
          <w:szCs w:val="28"/>
        </w:rPr>
        <w:t>утверждения</w:t>
      </w:r>
      <w:r w:rsidR="00364175" w:rsidRPr="00364175">
        <w:rPr>
          <w:rFonts w:ascii="Times New Roman" w:hAnsi="Times New Roman" w:cs="Times New Roman"/>
          <w:sz w:val="28"/>
          <w:szCs w:val="28"/>
        </w:rPr>
        <w:t xml:space="preserve"> планов финансово-хозяйственной деятельности муниципальных бюджетных и автономных учреждений </w:t>
      </w:r>
      <w:r w:rsidR="00364175">
        <w:rPr>
          <w:rFonts w:ascii="Times New Roman" w:hAnsi="Times New Roman" w:cs="Times New Roman"/>
          <w:sz w:val="28"/>
          <w:szCs w:val="28"/>
        </w:rPr>
        <w:t>Каларского муниципального округа Забайкальского края</w:t>
      </w:r>
    </w:p>
    <w:p w:rsidR="007B7F7D" w:rsidRDefault="007B7F7D" w:rsidP="00E8689F">
      <w:pPr>
        <w:jc w:val="both"/>
        <w:rPr>
          <w:b/>
          <w:sz w:val="28"/>
          <w:szCs w:val="28"/>
        </w:rPr>
      </w:pPr>
    </w:p>
    <w:p w:rsidR="006F6CB4" w:rsidRPr="000B661F" w:rsidRDefault="000B661F" w:rsidP="00E8689F">
      <w:pPr>
        <w:ind w:firstLine="709"/>
        <w:jc w:val="both"/>
        <w:rPr>
          <w:b/>
          <w:sz w:val="28"/>
          <w:szCs w:val="28"/>
        </w:rPr>
      </w:pPr>
      <w:r>
        <w:rPr>
          <w:sz w:val="28"/>
          <w:szCs w:val="28"/>
        </w:rPr>
        <w:t xml:space="preserve">В соответствии </w:t>
      </w:r>
      <w:hyperlink r:id="rId9">
        <w:r w:rsidRPr="000B661F">
          <w:rPr>
            <w:sz w:val="28"/>
            <w:szCs w:val="28"/>
          </w:rPr>
          <w:t>подпунктом 6 пункта 3.3 статьи 32</w:t>
        </w:r>
      </w:hyperlink>
      <w:r w:rsidRPr="000B661F">
        <w:rPr>
          <w:sz w:val="28"/>
          <w:szCs w:val="28"/>
        </w:rPr>
        <w:t xml:space="preserve"> Федерального закона от 12 января 1996 </w:t>
      </w:r>
      <w:r>
        <w:rPr>
          <w:sz w:val="28"/>
          <w:szCs w:val="28"/>
        </w:rPr>
        <w:t>года №</w:t>
      </w:r>
      <w:r w:rsidRPr="000B661F">
        <w:rPr>
          <w:sz w:val="28"/>
          <w:szCs w:val="28"/>
        </w:rPr>
        <w:t xml:space="preserve"> 7-ФЗ "О некоммерческих организациях", </w:t>
      </w:r>
      <w:hyperlink r:id="rId10">
        <w:r w:rsidRPr="000B661F">
          <w:rPr>
            <w:sz w:val="28"/>
            <w:szCs w:val="28"/>
          </w:rPr>
          <w:t>приказом</w:t>
        </w:r>
      </w:hyperlink>
      <w:r w:rsidRPr="000B661F">
        <w:rPr>
          <w:sz w:val="28"/>
          <w:szCs w:val="28"/>
        </w:rPr>
        <w:t xml:space="preserve"> Министерства финансов Российской Федерации от 31 августа</w:t>
      </w:r>
      <w:r>
        <w:rPr>
          <w:sz w:val="28"/>
          <w:szCs w:val="28"/>
        </w:rPr>
        <w:t xml:space="preserve"> 2018 года № 186н «</w:t>
      </w:r>
      <w:r w:rsidRPr="000B661F">
        <w:rPr>
          <w:sz w:val="28"/>
          <w:szCs w:val="28"/>
        </w:rPr>
        <w:t>О требованиях к составлению и утверждению плана финансово-хозяйственной деятельности государственн</w:t>
      </w:r>
      <w:r>
        <w:rPr>
          <w:sz w:val="28"/>
          <w:szCs w:val="28"/>
        </w:rPr>
        <w:t xml:space="preserve">ого (муниципального) учреждения», в целях </w:t>
      </w:r>
      <w:r w:rsidRPr="000B661F">
        <w:rPr>
          <w:sz w:val="28"/>
          <w:szCs w:val="28"/>
        </w:rPr>
        <w:t xml:space="preserve">приведения нормативного правового акта администрации </w:t>
      </w:r>
      <w:r>
        <w:rPr>
          <w:sz w:val="28"/>
          <w:szCs w:val="28"/>
        </w:rPr>
        <w:t>Каларского муниципального округа Забайкальского края в соответствие</w:t>
      </w:r>
      <w:r w:rsidRPr="000B661F">
        <w:rPr>
          <w:sz w:val="28"/>
          <w:szCs w:val="28"/>
        </w:rPr>
        <w:t xml:space="preserve"> с действующим законодательством, руководствуясь </w:t>
      </w:r>
      <w:hyperlink r:id="rId11">
        <w:r w:rsidRPr="000B661F">
          <w:rPr>
            <w:sz w:val="28"/>
            <w:szCs w:val="28"/>
          </w:rPr>
          <w:t>Уставом</w:t>
        </w:r>
      </w:hyperlink>
      <w:r w:rsidRPr="000B661F">
        <w:rPr>
          <w:sz w:val="28"/>
          <w:szCs w:val="28"/>
        </w:rPr>
        <w:t xml:space="preserve"> </w:t>
      </w:r>
      <w:r>
        <w:rPr>
          <w:sz w:val="28"/>
          <w:szCs w:val="28"/>
        </w:rPr>
        <w:t>Каларского муниципального округа Забайкальского края</w:t>
      </w:r>
      <w:r w:rsidR="008137E2" w:rsidRPr="000B661F">
        <w:rPr>
          <w:sz w:val="28"/>
          <w:szCs w:val="28"/>
        </w:rPr>
        <w:t xml:space="preserve">,  администрация </w:t>
      </w:r>
      <w:r w:rsidR="00F948EB" w:rsidRPr="000B661F">
        <w:rPr>
          <w:sz w:val="28"/>
          <w:szCs w:val="28"/>
        </w:rPr>
        <w:t xml:space="preserve">Каларского </w:t>
      </w:r>
      <w:r w:rsidR="008137E2" w:rsidRPr="000B661F">
        <w:rPr>
          <w:sz w:val="28"/>
          <w:szCs w:val="28"/>
        </w:rPr>
        <w:t xml:space="preserve">муниципального </w:t>
      </w:r>
      <w:r w:rsidR="00F948EB" w:rsidRPr="000B661F">
        <w:rPr>
          <w:sz w:val="28"/>
          <w:szCs w:val="28"/>
        </w:rPr>
        <w:t>округа Забайкальского края</w:t>
      </w:r>
      <w:r w:rsidR="00BA369B" w:rsidRPr="000B661F">
        <w:rPr>
          <w:sz w:val="28"/>
          <w:szCs w:val="28"/>
        </w:rPr>
        <w:t xml:space="preserve"> </w:t>
      </w:r>
      <w:r w:rsidR="002554B0" w:rsidRPr="000B661F">
        <w:rPr>
          <w:b/>
          <w:sz w:val="28"/>
          <w:szCs w:val="28"/>
        </w:rPr>
        <w:t>постановляет:</w:t>
      </w:r>
    </w:p>
    <w:p w:rsidR="00160AC5" w:rsidRDefault="00160AC5" w:rsidP="00E8689F">
      <w:pPr>
        <w:ind w:firstLine="709"/>
        <w:jc w:val="both"/>
        <w:rPr>
          <w:b/>
          <w:sz w:val="28"/>
          <w:szCs w:val="28"/>
        </w:rPr>
      </w:pPr>
    </w:p>
    <w:p w:rsidR="00633900" w:rsidRPr="00CA1A4C" w:rsidRDefault="00A23F32" w:rsidP="00E8689F">
      <w:pPr>
        <w:pStyle w:val="ab"/>
        <w:ind w:left="0" w:firstLine="709"/>
        <w:jc w:val="both"/>
        <w:rPr>
          <w:sz w:val="28"/>
          <w:szCs w:val="28"/>
        </w:rPr>
      </w:pPr>
      <w:r w:rsidRPr="00CA1A4C">
        <w:rPr>
          <w:sz w:val="28"/>
          <w:szCs w:val="28"/>
        </w:rPr>
        <w:t xml:space="preserve">1. </w:t>
      </w:r>
      <w:r w:rsidR="00CA1A4C" w:rsidRPr="00CA1A4C">
        <w:rPr>
          <w:sz w:val="28"/>
          <w:szCs w:val="28"/>
        </w:rPr>
        <w:t xml:space="preserve">Утвердить прилагаемый </w:t>
      </w:r>
      <w:hyperlink w:anchor="P39">
        <w:r w:rsidR="00CA1A4C" w:rsidRPr="00CA1A4C">
          <w:rPr>
            <w:sz w:val="28"/>
            <w:szCs w:val="28"/>
          </w:rPr>
          <w:t>Порядок</w:t>
        </w:r>
      </w:hyperlink>
      <w:r w:rsidR="00CA1A4C" w:rsidRPr="00CA1A4C">
        <w:rPr>
          <w:sz w:val="28"/>
          <w:szCs w:val="28"/>
        </w:rPr>
        <w:t xml:space="preserve"> составления и утверждения плана финансово-хозяйственной деятельности </w:t>
      </w:r>
      <w:r w:rsidR="00CA1A4C">
        <w:rPr>
          <w:sz w:val="28"/>
          <w:szCs w:val="28"/>
        </w:rPr>
        <w:t>муниципальных бюджетных и автономных</w:t>
      </w:r>
      <w:r w:rsidR="00CA1A4C" w:rsidRPr="00CA1A4C">
        <w:rPr>
          <w:sz w:val="28"/>
          <w:szCs w:val="28"/>
        </w:rPr>
        <w:t xml:space="preserve"> учреждений </w:t>
      </w:r>
      <w:r w:rsidR="00CA1A4C" w:rsidRPr="000B661F">
        <w:rPr>
          <w:sz w:val="28"/>
          <w:szCs w:val="28"/>
        </w:rPr>
        <w:t>Каларского муниципального округа Забайкальского края</w:t>
      </w:r>
      <w:r w:rsidR="00CA1A4C">
        <w:rPr>
          <w:sz w:val="28"/>
          <w:szCs w:val="28"/>
        </w:rPr>
        <w:t>.</w:t>
      </w:r>
    </w:p>
    <w:p w:rsidR="00CA1A4C" w:rsidRDefault="00CA1A4C" w:rsidP="00E868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9F7931">
        <w:rPr>
          <w:rFonts w:ascii="Times New Roman" w:hAnsi="Times New Roman" w:cs="Times New Roman"/>
          <w:sz w:val="28"/>
          <w:szCs w:val="28"/>
        </w:rPr>
        <w:t>. Признать утратившими силу</w:t>
      </w:r>
      <w:r w:rsidRPr="00CA1A4C">
        <w:rPr>
          <w:rFonts w:ascii="Times New Roman" w:hAnsi="Times New Roman" w:cs="Times New Roman"/>
          <w:sz w:val="28"/>
          <w:szCs w:val="28"/>
        </w:rPr>
        <w:t xml:space="preserve"> постановления администрации </w:t>
      </w:r>
      <w:r>
        <w:rPr>
          <w:rFonts w:ascii="Times New Roman" w:hAnsi="Times New Roman" w:cs="Times New Roman"/>
          <w:sz w:val="28"/>
          <w:szCs w:val="28"/>
        </w:rPr>
        <w:t>муниципального района «Каларский район»</w:t>
      </w:r>
      <w:r w:rsidRPr="00CA1A4C">
        <w:rPr>
          <w:rFonts w:ascii="Times New Roman" w:hAnsi="Times New Roman" w:cs="Times New Roman"/>
          <w:sz w:val="28"/>
          <w:szCs w:val="28"/>
        </w:rPr>
        <w:t>:</w:t>
      </w:r>
    </w:p>
    <w:p w:rsidR="00CA1A4C" w:rsidRDefault="00CA1A4C" w:rsidP="00E868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 06 марта 2012 года № 104 «Об утверждении Порядка составления и утверждения плана финансово-хозяйственной деятельности  бюджетных и автономных учреждений муниципального района «Каларский район»;</w:t>
      </w:r>
    </w:p>
    <w:p w:rsidR="00CA1A4C" w:rsidRDefault="00CA1A4C" w:rsidP="00E868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от </w:t>
      </w:r>
      <w:r w:rsidR="00E94B49">
        <w:rPr>
          <w:rFonts w:ascii="Times New Roman" w:hAnsi="Times New Roman" w:cs="Times New Roman"/>
          <w:sz w:val="28"/>
          <w:szCs w:val="28"/>
        </w:rPr>
        <w:t>22 января 2014 года № 23 «О внесении изменений в Порядок составления и утверждения плана финансово-хозяйственной деятельности муниципальных бюджетных и автономных учреждений муниципального района «Каларский район», утвержденный постановлением администрации муниципального района «Каларский район» от 06 марта 2012 года № 104»</w:t>
      </w:r>
      <w:r w:rsidR="00F05F72">
        <w:rPr>
          <w:rFonts w:ascii="Times New Roman" w:hAnsi="Times New Roman" w:cs="Times New Roman"/>
          <w:sz w:val="28"/>
          <w:szCs w:val="28"/>
        </w:rPr>
        <w:t>.</w:t>
      </w:r>
    </w:p>
    <w:p w:rsidR="00CA1A4C" w:rsidRPr="00CA1A4C" w:rsidRDefault="00E94B49" w:rsidP="00E868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A1A4C" w:rsidRPr="00CA1A4C">
        <w:rPr>
          <w:rFonts w:ascii="Times New Roman" w:hAnsi="Times New Roman" w:cs="Times New Roman"/>
          <w:sz w:val="28"/>
          <w:szCs w:val="28"/>
        </w:rPr>
        <w:t xml:space="preserve">. Настоящее постановление вступает в силу со дня его официального </w:t>
      </w:r>
      <w:r w:rsidR="00CA1A4C" w:rsidRPr="00CA1A4C">
        <w:rPr>
          <w:rFonts w:ascii="Times New Roman" w:hAnsi="Times New Roman" w:cs="Times New Roman"/>
          <w:sz w:val="28"/>
          <w:szCs w:val="28"/>
        </w:rPr>
        <w:lastRenderedPageBreak/>
        <w:t>опубликования</w:t>
      </w:r>
      <w:r>
        <w:rPr>
          <w:rFonts w:ascii="Times New Roman" w:hAnsi="Times New Roman" w:cs="Times New Roman"/>
          <w:sz w:val="28"/>
          <w:szCs w:val="28"/>
        </w:rPr>
        <w:t xml:space="preserve"> (обнародования) на официальном сайте Каларского муниципального округа Забайкальского края</w:t>
      </w:r>
      <w:r w:rsidR="00CA1A4C" w:rsidRPr="00CA1A4C">
        <w:rPr>
          <w:rFonts w:ascii="Times New Roman" w:hAnsi="Times New Roman" w:cs="Times New Roman"/>
          <w:sz w:val="28"/>
          <w:szCs w:val="28"/>
        </w:rPr>
        <w:t xml:space="preserve"> и применяется при формировании планов финансово-хозяйственной деятельности муниципальных бюджетных и муниципальных автономных учреждений начиная с планов финансово-хозяйственной деятельности на 202</w:t>
      </w:r>
      <w:r>
        <w:rPr>
          <w:rFonts w:ascii="Times New Roman" w:hAnsi="Times New Roman" w:cs="Times New Roman"/>
          <w:sz w:val="28"/>
          <w:szCs w:val="28"/>
        </w:rPr>
        <w:t>4 год и на плановый период 2025</w:t>
      </w:r>
      <w:r w:rsidR="00CA1A4C" w:rsidRPr="00CA1A4C">
        <w:rPr>
          <w:rFonts w:ascii="Times New Roman" w:hAnsi="Times New Roman" w:cs="Times New Roman"/>
          <w:sz w:val="28"/>
          <w:szCs w:val="28"/>
        </w:rPr>
        <w:t xml:space="preserve"> </w:t>
      </w:r>
      <w:r>
        <w:rPr>
          <w:rFonts w:ascii="Times New Roman" w:hAnsi="Times New Roman" w:cs="Times New Roman"/>
          <w:sz w:val="28"/>
          <w:szCs w:val="28"/>
        </w:rPr>
        <w:t>и</w:t>
      </w:r>
      <w:r w:rsidR="00CA1A4C" w:rsidRPr="00CA1A4C">
        <w:rPr>
          <w:rFonts w:ascii="Times New Roman" w:hAnsi="Times New Roman" w:cs="Times New Roman"/>
          <w:sz w:val="28"/>
          <w:szCs w:val="28"/>
        </w:rPr>
        <w:t xml:space="preserve"> 202</w:t>
      </w:r>
      <w:r>
        <w:rPr>
          <w:rFonts w:ascii="Times New Roman" w:hAnsi="Times New Roman" w:cs="Times New Roman"/>
          <w:sz w:val="28"/>
          <w:szCs w:val="28"/>
        </w:rPr>
        <w:t>6</w:t>
      </w:r>
      <w:r w:rsidR="00CA1A4C" w:rsidRPr="00CA1A4C">
        <w:rPr>
          <w:rFonts w:ascii="Times New Roman" w:hAnsi="Times New Roman" w:cs="Times New Roman"/>
          <w:sz w:val="28"/>
          <w:szCs w:val="28"/>
        </w:rPr>
        <w:t xml:space="preserve"> годов.</w:t>
      </w:r>
    </w:p>
    <w:p w:rsidR="003D47B4" w:rsidRDefault="003D47B4" w:rsidP="00E8689F">
      <w:pPr>
        <w:jc w:val="both"/>
        <w:rPr>
          <w:sz w:val="28"/>
          <w:szCs w:val="28"/>
        </w:rPr>
      </w:pPr>
    </w:p>
    <w:p w:rsidR="003D47B4" w:rsidRDefault="003D47B4" w:rsidP="00E8689F">
      <w:pPr>
        <w:jc w:val="both"/>
        <w:rPr>
          <w:sz w:val="28"/>
          <w:szCs w:val="28"/>
        </w:rPr>
      </w:pPr>
    </w:p>
    <w:p w:rsidR="003D47B4" w:rsidRDefault="003D47B4" w:rsidP="00E8689F">
      <w:pPr>
        <w:jc w:val="both"/>
        <w:rPr>
          <w:sz w:val="28"/>
          <w:szCs w:val="28"/>
        </w:rPr>
      </w:pPr>
    </w:p>
    <w:p w:rsidR="0037119E" w:rsidRPr="007B7F7D" w:rsidRDefault="00E94B49" w:rsidP="00E8689F">
      <w:pPr>
        <w:jc w:val="both"/>
        <w:rPr>
          <w:sz w:val="28"/>
          <w:szCs w:val="28"/>
        </w:rPr>
      </w:pPr>
      <w:r>
        <w:rPr>
          <w:sz w:val="28"/>
          <w:szCs w:val="28"/>
        </w:rPr>
        <w:t xml:space="preserve">Глава </w:t>
      </w:r>
      <w:r w:rsidR="0037119E" w:rsidRPr="007B7F7D">
        <w:rPr>
          <w:sz w:val="28"/>
          <w:szCs w:val="28"/>
        </w:rPr>
        <w:t xml:space="preserve">Каларского </w:t>
      </w:r>
      <w:r w:rsidR="002D6C58" w:rsidRPr="007B7F7D">
        <w:rPr>
          <w:sz w:val="28"/>
          <w:szCs w:val="28"/>
        </w:rPr>
        <w:t>муниципального</w:t>
      </w:r>
    </w:p>
    <w:p w:rsidR="00C717BD" w:rsidRDefault="0037119E" w:rsidP="00E8689F">
      <w:pPr>
        <w:jc w:val="both"/>
        <w:rPr>
          <w:sz w:val="28"/>
          <w:szCs w:val="28"/>
        </w:rPr>
      </w:pPr>
      <w:r w:rsidRPr="007B7F7D">
        <w:rPr>
          <w:sz w:val="28"/>
          <w:szCs w:val="28"/>
        </w:rPr>
        <w:t>округа Забайкальского края</w:t>
      </w:r>
      <w:r w:rsidRPr="007B7F7D">
        <w:rPr>
          <w:sz w:val="28"/>
          <w:szCs w:val="28"/>
        </w:rPr>
        <w:tab/>
      </w:r>
      <w:r w:rsidRPr="007B7F7D">
        <w:rPr>
          <w:sz w:val="28"/>
          <w:szCs w:val="28"/>
        </w:rPr>
        <w:tab/>
      </w:r>
      <w:r w:rsidRPr="007B7F7D">
        <w:rPr>
          <w:sz w:val="28"/>
          <w:szCs w:val="28"/>
        </w:rPr>
        <w:tab/>
      </w:r>
      <w:r w:rsidRPr="007B7F7D">
        <w:rPr>
          <w:sz w:val="28"/>
          <w:szCs w:val="28"/>
        </w:rPr>
        <w:tab/>
      </w:r>
      <w:r w:rsidRPr="007B7F7D">
        <w:rPr>
          <w:sz w:val="28"/>
          <w:szCs w:val="28"/>
        </w:rPr>
        <w:tab/>
      </w:r>
      <w:r w:rsidRPr="007B7F7D">
        <w:rPr>
          <w:sz w:val="28"/>
          <w:szCs w:val="28"/>
        </w:rPr>
        <w:tab/>
      </w:r>
      <w:r w:rsidR="00E94B49">
        <w:rPr>
          <w:sz w:val="28"/>
          <w:szCs w:val="28"/>
        </w:rPr>
        <w:t xml:space="preserve">      В.В. Устюжанин</w:t>
      </w:r>
    </w:p>
    <w:p w:rsidR="00E8689F" w:rsidRDefault="00E8689F">
      <w:pPr>
        <w:rPr>
          <w:sz w:val="28"/>
          <w:szCs w:val="28"/>
        </w:rPr>
      </w:pPr>
      <w:r>
        <w:rPr>
          <w:sz w:val="28"/>
          <w:szCs w:val="28"/>
        </w:rPr>
        <w:br w:type="page"/>
      </w:r>
    </w:p>
    <w:p w:rsidR="00DC4CD9" w:rsidRDefault="00DC4CD9" w:rsidP="00E8689F">
      <w:pPr>
        <w:ind w:left="4536"/>
        <w:jc w:val="center"/>
        <w:rPr>
          <w:sz w:val="28"/>
          <w:szCs w:val="28"/>
        </w:rPr>
      </w:pPr>
      <w:r>
        <w:rPr>
          <w:sz w:val="28"/>
          <w:szCs w:val="28"/>
        </w:rPr>
        <w:lastRenderedPageBreak/>
        <w:t>Утвержден</w:t>
      </w:r>
    </w:p>
    <w:p w:rsidR="00DC4CD9" w:rsidRDefault="00DC4CD9" w:rsidP="00E8689F">
      <w:pPr>
        <w:ind w:left="4536"/>
        <w:jc w:val="center"/>
        <w:rPr>
          <w:sz w:val="28"/>
          <w:szCs w:val="28"/>
        </w:rPr>
      </w:pPr>
      <w:r>
        <w:rPr>
          <w:sz w:val="28"/>
          <w:szCs w:val="28"/>
        </w:rPr>
        <w:t>постановлением администрации</w:t>
      </w:r>
    </w:p>
    <w:p w:rsidR="00DC4CD9" w:rsidRDefault="00DC4CD9" w:rsidP="00E8689F">
      <w:pPr>
        <w:ind w:left="4536"/>
        <w:jc w:val="center"/>
        <w:rPr>
          <w:sz w:val="28"/>
          <w:szCs w:val="28"/>
        </w:rPr>
      </w:pPr>
      <w:r>
        <w:rPr>
          <w:sz w:val="28"/>
          <w:szCs w:val="28"/>
        </w:rPr>
        <w:t>Каларского муниципального округа</w:t>
      </w:r>
    </w:p>
    <w:p w:rsidR="00DC4CD9" w:rsidRDefault="00DC4CD9" w:rsidP="00E8689F">
      <w:pPr>
        <w:ind w:left="4536"/>
        <w:jc w:val="center"/>
        <w:rPr>
          <w:sz w:val="28"/>
          <w:szCs w:val="28"/>
        </w:rPr>
      </w:pPr>
      <w:r>
        <w:rPr>
          <w:sz w:val="28"/>
          <w:szCs w:val="28"/>
        </w:rPr>
        <w:t>Забайкальского края</w:t>
      </w:r>
    </w:p>
    <w:p w:rsidR="00DC4CD9" w:rsidRDefault="00DC4CD9" w:rsidP="00E8689F">
      <w:pPr>
        <w:ind w:left="4536"/>
        <w:jc w:val="center"/>
        <w:rPr>
          <w:sz w:val="28"/>
          <w:szCs w:val="28"/>
        </w:rPr>
      </w:pPr>
      <w:r>
        <w:rPr>
          <w:sz w:val="28"/>
          <w:szCs w:val="28"/>
        </w:rPr>
        <w:t xml:space="preserve">от </w:t>
      </w:r>
      <w:r w:rsidR="009F7931">
        <w:rPr>
          <w:sz w:val="28"/>
          <w:szCs w:val="28"/>
        </w:rPr>
        <w:t>29</w:t>
      </w:r>
      <w:r>
        <w:rPr>
          <w:sz w:val="28"/>
          <w:szCs w:val="28"/>
        </w:rPr>
        <w:t xml:space="preserve"> декабря 2023 года № </w:t>
      </w:r>
      <w:r w:rsidR="009F7931">
        <w:rPr>
          <w:sz w:val="28"/>
          <w:szCs w:val="28"/>
        </w:rPr>
        <w:t>772</w:t>
      </w:r>
    </w:p>
    <w:p w:rsidR="001C6AFC" w:rsidRDefault="001C6AFC" w:rsidP="00E8689F">
      <w:pPr>
        <w:jc w:val="both"/>
        <w:rPr>
          <w:sz w:val="28"/>
          <w:szCs w:val="28"/>
        </w:rPr>
      </w:pPr>
    </w:p>
    <w:p w:rsidR="001C6AFC" w:rsidRPr="00F05F72" w:rsidRDefault="001C6AFC" w:rsidP="00E8689F">
      <w:pPr>
        <w:pStyle w:val="ConsPlusTitle"/>
        <w:jc w:val="center"/>
        <w:rPr>
          <w:rFonts w:ascii="Times New Roman" w:hAnsi="Times New Roman" w:cs="Times New Roman"/>
          <w:sz w:val="28"/>
          <w:szCs w:val="28"/>
        </w:rPr>
      </w:pPr>
      <w:r w:rsidRPr="00F05F72">
        <w:rPr>
          <w:rFonts w:ascii="Times New Roman" w:hAnsi="Times New Roman" w:cs="Times New Roman"/>
          <w:sz w:val="28"/>
          <w:szCs w:val="28"/>
        </w:rPr>
        <w:t>Порядок</w:t>
      </w:r>
      <w:r w:rsidR="00E8689F">
        <w:rPr>
          <w:rFonts w:ascii="Times New Roman" w:hAnsi="Times New Roman" w:cs="Times New Roman"/>
          <w:sz w:val="28"/>
          <w:szCs w:val="28"/>
        </w:rPr>
        <w:t xml:space="preserve"> </w:t>
      </w:r>
      <w:r w:rsidRPr="00F05F72">
        <w:rPr>
          <w:rFonts w:ascii="Times New Roman" w:hAnsi="Times New Roman" w:cs="Times New Roman"/>
          <w:sz w:val="28"/>
          <w:szCs w:val="28"/>
        </w:rPr>
        <w:t xml:space="preserve"> составления и утверждения планов финансово-хозяйственной деятельности муниципальных бюджетных и автономных учреждений Каларского муниципального округа Забайкальского края</w:t>
      </w:r>
    </w:p>
    <w:p w:rsidR="001C6AFC" w:rsidRPr="00F05F72" w:rsidRDefault="001C6AFC" w:rsidP="00E8689F">
      <w:pPr>
        <w:jc w:val="both"/>
        <w:rPr>
          <w:sz w:val="28"/>
          <w:szCs w:val="28"/>
        </w:rPr>
      </w:pPr>
    </w:p>
    <w:p w:rsidR="001C6AFC" w:rsidRPr="00F05F72" w:rsidRDefault="001C6AFC" w:rsidP="00E8689F">
      <w:pPr>
        <w:pStyle w:val="ConsPlusTitle"/>
        <w:jc w:val="both"/>
        <w:rPr>
          <w:rFonts w:ascii="Liberation Serif" w:hAnsi="Liberation Serif" w:cs="Liberation Serif"/>
          <w:sz w:val="28"/>
          <w:szCs w:val="28"/>
        </w:rPr>
      </w:pPr>
      <w:r w:rsidRPr="00F05F72">
        <w:rPr>
          <w:rFonts w:ascii="Liberation Serif" w:hAnsi="Liberation Serif" w:cs="Liberation Serif"/>
          <w:sz w:val="28"/>
          <w:szCs w:val="28"/>
        </w:rPr>
        <w:t>I. Общие положения</w:t>
      </w:r>
    </w:p>
    <w:p w:rsidR="001C6AFC" w:rsidRPr="00F05F72" w:rsidRDefault="001C6AFC" w:rsidP="00E8689F">
      <w:pPr>
        <w:pStyle w:val="ConsPlusNormal"/>
        <w:jc w:val="both"/>
        <w:rPr>
          <w:rFonts w:ascii="Liberation Serif" w:hAnsi="Liberation Serif" w:cs="Liberation Serif"/>
          <w:sz w:val="28"/>
          <w:szCs w:val="28"/>
        </w:rPr>
      </w:pPr>
    </w:p>
    <w:p w:rsidR="006F3D2F" w:rsidRPr="00F05F72" w:rsidRDefault="001C6AFC" w:rsidP="00E8689F">
      <w:pPr>
        <w:pStyle w:val="ConsPlusNormal"/>
        <w:ind w:firstLine="709"/>
        <w:jc w:val="both"/>
        <w:rPr>
          <w:rFonts w:ascii="Liberation Serif" w:hAnsi="Liberation Serif" w:cs="Liberation Serif"/>
          <w:color w:val="000000" w:themeColor="text1"/>
          <w:sz w:val="28"/>
          <w:szCs w:val="28"/>
        </w:rPr>
      </w:pPr>
      <w:r w:rsidRPr="00F05F72">
        <w:rPr>
          <w:rFonts w:ascii="Liberation Serif" w:hAnsi="Liberation Serif" w:cs="Liberation Serif"/>
          <w:color w:val="000000" w:themeColor="text1"/>
          <w:sz w:val="28"/>
          <w:szCs w:val="28"/>
        </w:rPr>
        <w:t>1</w:t>
      </w:r>
      <w:r w:rsidR="00871216" w:rsidRPr="00F05F72">
        <w:rPr>
          <w:rFonts w:ascii="Liberation Serif" w:hAnsi="Liberation Serif" w:cs="Liberation Serif"/>
          <w:color w:val="000000" w:themeColor="text1"/>
          <w:sz w:val="28"/>
          <w:szCs w:val="28"/>
        </w:rPr>
        <w:t>.1</w:t>
      </w:r>
      <w:r w:rsidRPr="00F05F72">
        <w:rPr>
          <w:rFonts w:ascii="Liberation Serif" w:hAnsi="Liberation Serif" w:cs="Liberation Serif"/>
          <w:color w:val="000000" w:themeColor="text1"/>
          <w:sz w:val="28"/>
          <w:szCs w:val="28"/>
        </w:rPr>
        <w:t>. Настоящий Порядок составления и утверждения плана финансово-хозяйственной деятельности муниципальных бюджетных и автономных учреждений Каларского муниципального округа Забайкальского края (далее соответственно - Порядок, План) распространяется на</w:t>
      </w:r>
      <w:r w:rsidR="006F3D2F" w:rsidRPr="00F05F72">
        <w:rPr>
          <w:rFonts w:ascii="Liberation Serif" w:hAnsi="Liberation Serif" w:cs="Liberation Serif"/>
          <w:color w:val="000000" w:themeColor="text1"/>
          <w:sz w:val="28"/>
          <w:szCs w:val="28"/>
        </w:rPr>
        <w:t>:</w:t>
      </w:r>
    </w:p>
    <w:p w:rsidR="006F3D2F" w:rsidRPr="00F05F72" w:rsidRDefault="006F3D2F" w:rsidP="00E8689F">
      <w:pPr>
        <w:pStyle w:val="ConsPlusNormal"/>
        <w:ind w:firstLine="709"/>
        <w:jc w:val="both"/>
        <w:rPr>
          <w:rFonts w:ascii="Times New Roman" w:hAnsi="Times New Roman" w:cs="Times New Roman"/>
          <w:sz w:val="28"/>
          <w:szCs w:val="28"/>
        </w:rPr>
      </w:pPr>
      <w:r w:rsidRPr="00F05F72">
        <w:rPr>
          <w:rFonts w:ascii="Liberation Serif" w:hAnsi="Liberation Serif" w:cs="Liberation Serif"/>
          <w:color w:val="000000" w:themeColor="text1"/>
          <w:sz w:val="28"/>
          <w:szCs w:val="28"/>
        </w:rPr>
        <w:t>-</w:t>
      </w:r>
      <w:r w:rsidR="001C6AFC" w:rsidRPr="00F05F72">
        <w:rPr>
          <w:rFonts w:ascii="Liberation Serif" w:hAnsi="Liberation Serif" w:cs="Liberation Serif"/>
          <w:color w:val="000000" w:themeColor="text1"/>
          <w:sz w:val="28"/>
          <w:szCs w:val="28"/>
        </w:rPr>
        <w:t xml:space="preserve"> муниципальные бюджетные учреждения и муниципальные автономные учреждения (далее при совместном упоминании - учреждение),</w:t>
      </w:r>
      <w:r w:rsidRPr="00F05F72">
        <w:rPr>
          <w:rFonts w:ascii="Liberation Serif" w:hAnsi="Liberation Serif" w:cs="Liberation Serif"/>
          <w:color w:val="000000" w:themeColor="text1"/>
          <w:sz w:val="28"/>
          <w:szCs w:val="28"/>
        </w:rPr>
        <w:t xml:space="preserve"> подведомственные администрации Каларского муниципального округа Забайкальского</w:t>
      </w:r>
      <w:r w:rsidR="00CB4A41" w:rsidRPr="00F05F72">
        <w:rPr>
          <w:rFonts w:ascii="Liberation Serif" w:hAnsi="Liberation Serif" w:cs="Liberation Serif"/>
          <w:color w:val="000000" w:themeColor="text1"/>
          <w:sz w:val="28"/>
          <w:szCs w:val="28"/>
        </w:rPr>
        <w:t xml:space="preserve"> края (далее орган –учредитель)</w:t>
      </w:r>
      <w:r w:rsidRPr="00F05F72">
        <w:rPr>
          <w:rFonts w:ascii="Liberation Serif" w:hAnsi="Liberation Serif" w:cs="Liberation Serif"/>
          <w:color w:val="000000" w:themeColor="text1"/>
          <w:sz w:val="28"/>
          <w:szCs w:val="28"/>
        </w:rPr>
        <w:t xml:space="preserve"> </w:t>
      </w:r>
      <w:r w:rsidRPr="00F05F72">
        <w:rPr>
          <w:rFonts w:ascii="Times New Roman" w:hAnsi="Times New Roman" w:cs="Times New Roman"/>
          <w:sz w:val="28"/>
          <w:szCs w:val="28"/>
        </w:rPr>
        <w:t>при составлении ими Плана (проекта Плана), утверждении Плана, внесении изменений в План;</w:t>
      </w:r>
    </w:p>
    <w:p w:rsidR="006F3D2F" w:rsidRPr="00F05F72" w:rsidRDefault="006F3D2F" w:rsidP="00E8689F">
      <w:pPr>
        <w:pStyle w:val="ConsPlusNormal"/>
        <w:ind w:firstLine="709"/>
        <w:jc w:val="both"/>
        <w:rPr>
          <w:rFonts w:ascii="Liberation Serif" w:hAnsi="Liberation Serif" w:cs="Liberation Serif"/>
          <w:color w:val="000000" w:themeColor="text1"/>
          <w:sz w:val="28"/>
          <w:szCs w:val="28"/>
        </w:rPr>
      </w:pPr>
      <w:r w:rsidRPr="00F05F72">
        <w:rPr>
          <w:rFonts w:ascii="Times New Roman" w:hAnsi="Times New Roman" w:cs="Times New Roman"/>
          <w:color w:val="000000" w:themeColor="text1"/>
          <w:sz w:val="28"/>
          <w:szCs w:val="28"/>
        </w:rPr>
        <w:t xml:space="preserve">- </w:t>
      </w:r>
      <w:r w:rsidRPr="00F05F72">
        <w:rPr>
          <w:rFonts w:ascii="Times New Roman" w:hAnsi="Times New Roman" w:cs="Times New Roman"/>
          <w:sz w:val="28"/>
          <w:szCs w:val="28"/>
        </w:rPr>
        <w:t>обособленные (структурные) подразделения указанных выше учреждений без прав</w:t>
      </w:r>
      <w:r w:rsidR="00F05F72">
        <w:rPr>
          <w:rFonts w:ascii="Times New Roman" w:hAnsi="Times New Roman" w:cs="Times New Roman"/>
          <w:sz w:val="28"/>
          <w:szCs w:val="28"/>
        </w:rPr>
        <w:t>а</w:t>
      </w:r>
      <w:r w:rsidRPr="00F05F72">
        <w:rPr>
          <w:rFonts w:ascii="Times New Roman" w:hAnsi="Times New Roman" w:cs="Times New Roman"/>
          <w:sz w:val="28"/>
          <w:szCs w:val="28"/>
        </w:rPr>
        <w:t xml:space="preserve"> юридического лица (филиал), осуществляющих полномочия по ведению бухгалтерского учета, оказывающих муниципальные услуги (выполняющие работы) в соответствии с муниципальным заданием на оказание муниципальных услуг (выполнение работ), утвержденным учреждению (далее - обособленное подразделение), при принятии учреждением, его создавшим (далее - головное учреждение), решения об утверждении Плана обособленному подразделению</w:t>
      </w:r>
      <w:r w:rsidRPr="00F05F72">
        <w:t>.</w:t>
      </w:r>
    </w:p>
    <w:p w:rsidR="003D47B4" w:rsidRDefault="00871216" w:rsidP="00E8689F">
      <w:pPr>
        <w:pStyle w:val="ConsPlusNormal"/>
        <w:ind w:firstLine="709"/>
        <w:jc w:val="both"/>
        <w:rPr>
          <w:rFonts w:ascii="Times New Roman" w:hAnsi="Times New Roman" w:cs="Times New Roman"/>
          <w:sz w:val="28"/>
          <w:szCs w:val="28"/>
        </w:rPr>
      </w:pPr>
      <w:r w:rsidRPr="00F05F72">
        <w:rPr>
          <w:rFonts w:ascii="Liberation Serif" w:hAnsi="Liberation Serif" w:cs="Liberation Serif"/>
          <w:color w:val="000000" w:themeColor="text1"/>
          <w:sz w:val="28"/>
          <w:szCs w:val="28"/>
        </w:rPr>
        <w:t>1.</w:t>
      </w:r>
      <w:r w:rsidR="001C6AFC" w:rsidRPr="00F05F72">
        <w:rPr>
          <w:rFonts w:ascii="Liberation Serif" w:hAnsi="Liberation Serif" w:cs="Liberation Serif"/>
          <w:color w:val="000000" w:themeColor="text1"/>
          <w:sz w:val="28"/>
          <w:szCs w:val="28"/>
        </w:rPr>
        <w:t xml:space="preserve">2. </w:t>
      </w:r>
      <w:bookmarkStart w:id="0" w:name="P50"/>
      <w:bookmarkEnd w:id="0"/>
      <w:r w:rsidR="00940FA2" w:rsidRPr="00F05F72">
        <w:rPr>
          <w:rFonts w:ascii="Times New Roman" w:hAnsi="Times New Roman" w:cs="Times New Roman"/>
          <w:sz w:val="28"/>
          <w:szCs w:val="28"/>
        </w:rPr>
        <w:t>План составляется и утверждается на очередной финансовый год в случае, если решение о бюджете Каларского муниципального округа Забайкальского края (далее – бюджет муниципального округа) утверждается на один финансовый год или на очередной финансовый год и плановый период, если решение о бюджете утверждается на очередной финансовый год и плановый период.</w:t>
      </w:r>
    </w:p>
    <w:p w:rsidR="003D47B4" w:rsidRDefault="00940FA2" w:rsidP="00E8689F">
      <w:pPr>
        <w:pStyle w:val="ConsPlusNormal"/>
        <w:ind w:firstLine="709"/>
        <w:jc w:val="both"/>
        <w:rPr>
          <w:rFonts w:ascii="Times New Roman" w:hAnsi="Times New Roman" w:cs="Times New Roman"/>
          <w:sz w:val="28"/>
          <w:szCs w:val="28"/>
        </w:rPr>
      </w:pPr>
      <w:r w:rsidRPr="00F05F72">
        <w:rPr>
          <w:rFonts w:ascii="Times New Roman" w:hAnsi="Times New Roman" w:cs="Times New Roman"/>
          <w:sz w:val="28"/>
          <w:szCs w:val="28"/>
        </w:rPr>
        <w:t>План вновь созданного учреждения составляется на текущий финансовый год и плановый период.</w:t>
      </w:r>
    </w:p>
    <w:p w:rsidR="003D47B4" w:rsidRDefault="00940FA2" w:rsidP="00E8689F">
      <w:pPr>
        <w:pStyle w:val="ConsPlusNormal"/>
        <w:ind w:firstLine="709"/>
        <w:jc w:val="both"/>
        <w:rPr>
          <w:rFonts w:ascii="Times New Roman" w:hAnsi="Times New Roman" w:cs="Times New Roman"/>
          <w:sz w:val="28"/>
          <w:szCs w:val="28"/>
        </w:rPr>
      </w:pPr>
      <w:r w:rsidRPr="00F05F72">
        <w:rPr>
          <w:rFonts w:ascii="Times New Roman" w:hAnsi="Times New Roman" w:cs="Times New Roman"/>
          <w:sz w:val="28"/>
          <w:szCs w:val="28"/>
        </w:rPr>
        <w:t xml:space="preserve">При принятии учреждением обязательств, срок исполнения которых по условиям договоров (контрактов) превышает срок, предусмотренный </w:t>
      </w:r>
      <w:hyperlink w:anchor="P72">
        <w:r w:rsidRPr="00F05F72">
          <w:rPr>
            <w:rFonts w:ascii="Times New Roman" w:hAnsi="Times New Roman" w:cs="Times New Roman"/>
            <w:sz w:val="28"/>
            <w:szCs w:val="28"/>
          </w:rPr>
          <w:t>абзацем первым</w:t>
        </w:r>
      </w:hyperlink>
      <w:r w:rsidRPr="00F05F72">
        <w:rPr>
          <w:rFonts w:ascii="Times New Roman" w:hAnsi="Times New Roman" w:cs="Times New Roman"/>
          <w:sz w:val="28"/>
          <w:szCs w:val="28"/>
        </w:rPr>
        <w:t xml:space="preserve"> настоящего пункта, показатели Плана по решению органа-учредителя утверждаются на период, превышающий указанный срок.</w:t>
      </w:r>
    </w:p>
    <w:p w:rsidR="008C7EBF" w:rsidRPr="00F05F72" w:rsidRDefault="00871216" w:rsidP="00E8689F">
      <w:pPr>
        <w:pStyle w:val="ConsPlusNormal"/>
        <w:ind w:firstLine="709"/>
        <w:jc w:val="both"/>
        <w:rPr>
          <w:rFonts w:ascii="Times New Roman" w:hAnsi="Times New Roman" w:cs="Times New Roman"/>
          <w:sz w:val="28"/>
          <w:szCs w:val="28"/>
        </w:rPr>
      </w:pPr>
      <w:r w:rsidRPr="00F05F72">
        <w:rPr>
          <w:rFonts w:ascii="Times New Roman" w:hAnsi="Times New Roman" w:cs="Times New Roman"/>
          <w:sz w:val="28"/>
          <w:szCs w:val="28"/>
        </w:rPr>
        <w:t>1.</w:t>
      </w:r>
      <w:r w:rsidR="008C7EBF" w:rsidRPr="00F05F72">
        <w:rPr>
          <w:rFonts w:ascii="Times New Roman" w:hAnsi="Times New Roman" w:cs="Times New Roman"/>
          <w:sz w:val="28"/>
          <w:szCs w:val="28"/>
        </w:rPr>
        <w:t xml:space="preserve">3. Проект Плана составляется учреждением в случае утверждения Плана руководителем органа-учредителя в соответствии с абзацем третьим пункта 4.2. настоящего Порядка. </w:t>
      </w:r>
    </w:p>
    <w:p w:rsidR="001C6AFC" w:rsidRPr="00F05F72" w:rsidRDefault="00871216" w:rsidP="00E8689F">
      <w:pPr>
        <w:pStyle w:val="ConsPlusNormal"/>
        <w:ind w:firstLine="709"/>
        <w:jc w:val="both"/>
        <w:rPr>
          <w:rFonts w:ascii="Liberation Serif" w:hAnsi="Liberation Serif" w:cs="Liberation Serif"/>
          <w:color w:val="000000" w:themeColor="text1"/>
          <w:sz w:val="28"/>
          <w:szCs w:val="28"/>
        </w:rPr>
      </w:pPr>
      <w:r w:rsidRPr="00F05F72">
        <w:rPr>
          <w:rFonts w:ascii="Liberation Serif" w:hAnsi="Liberation Serif" w:cs="Liberation Serif"/>
          <w:color w:val="000000" w:themeColor="text1"/>
          <w:sz w:val="28"/>
          <w:szCs w:val="28"/>
        </w:rPr>
        <w:t>1.</w:t>
      </w:r>
      <w:r w:rsidR="001C6AFC" w:rsidRPr="00F05F72">
        <w:rPr>
          <w:rFonts w:ascii="Liberation Serif" w:hAnsi="Liberation Serif" w:cs="Liberation Serif"/>
          <w:color w:val="000000" w:themeColor="text1"/>
          <w:sz w:val="28"/>
          <w:szCs w:val="28"/>
        </w:rPr>
        <w:t xml:space="preserve">4. План составляется по кассовому методу, в рублях с точностью до 2 знаков после запятой в соответствии с Приложением к </w:t>
      </w:r>
      <w:r w:rsidR="00F05F72">
        <w:rPr>
          <w:rFonts w:ascii="Liberation Serif" w:hAnsi="Liberation Serif" w:cs="Liberation Serif"/>
          <w:color w:val="000000" w:themeColor="text1"/>
          <w:sz w:val="28"/>
          <w:szCs w:val="28"/>
        </w:rPr>
        <w:t xml:space="preserve">настоящему </w:t>
      </w:r>
      <w:r w:rsidR="001C6AFC" w:rsidRPr="00F05F72">
        <w:rPr>
          <w:rFonts w:ascii="Liberation Serif" w:hAnsi="Liberation Serif" w:cs="Liberation Serif"/>
          <w:color w:val="000000" w:themeColor="text1"/>
          <w:sz w:val="28"/>
          <w:szCs w:val="28"/>
        </w:rPr>
        <w:t>Порядку.</w:t>
      </w:r>
    </w:p>
    <w:p w:rsidR="001C6AFC" w:rsidRPr="00F05F72" w:rsidRDefault="00871216" w:rsidP="00E8689F">
      <w:pPr>
        <w:pStyle w:val="ConsPlusNormal"/>
        <w:ind w:firstLine="709"/>
        <w:jc w:val="both"/>
        <w:rPr>
          <w:rFonts w:ascii="Liberation Serif" w:hAnsi="Liberation Serif" w:cs="Liberation Serif"/>
          <w:color w:val="000000" w:themeColor="text1"/>
          <w:sz w:val="28"/>
          <w:szCs w:val="28"/>
        </w:rPr>
      </w:pPr>
      <w:r w:rsidRPr="00F05F72">
        <w:rPr>
          <w:rFonts w:ascii="Liberation Serif" w:hAnsi="Liberation Serif" w:cs="Liberation Serif"/>
          <w:color w:val="000000" w:themeColor="text1"/>
          <w:sz w:val="28"/>
          <w:szCs w:val="28"/>
        </w:rPr>
        <w:lastRenderedPageBreak/>
        <w:t>1.</w:t>
      </w:r>
      <w:r w:rsidR="001C6AFC" w:rsidRPr="00F05F72">
        <w:rPr>
          <w:rFonts w:ascii="Liberation Serif" w:hAnsi="Liberation Serif" w:cs="Liberation Serif"/>
          <w:color w:val="000000" w:themeColor="text1"/>
          <w:sz w:val="28"/>
          <w:szCs w:val="28"/>
        </w:rPr>
        <w:t>5. Показатели Плана группируются по следующим направлениям:</w:t>
      </w:r>
    </w:p>
    <w:p w:rsidR="001C6AFC" w:rsidRPr="00F05F72" w:rsidRDefault="00871216" w:rsidP="00E8689F">
      <w:pPr>
        <w:pStyle w:val="ConsPlusNormal"/>
        <w:ind w:firstLine="709"/>
        <w:jc w:val="both"/>
        <w:rPr>
          <w:rFonts w:ascii="Liberation Serif" w:hAnsi="Liberation Serif" w:cs="Liberation Serif"/>
          <w:color w:val="000000" w:themeColor="text1"/>
          <w:sz w:val="28"/>
          <w:szCs w:val="28"/>
        </w:rPr>
      </w:pPr>
      <w:r w:rsidRPr="00F05F72">
        <w:rPr>
          <w:rFonts w:ascii="Liberation Serif" w:hAnsi="Liberation Serif" w:cs="Liberation Serif"/>
          <w:color w:val="000000" w:themeColor="text1"/>
          <w:sz w:val="28"/>
          <w:szCs w:val="28"/>
        </w:rPr>
        <w:t xml:space="preserve">- </w:t>
      </w:r>
      <w:r w:rsidR="001C6AFC" w:rsidRPr="00F05F72">
        <w:rPr>
          <w:rFonts w:ascii="Liberation Serif" w:hAnsi="Liberation Serif" w:cs="Liberation Serif"/>
          <w:color w:val="000000" w:themeColor="text1"/>
          <w:sz w:val="28"/>
          <w:szCs w:val="28"/>
        </w:rPr>
        <w:t>в разделе 1 «Поступления и выплаты» отражаются плановые показатели остатков денежных средств на начало и конец соответствующего финансового года, показатели плановых поступлений и выплат;</w:t>
      </w:r>
    </w:p>
    <w:p w:rsidR="001C6AFC" w:rsidRDefault="00871216" w:rsidP="00E8689F">
      <w:pPr>
        <w:pStyle w:val="ConsPlusNormal"/>
        <w:ind w:firstLine="709"/>
        <w:jc w:val="both"/>
        <w:rPr>
          <w:rFonts w:ascii="Liberation Serif" w:hAnsi="Liberation Serif" w:cs="Liberation Serif"/>
          <w:color w:val="000000" w:themeColor="text1"/>
          <w:sz w:val="28"/>
          <w:szCs w:val="28"/>
        </w:rPr>
      </w:pPr>
      <w:r w:rsidRPr="00F05F72">
        <w:rPr>
          <w:rFonts w:ascii="Liberation Serif" w:hAnsi="Liberation Serif" w:cs="Liberation Serif"/>
          <w:color w:val="000000" w:themeColor="text1"/>
          <w:sz w:val="28"/>
          <w:szCs w:val="28"/>
        </w:rPr>
        <w:t xml:space="preserve">- </w:t>
      </w:r>
      <w:r w:rsidR="001C6AFC" w:rsidRPr="00F05F72">
        <w:rPr>
          <w:rFonts w:ascii="Liberation Serif" w:hAnsi="Liberation Serif" w:cs="Liberation Serif"/>
          <w:color w:val="000000" w:themeColor="text1"/>
          <w:sz w:val="28"/>
          <w:szCs w:val="28"/>
        </w:rPr>
        <w:t>в разделе 2 «Сведения по выплатам на закупки товаров, работ, услуг» детализируются показатели выплат по расходам на закупку товаров, работ, услуг, включенные, в том числе в показатели, отраженные по соответствующим строкам раздела 1 «Поступления и выплаты» Плана.</w:t>
      </w:r>
    </w:p>
    <w:p w:rsidR="00871216" w:rsidRDefault="00871216" w:rsidP="00E8689F">
      <w:pPr>
        <w:pStyle w:val="ConsPlusNormal"/>
        <w:ind w:firstLine="709"/>
        <w:jc w:val="both"/>
        <w:rPr>
          <w:rFonts w:ascii="Liberation Serif" w:hAnsi="Liberation Serif" w:cs="Liberation Serif"/>
          <w:color w:val="000000" w:themeColor="text1"/>
          <w:sz w:val="28"/>
          <w:szCs w:val="28"/>
        </w:rPr>
      </w:pPr>
    </w:p>
    <w:p w:rsidR="00871216" w:rsidRPr="00F05F72" w:rsidRDefault="00871216" w:rsidP="00E8689F">
      <w:pPr>
        <w:pStyle w:val="ConsPlusTitle"/>
        <w:jc w:val="both"/>
        <w:rPr>
          <w:rFonts w:ascii="Times New Roman" w:hAnsi="Times New Roman" w:cs="Times New Roman"/>
          <w:sz w:val="28"/>
          <w:szCs w:val="28"/>
        </w:rPr>
      </w:pPr>
      <w:r w:rsidRPr="00F05F72">
        <w:rPr>
          <w:rFonts w:ascii="Times New Roman" w:hAnsi="Times New Roman" w:cs="Times New Roman"/>
          <w:sz w:val="28"/>
          <w:szCs w:val="28"/>
        </w:rPr>
        <w:t xml:space="preserve">II. </w:t>
      </w:r>
      <w:r w:rsidR="000F7E65" w:rsidRPr="00F05F72">
        <w:rPr>
          <w:rFonts w:ascii="Times New Roman" w:hAnsi="Times New Roman" w:cs="Times New Roman"/>
          <w:sz w:val="28"/>
          <w:szCs w:val="28"/>
        </w:rPr>
        <w:t>Составление и ведение Плана</w:t>
      </w:r>
    </w:p>
    <w:p w:rsidR="001C6AFC" w:rsidRPr="00F05F72" w:rsidRDefault="001C6AFC" w:rsidP="00E8689F">
      <w:pPr>
        <w:jc w:val="both"/>
        <w:rPr>
          <w:sz w:val="28"/>
          <w:szCs w:val="28"/>
        </w:rPr>
      </w:pPr>
    </w:p>
    <w:p w:rsidR="000F7E65" w:rsidRPr="00F05F72" w:rsidRDefault="000F7E65" w:rsidP="00E8689F">
      <w:pPr>
        <w:autoSpaceDE w:val="0"/>
        <w:autoSpaceDN w:val="0"/>
        <w:adjustRightInd w:val="0"/>
        <w:ind w:firstLine="708"/>
        <w:jc w:val="both"/>
        <w:rPr>
          <w:sz w:val="28"/>
          <w:szCs w:val="28"/>
        </w:rPr>
      </w:pPr>
      <w:r w:rsidRPr="00F05F72">
        <w:rPr>
          <w:sz w:val="28"/>
          <w:szCs w:val="28"/>
        </w:rPr>
        <w:t>2.1. При составлении Плана (внесении в него изменений) устанавливается (уточняется) плановый объем поступлений и выплат денежных средств.</w:t>
      </w:r>
    </w:p>
    <w:p w:rsidR="000F7E65" w:rsidRPr="00F05F72" w:rsidRDefault="000F7E65" w:rsidP="00E8689F">
      <w:pPr>
        <w:autoSpaceDE w:val="0"/>
        <w:autoSpaceDN w:val="0"/>
        <w:adjustRightInd w:val="0"/>
        <w:ind w:firstLine="708"/>
        <w:jc w:val="both"/>
        <w:rPr>
          <w:sz w:val="28"/>
          <w:szCs w:val="28"/>
        </w:rPr>
      </w:pPr>
      <w:r w:rsidRPr="00F05F72">
        <w:rPr>
          <w:sz w:val="28"/>
          <w:szCs w:val="28"/>
        </w:rPr>
        <w:t>2.2. План составляется на основании обоснований (расчетов) плановых показателей</w:t>
      </w:r>
      <w:r w:rsidR="00E4367C" w:rsidRPr="00F05F72">
        <w:rPr>
          <w:sz w:val="28"/>
          <w:szCs w:val="28"/>
        </w:rPr>
        <w:t xml:space="preserve"> поступлений и выплат, требования к формированию которых установлены в части </w:t>
      </w:r>
      <w:r w:rsidR="00E4367C" w:rsidRPr="00F05F72">
        <w:rPr>
          <w:sz w:val="28"/>
          <w:szCs w:val="28"/>
          <w:lang w:val="en-US"/>
        </w:rPr>
        <w:t>III</w:t>
      </w:r>
      <w:r w:rsidR="00E4367C" w:rsidRPr="00F05F72">
        <w:rPr>
          <w:sz w:val="28"/>
          <w:szCs w:val="28"/>
        </w:rPr>
        <w:t xml:space="preserve"> настоящего Порядка.</w:t>
      </w:r>
    </w:p>
    <w:p w:rsidR="00880A96" w:rsidRPr="00F05F72" w:rsidRDefault="00E4367C" w:rsidP="00E8689F">
      <w:pPr>
        <w:autoSpaceDE w:val="0"/>
        <w:autoSpaceDN w:val="0"/>
        <w:adjustRightInd w:val="0"/>
        <w:ind w:firstLine="708"/>
        <w:jc w:val="both"/>
        <w:rPr>
          <w:sz w:val="28"/>
          <w:szCs w:val="28"/>
        </w:rPr>
      </w:pPr>
      <w:r w:rsidRPr="00F05F72">
        <w:rPr>
          <w:sz w:val="28"/>
          <w:szCs w:val="28"/>
        </w:rPr>
        <w:t>2.3. Учреждение составляет План при формировании проекта решения о бюджете муниципального округа</w:t>
      </w:r>
      <w:r w:rsidR="00170EC3" w:rsidRPr="00F05F72">
        <w:rPr>
          <w:sz w:val="28"/>
          <w:szCs w:val="28"/>
        </w:rPr>
        <w:t xml:space="preserve"> в срок</w:t>
      </w:r>
      <w:r w:rsidR="00170EC3" w:rsidRPr="00F05F72">
        <w:rPr>
          <w:rFonts w:ascii="Liberation Serif" w:hAnsi="Liberation Serif" w:cs="Liberation Serif"/>
          <w:color w:val="000000" w:themeColor="text1"/>
          <w:sz w:val="28"/>
          <w:szCs w:val="28"/>
        </w:rPr>
        <w:t>, не превышающий пяти рабочих дней со дня доведения до учреждения органом-учредителем  информации о планируемых к предоставлению из бюджета муниципального округа объемах субсидий, но не позднее</w:t>
      </w:r>
      <w:r w:rsidR="00170EC3" w:rsidRPr="00F05F72">
        <w:rPr>
          <w:sz w:val="28"/>
          <w:szCs w:val="28"/>
        </w:rPr>
        <w:t xml:space="preserve"> начала очередного финансового года. </w:t>
      </w:r>
    </w:p>
    <w:p w:rsidR="00880A96" w:rsidRPr="00F05F72" w:rsidRDefault="00880A96" w:rsidP="00E8689F">
      <w:pPr>
        <w:autoSpaceDE w:val="0"/>
        <w:autoSpaceDN w:val="0"/>
        <w:adjustRightInd w:val="0"/>
        <w:ind w:firstLine="708"/>
        <w:jc w:val="both"/>
        <w:rPr>
          <w:sz w:val="28"/>
          <w:szCs w:val="28"/>
        </w:rPr>
      </w:pPr>
      <w:r w:rsidRPr="00F05F72">
        <w:rPr>
          <w:sz w:val="28"/>
          <w:szCs w:val="28"/>
        </w:rPr>
        <w:t>2.4. Учреждение составляет План:</w:t>
      </w:r>
    </w:p>
    <w:p w:rsidR="00880A96" w:rsidRPr="00F05F72" w:rsidRDefault="00880A96" w:rsidP="00E8689F">
      <w:pPr>
        <w:autoSpaceDE w:val="0"/>
        <w:autoSpaceDN w:val="0"/>
        <w:adjustRightInd w:val="0"/>
        <w:ind w:firstLine="708"/>
        <w:jc w:val="both"/>
        <w:rPr>
          <w:sz w:val="28"/>
          <w:szCs w:val="28"/>
        </w:rPr>
      </w:pPr>
      <w:r w:rsidRPr="00F05F72">
        <w:rPr>
          <w:sz w:val="28"/>
          <w:szCs w:val="28"/>
        </w:rPr>
        <w:t>1) с учетом планируемых объемов поступлений:</w:t>
      </w:r>
    </w:p>
    <w:p w:rsidR="00C63EDB" w:rsidRPr="00F05F72" w:rsidRDefault="00880A96" w:rsidP="00E8689F">
      <w:pPr>
        <w:autoSpaceDE w:val="0"/>
        <w:autoSpaceDN w:val="0"/>
        <w:adjustRightInd w:val="0"/>
        <w:ind w:firstLine="708"/>
        <w:jc w:val="both"/>
        <w:rPr>
          <w:sz w:val="28"/>
          <w:szCs w:val="28"/>
        </w:rPr>
      </w:pPr>
      <w:r w:rsidRPr="00F05F72">
        <w:rPr>
          <w:sz w:val="28"/>
          <w:szCs w:val="28"/>
        </w:rPr>
        <w:t xml:space="preserve">а) </w:t>
      </w:r>
      <w:r w:rsidR="00C63EDB" w:rsidRPr="00F05F72">
        <w:rPr>
          <w:sz w:val="28"/>
          <w:szCs w:val="28"/>
        </w:rPr>
        <w:t>субсидии на финансовое обеспечение выполнения муниципального задания;</w:t>
      </w:r>
    </w:p>
    <w:p w:rsidR="003D47B4" w:rsidRDefault="00C63EDB" w:rsidP="00E8689F">
      <w:pPr>
        <w:autoSpaceDE w:val="0"/>
        <w:autoSpaceDN w:val="0"/>
        <w:adjustRightInd w:val="0"/>
        <w:ind w:firstLine="708"/>
        <w:jc w:val="both"/>
        <w:rPr>
          <w:sz w:val="28"/>
          <w:szCs w:val="28"/>
        </w:rPr>
      </w:pPr>
      <w:r w:rsidRPr="00F05F72">
        <w:rPr>
          <w:sz w:val="28"/>
          <w:szCs w:val="28"/>
        </w:rPr>
        <w:t>б) субсидий, предусмотренных абзацем вторым пункта 1 статьи 78.1 Бюджетного кодекса Российской Федерации (далее – целевая субсидия) и целей их предоставления;</w:t>
      </w:r>
    </w:p>
    <w:p w:rsidR="003D47B4" w:rsidRDefault="00C63EDB" w:rsidP="00E8689F">
      <w:pPr>
        <w:autoSpaceDE w:val="0"/>
        <w:autoSpaceDN w:val="0"/>
        <w:adjustRightInd w:val="0"/>
        <w:ind w:firstLine="708"/>
        <w:jc w:val="both"/>
        <w:rPr>
          <w:sz w:val="28"/>
          <w:szCs w:val="28"/>
        </w:rPr>
      </w:pPr>
      <w:r w:rsidRPr="00F05F72">
        <w:rPr>
          <w:sz w:val="28"/>
          <w:szCs w:val="28"/>
        </w:rPr>
        <w:t>в) субсидий на осуществление капитальных вложений в объекты капитального строительства муниципальной собственности или приобретения объектов недвижимого имущества в муниципальную собственность (далее - субсидия на осуществление капитальных вложений);</w:t>
      </w:r>
    </w:p>
    <w:p w:rsidR="003D47B4" w:rsidRDefault="00C429A0" w:rsidP="00E8689F">
      <w:pPr>
        <w:autoSpaceDE w:val="0"/>
        <w:autoSpaceDN w:val="0"/>
        <w:adjustRightInd w:val="0"/>
        <w:ind w:firstLine="708"/>
        <w:jc w:val="both"/>
        <w:rPr>
          <w:sz w:val="28"/>
          <w:szCs w:val="28"/>
        </w:rPr>
      </w:pPr>
      <w:r w:rsidRPr="00F05F72">
        <w:rPr>
          <w:sz w:val="28"/>
          <w:szCs w:val="28"/>
        </w:rPr>
        <w:t>г) грантов, в том числе в форме субсидий, предоставляемых из бюджетов бюджетной системы Российской Федерации (далее - грант);</w:t>
      </w:r>
    </w:p>
    <w:p w:rsidR="003D47B4" w:rsidRDefault="00C429A0" w:rsidP="00E8689F">
      <w:pPr>
        <w:autoSpaceDE w:val="0"/>
        <w:autoSpaceDN w:val="0"/>
        <w:adjustRightInd w:val="0"/>
        <w:ind w:firstLine="708"/>
        <w:jc w:val="both"/>
        <w:rPr>
          <w:sz w:val="28"/>
          <w:szCs w:val="28"/>
        </w:rPr>
      </w:pPr>
      <w:r w:rsidRPr="00F05F72">
        <w:rPr>
          <w:sz w:val="28"/>
          <w:szCs w:val="28"/>
        </w:rPr>
        <w:t xml:space="preserve">д) иных доходов, которые планирует получить учреждение при оказании услуг, выполнении работ за плату сверх установленного </w:t>
      </w:r>
      <w:r w:rsidR="009D1C5F" w:rsidRPr="00F05F72">
        <w:rPr>
          <w:sz w:val="28"/>
          <w:szCs w:val="28"/>
        </w:rPr>
        <w:t>муниципального</w:t>
      </w:r>
      <w:r w:rsidRPr="00F05F72">
        <w:rPr>
          <w:sz w:val="28"/>
          <w:szCs w:val="28"/>
        </w:rPr>
        <w:t xml:space="preserve"> задания, а в случаях, установленных федеральным законом, в рамках </w:t>
      </w:r>
      <w:r w:rsidR="009D1C5F" w:rsidRPr="00F05F72">
        <w:rPr>
          <w:sz w:val="28"/>
          <w:szCs w:val="28"/>
        </w:rPr>
        <w:t>муниципаль</w:t>
      </w:r>
      <w:r w:rsidRPr="00F05F72">
        <w:rPr>
          <w:sz w:val="28"/>
          <w:szCs w:val="28"/>
        </w:rPr>
        <w:t>ного задания;</w:t>
      </w:r>
    </w:p>
    <w:p w:rsidR="003D47B4" w:rsidRDefault="00C429A0" w:rsidP="00E8689F">
      <w:pPr>
        <w:autoSpaceDE w:val="0"/>
        <w:autoSpaceDN w:val="0"/>
        <w:adjustRightInd w:val="0"/>
        <w:ind w:firstLine="708"/>
        <w:jc w:val="both"/>
        <w:rPr>
          <w:sz w:val="28"/>
          <w:szCs w:val="28"/>
        </w:rPr>
      </w:pPr>
      <w:r w:rsidRPr="00F05F72">
        <w:rPr>
          <w:sz w:val="28"/>
          <w:szCs w:val="28"/>
        </w:rPr>
        <w:t>е) доходов от иной приносящей доход деятельности, предусмотренной уставом учреждения;</w:t>
      </w:r>
    </w:p>
    <w:p w:rsidR="003D47B4" w:rsidRDefault="002B6DA1" w:rsidP="00E8689F">
      <w:pPr>
        <w:autoSpaceDE w:val="0"/>
        <w:autoSpaceDN w:val="0"/>
        <w:adjustRightInd w:val="0"/>
        <w:ind w:firstLine="708"/>
        <w:jc w:val="both"/>
        <w:rPr>
          <w:sz w:val="28"/>
          <w:szCs w:val="28"/>
        </w:rPr>
      </w:pPr>
      <w:r w:rsidRPr="00F05F72">
        <w:rPr>
          <w:sz w:val="28"/>
          <w:szCs w:val="28"/>
        </w:rPr>
        <w:t>2) с учетом планируемых объемов выплат, связанных с осуществлением деятельности, предусмотренной уставом учреждения, включая выплаты по исполнению принятых учреждением в предшествующих отчетных периодах обязательств.</w:t>
      </w:r>
    </w:p>
    <w:p w:rsidR="003D47B4" w:rsidRDefault="00942754" w:rsidP="00E8689F">
      <w:pPr>
        <w:autoSpaceDE w:val="0"/>
        <w:autoSpaceDN w:val="0"/>
        <w:adjustRightInd w:val="0"/>
        <w:ind w:firstLine="708"/>
        <w:jc w:val="both"/>
        <w:rPr>
          <w:sz w:val="28"/>
          <w:szCs w:val="28"/>
        </w:rPr>
      </w:pPr>
      <w:r w:rsidRPr="00F05F72">
        <w:rPr>
          <w:sz w:val="28"/>
          <w:szCs w:val="28"/>
        </w:rPr>
        <w:t>2.5. Учреждение, имеющее обособленное(</w:t>
      </w:r>
      <w:proofErr w:type="spellStart"/>
      <w:r w:rsidRPr="00F05F72">
        <w:rPr>
          <w:sz w:val="28"/>
          <w:szCs w:val="28"/>
        </w:rPr>
        <w:t>ые</w:t>
      </w:r>
      <w:proofErr w:type="spellEnd"/>
      <w:r w:rsidRPr="00F05F72">
        <w:rPr>
          <w:sz w:val="28"/>
          <w:szCs w:val="28"/>
        </w:rPr>
        <w:t xml:space="preserve">) подразделение(я), формирует План учреждения на основании Плана головного учреждения, </w:t>
      </w:r>
      <w:r w:rsidRPr="00F05F72">
        <w:rPr>
          <w:sz w:val="28"/>
          <w:szCs w:val="28"/>
        </w:rPr>
        <w:lastRenderedPageBreak/>
        <w:t>сформированного без учета обособленных подразделений, и Плана(</w:t>
      </w:r>
      <w:proofErr w:type="spellStart"/>
      <w:r w:rsidRPr="00F05F72">
        <w:rPr>
          <w:sz w:val="28"/>
          <w:szCs w:val="28"/>
        </w:rPr>
        <w:t>ов</w:t>
      </w:r>
      <w:proofErr w:type="spellEnd"/>
      <w:r w:rsidRPr="00F05F72">
        <w:rPr>
          <w:sz w:val="28"/>
          <w:szCs w:val="28"/>
        </w:rPr>
        <w:t>) обособленного(</w:t>
      </w:r>
      <w:proofErr w:type="spellStart"/>
      <w:r w:rsidRPr="00F05F72">
        <w:rPr>
          <w:sz w:val="28"/>
          <w:szCs w:val="28"/>
        </w:rPr>
        <w:t>ых</w:t>
      </w:r>
      <w:proofErr w:type="spellEnd"/>
      <w:r w:rsidRPr="00F05F72">
        <w:rPr>
          <w:sz w:val="28"/>
          <w:szCs w:val="28"/>
        </w:rPr>
        <w:t>) подразделения(й), без учета расчетов между головным учреждением и обособленным(и) подразделением(</w:t>
      </w:r>
      <w:proofErr w:type="spellStart"/>
      <w:r w:rsidRPr="00F05F72">
        <w:rPr>
          <w:sz w:val="28"/>
          <w:szCs w:val="28"/>
        </w:rPr>
        <w:t>ями</w:t>
      </w:r>
      <w:proofErr w:type="spellEnd"/>
      <w:r w:rsidRPr="00F05F72">
        <w:rPr>
          <w:sz w:val="28"/>
          <w:szCs w:val="28"/>
        </w:rPr>
        <w:t>).</w:t>
      </w:r>
    </w:p>
    <w:p w:rsidR="003D47B4" w:rsidRDefault="00942754" w:rsidP="00E8689F">
      <w:pPr>
        <w:autoSpaceDE w:val="0"/>
        <w:autoSpaceDN w:val="0"/>
        <w:adjustRightInd w:val="0"/>
        <w:ind w:firstLine="708"/>
        <w:jc w:val="both"/>
        <w:rPr>
          <w:sz w:val="28"/>
          <w:szCs w:val="28"/>
        </w:rPr>
      </w:pPr>
      <w:r w:rsidRPr="00F05F72">
        <w:rPr>
          <w:sz w:val="28"/>
          <w:szCs w:val="28"/>
        </w:rPr>
        <w:t>2.6.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3D47B4" w:rsidRDefault="00942754" w:rsidP="00E8689F">
      <w:pPr>
        <w:autoSpaceDE w:val="0"/>
        <w:autoSpaceDN w:val="0"/>
        <w:adjustRightInd w:val="0"/>
        <w:ind w:firstLine="708"/>
        <w:jc w:val="both"/>
        <w:rPr>
          <w:sz w:val="28"/>
          <w:szCs w:val="28"/>
        </w:rPr>
      </w:pPr>
      <w:r w:rsidRPr="00F05F72">
        <w:rPr>
          <w:sz w:val="28"/>
          <w:szCs w:val="28"/>
        </w:rPr>
        <w:t>а) планируемых поступлений:</w:t>
      </w:r>
    </w:p>
    <w:p w:rsidR="003D47B4" w:rsidRDefault="00F81050" w:rsidP="00E8689F">
      <w:pPr>
        <w:autoSpaceDE w:val="0"/>
        <w:autoSpaceDN w:val="0"/>
        <w:adjustRightInd w:val="0"/>
        <w:ind w:firstLine="708"/>
        <w:jc w:val="both"/>
        <w:rPr>
          <w:sz w:val="28"/>
          <w:szCs w:val="28"/>
        </w:rPr>
      </w:pPr>
      <w:r w:rsidRPr="00F05F72">
        <w:rPr>
          <w:sz w:val="28"/>
          <w:szCs w:val="28"/>
        </w:rPr>
        <w:t xml:space="preserve">- </w:t>
      </w:r>
      <w:r w:rsidR="00942754" w:rsidRPr="00F05F72">
        <w:rPr>
          <w:sz w:val="28"/>
          <w:szCs w:val="28"/>
        </w:rPr>
        <w:t>от доходов - по коду аналитической группы подвида доходов бюджетов классификации доходов бюджетов;</w:t>
      </w:r>
    </w:p>
    <w:p w:rsidR="003D47B4" w:rsidRDefault="00F81050" w:rsidP="00E8689F">
      <w:pPr>
        <w:autoSpaceDE w:val="0"/>
        <w:autoSpaceDN w:val="0"/>
        <w:adjustRightInd w:val="0"/>
        <w:ind w:firstLine="708"/>
        <w:jc w:val="both"/>
        <w:rPr>
          <w:sz w:val="28"/>
          <w:szCs w:val="28"/>
        </w:rPr>
      </w:pPr>
      <w:r w:rsidRPr="00F05F72">
        <w:rPr>
          <w:sz w:val="28"/>
          <w:szCs w:val="28"/>
        </w:rPr>
        <w:t>- от возврата выплат, произведенных учреждениями в прошлых отчетных периодах (в том числе в связи с возвратом в текущем финансовом году отклоненных кредитной организацией платежей учреждения; излишне уплаченных сумм налогов, сборов, страховых взносов, пеней, штрафов и процентов в соответствии с законодательством Российской Федерации о налогах и сборах; предоставленных учреждением кредитов (займов, ссуд) (далее - дебиторская задолженность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3D47B4" w:rsidRDefault="00F81050" w:rsidP="00E8689F">
      <w:pPr>
        <w:autoSpaceDE w:val="0"/>
        <w:autoSpaceDN w:val="0"/>
        <w:adjustRightInd w:val="0"/>
        <w:ind w:firstLine="708"/>
        <w:jc w:val="both"/>
        <w:rPr>
          <w:sz w:val="28"/>
          <w:szCs w:val="28"/>
        </w:rPr>
      </w:pPr>
      <w:r w:rsidRPr="00F05F72">
        <w:rPr>
          <w:sz w:val="28"/>
          <w:szCs w:val="28"/>
        </w:rPr>
        <w:t>- от возврата средств, ранее размещенных на депозитах,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3D47B4" w:rsidRDefault="00F81050" w:rsidP="00E8689F">
      <w:pPr>
        <w:autoSpaceDE w:val="0"/>
        <w:autoSpaceDN w:val="0"/>
        <w:adjustRightInd w:val="0"/>
        <w:ind w:firstLine="708"/>
        <w:jc w:val="both"/>
        <w:rPr>
          <w:sz w:val="28"/>
          <w:szCs w:val="28"/>
        </w:rPr>
      </w:pPr>
      <w:r w:rsidRPr="00F05F72">
        <w:rPr>
          <w:sz w:val="28"/>
          <w:szCs w:val="28"/>
        </w:rPr>
        <w:t>б) планируемых выплат:</w:t>
      </w:r>
    </w:p>
    <w:p w:rsidR="003D47B4" w:rsidRDefault="00F81050" w:rsidP="00E8689F">
      <w:pPr>
        <w:autoSpaceDE w:val="0"/>
        <w:autoSpaceDN w:val="0"/>
        <w:adjustRightInd w:val="0"/>
        <w:ind w:firstLine="708"/>
        <w:jc w:val="both"/>
        <w:rPr>
          <w:sz w:val="28"/>
          <w:szCs w:val="28"/>
        </w:rPr>
      </w:pPr>
      <w:r w:rsidRPr="00F05F72">
        <w:rPr>
          <w:sz w:val="28"/>
          <w:szCs w:val="28"/>
        </w:rPr>
        <w:t>- по расходам - по кодам видов расходов классификации расходов бюджетов;</w:t>
      </w:r>
    </w:p>
    <w:p w:rsidR="003D47B4" w:rsidRDefault="00F81050" w:rsidP="00E8689F">
      <w:pPr>
        <w:autoSpaceDE w:val="0"/>
        <w:autoSpaceDN w:val="0"/>
        <w:adjustRightInd w:val="0"/>
        <w:ind w:firstLine="708"/>
        <w:jc w:val="both"/>
        <w:rPr>
          <w:sz w:val="28"/>
          <w:szCs w:val="28"/>
        </w:rPr>
      </w:pPr>
      <w:r w:rsidRPr="00F05F72">
        <w:rPr>
          <w:sz w:val="28"/>
          <w:szCs w:val="28"/>
        </w:rPr>
        <w:t>- 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3D47B4" w:rsidRDefault="005E4BAB" w:rsidP="00E8689F">
      <w:pPr>
        <w:autoSpaceDE w:val="0"/>
        <w:autoSpaceDN w:val="0"/>
        <w:adjustRightInd w:val="0"/>
        <w:ind w:firstLine="708"/>
        <w:jc w:val="both"/>
        <w:rPr>
          <w:sz w:val="28"/>
          <w:szCs w:val="28"/>
        </w:rPr>
      </w:pPr>
      <w:r w:rsidRPr="00F05F72">
        <w:rPr>
          <w:sz w:val="28"/>
          <w:szCs w:val="28"/>
        </w:rPr>
        <w:t xml:space="preserve">- </w:t>
      </w:r>
      <w:r w:rsidR="00F81050" w:rsidRPr="00F05F72">
        <w:rPr>
          <w:sz w:val="28"/>
          <w:szCs w:val="28"/>
        </w:rPr>
        <w:t>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rsidR="003D47B4" w:rsidRDefault="005E4BAB" w:rsidP="00E8689F">
      <w:pPr>
        <w:autoSpaceDE w:val="0"/>
        <w:autoSpaceDN w:val="0"/>
        <w:adjustRightInd w:val="0"/>
        <w:ind w:firstLine="708"/>
        <w:jc w:val="both"/>
        <w:rPr>
          <w:sz w:val="28"/>
          <w:szCs w:val="28"/>
        </w:rPr>
      </w:pPr>
      <w:r w:rsidRPr="00F05F72">
        <w:rPr>
          <w:sz w:val="28"/>
          <w:szCs w:val="28"/>
        </w:rPr>
        <w:t xml:space="preserve">- </w:t>
      </w:r>
      <w:r w:rsidR="00F81050" w:rsidRPr="00F05F72">
        <w:rPr>
          <w:sz w:val="28"/>
          <w:szCs w:val="28"/>
        </w:rPr>
        <w:t>по перечислению физическим и юридическим лицам ссуд, кредитов</w:t>
      </w:r>
      <w:r w:rsidRPr="00F05F72">
        <w:rPr>
          <w:sz w:val="28"/>
          <w:szCs w:val="28"/>
        </w:rPr>
        <w:t>,</w:t>
      </w:r>
      <w:r w:rsidR="00F81050" w:rsidRPr="00F05F72">
        <w:rPr>
          <w:sz w:val="28"/>
          <w:szCs w:val="28"/>
        </w:rPr>
        <w:t xml:space="preserve"> в случаях, установленных законодательством Российской Федерации,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3D47B4" w:rsidRDefault="00F81050" w:rsidP="00E8689F">
      <w:pPr>
        <w:autoSpaceDE w:val="0"/>
        <w:autoSpaceDN w:val="0"/>
        <w:adjustRightInd w:val="0"/>
        <w:ind w:firstLine="708"/>
        <w:jc w:val="both"/>
        <w:rPr>
          <w:sz w:val="28"/>
          <w:szCs w:val="28"/>
        </w:rPr>
      </w:pPr>
      <w:r w:rsidRPr="00F05F72">
        <w:rPr>
          <w:sz w:val="28"/>
          <w:szCs w:val="28"/>
        </w:rPr>
        <w:t xml:space="preserve">в) </w:t>
      </w:r>
      <w:r w:rsidR="005E4BAB" w:rsidRPr="00F05F72">
        <w:rPr>
          <w:sz w:val="28"/>
          <w:szCs w:val="28"/>
        </w:rPr>
        <w:t xml:space="preserve">перечисления средств в рамках </w:t>
      </w:r>
      <w:r w:rsidRPr="00F05F72">
        <w:rPr>
          <w:sz w:val="28"/>
          <w:szCs w:val="28"/>
        </w:rPr>
        <w:t>расчетов между головным учреждением и обос</w:t>
      </w:r>
      <w:r w:rsidR="005E4BAB" w:rsidRPr="00F05F72">
        <w:rPr>
          <w:sz w:val="28"/>
          <w:szCs w:val="28"/>
        </w:rPr>
        <w:t>обленным(и) подразделением(</w:t>
      </w:r>
      <w:proofErr w:type="spellStart"/>
      <w:r w:rsidR="005E4BAB" w:rsidRPr="00F05F72">
        <w:rPr>
          <w:sz w:val="28"/>
          <w:szCs w:val="28"/>
        </w:rPr>
        <w:t>ями</w:t>
      </w:r>
      <w:proofErr w:type="spellEnd"/>
      <w:r w:rsidR="005E4BAB" w:rsidRPr="00F05F72">
        <w:rPr>
          <w:sz w:val="28"/>
          <w:szCs w:val="28"/>
        </w:rPr>
        <w:t>)</w:t>
      </w:r>
      <w:r w:rsidRPr="00F05F72">
        <w:rPr>
          <w:sz w:val="28"/>
          <w:szCs w:val="28"/>
        </w:rPr>
        <w:t xml:space="preserve"> - по коду аналитической группы вида источников финансирования</w:t>
      </w:r>
      <w:r w:rsidRPr="00F05F72">
        <w:t xml:space="preserve"> </w:t>
      </w:r>
      <w:r w:rsidRPr="00F05F72">
        <w:rPr>
          <w:sz w:val="28"/>
          <w:szCs w:val="28"/>
        </w:rPr>
        <w:t>дефицитов бюджетов классификации источников финансирования дефицитов бюджетов.</w:t>
      </w:r>
    </w:p>
    <w:p w:rsidR="003D47B4" w:rsidRDefault="008210C3" w:rsidP="00E8689F">
      <w:pPr>
        <w:autoSpaceDE w:val="0"/>
        <w:autoSpaceDN w:val="0"/>
        <w:adjustRightInd w:val="0"/>
        <w:ind w:firstLine="708"/>
        <w:jc w:val="both"/>
        <w:rPr>
          <w:sz w:val="28"/>
          <w:szCs w:val="28"/>
        </w:rPr>
      </w:pPr>
      <w:r w:rsidRPr="00F05F72">
        <w:rPr>
          <w:sz w:val="28"/>
          <w:szCs w:val="28"/>
        </w:rPr>
        <w:t>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3D47B4" w:rsidRDefault="00032844" w:rsidP="00E8689F">
      <w:pPr>
        <w:autoSpaceDE w:val="0"/>
        <w:autoSpaceDN w:val="0"/>
        <w:adjustRightInd w:val="0"/>
        <w:ind w:firstLine="708"/>
        <w:jc w:val="both"/>
        <w:rPr>
          <w:sz w:val="28"/>
          <w:szCs w:val="28"/>
        </w:rPr>
      </w:pPr>
      <w:r w:rsidRPr="00F05F72">
        <w:rPr>
          <w:sz w:val="28"/>
          <w:szCs w:val="28"/>
        </w:rPr>
        <w:t>2.</w:t>
      </w:r>
      <w:r w:rsidR="00C3473B" w:rsidRPr="00F05F72">
        <w:rPr>
          <w:sz w:val="28"/>
          <w:szCs w:val="28"/>
        </w:rPr>
        <w:t>7</w:t>
      </w:r>
      <w:r w:rsidRPr="00F05F72">
        <w:rPr>
          <w:sz w:val="28"/>
          <w:szCs w:val="28"/>
        </w:rPr>
        <w:t>. В случае утверждения Плана руководителем органа-учредителя учреждение составляет проект Плана и направляет его на рассмотрение в орган-учредитель</w:t>
      </w:r>
      <w:r w:rsidR="00121715" w:rsidRPr="00F05F72">
        <w:rPr>
          <w:sz w:val="28"/>
          <w:szCs w:val="28"/>
        </w:rPr>
        <w:t xml:space="preserve"> в срок до 05</w:t>
      </w:r>
      <w:r w:rsidRPr="00F05F72">
        <w:rPr>
          <w:sz w:val="28"/>
          <w:szCs w:val="28"/>
        </w:rPr>
        <w:t xml:space="preserve"> декабря текущего финансового года.</w:t>
      </w:r>
    </w:p>
    <w:p w:rsidR="003D47B4" w:rsidRDefault="00032844" w:rsidP="00E8689F">
      <w:pPr>
        <w:autoSpaceDE w:val="0"/>
        <w:autoSpaceDN w:val="0"/>
        <w:adjustRightInd w:val="0"/>
        <w:ind w:firstLine="708"/>
        <w:jc w:val="both"/>
        <w:rPr>
          <w:sz w:val="28"/>
          <w:szCs w:val="28"/>
        </w:rPr>
      </w:pPr>
      <w:r w:rsidRPr="00F05F72">
        <w:rPr>
          <w:sz w:val="28"/>
          <w:szCs w:val="28"/>
        </w:rPr>
        <w:lastRenderedPageBreak/>
        <w:t xml:space="preserve">Обоснования (расчеты) плановых показателей, формируемые при составлении проекта Плана, рассматриваются </w:t>
      </w:r>
      <w:r w:rsidR="00C3473B" w:rsidRPr="00F05F72">
        <w:rPr>
          <w:sz w:val="28"/>
          <w:szCs w:val="28"/>
        </w:rPr>
        <w:t>органом-учредителем</w:t>
      </w:r>
      <w:r w:rsidRPr="00F05F72">
        <w:rPr>
          <w:sz w:val="28"/>
          <w:szCs w:val="28"/>
        </w:rPr>
        <w:t xml:space="preserve"> одновременно с проектом Плана</w:t>
      </w:r>
      <w:r w:rsidR="00C3473B" w:rsidRPr="00F05F72">
        <w:rPr>
          <w:sz w:val="28"/>
          <w:szCs w:val="28"/>
        </w:rPr>
        <w:t>.</w:t>
      </w:r>
    </w:p>
    <w:p w:rsidR="003D47B4" w:rsidRDefault="00C3473B" w:rsidP="00E8689F">
      <w:pPr>
        <w:autoSpaceDE w:val="0"/>
        <w:autoSpaceDN w:val="0"/>
        <w:adjustRightInd w:val="0"/>
        <w:ind w:firstLine="708"/>
        <w:jc w:val="both"/>
        <w:rPr>
          <w:sz w:val="28"/>
          <w:szCs w:val="28"/>
        </w:rPr>
      </w:pPr>
      <w:r w:rsidRPr="00F05F72">
        <w:rPr>
          <w:sz w:val="28"/>
          <w:szCs w:val="28"/>
        </w:rPr>
        <w:t>2.8. При составлении проекта Плана применяются</w:t>
      </w:r>
      <w:r w:rsidR="00032844" w:rsidRPr="00F05F72">
        <w:rPr>
          <w:sz w:val="28"/>
          <w:szCs w:val="28"/>
        </w:rPr>
        <w:t xml:space="preserve"> </w:t>
      </w:r>
      <w:r w:rsidRPr="00F05F72">
        <w:rPr>
          <w:sz w:val="28"/>
          <w:szCs w:val="28"/>
        </w:rPr>
        <w:t>требования к составлению Плана, установленные пунктами 2.1- 2.6 настоящего Порядка.</w:t>
      </w:r>
      <w:bookmarkStart w:id="1" w:name="P86"/>
      <w:bookmarkEnd w:id="1"/>
    </w:p>
    <w:p w:rsidR="003D47B4" w:rsidRDefault="00630CD6" w:rsidP="00E8689F">
      <w:pPr>
        <w:autoSpaceDE w:val="0"/>
        <w:autoSpaceDN w:val="0"/>
        <w:adjustRightInd w:val="0"/>
        <w:ind w:firstLine="708"/>
        <w:jc w:val="both"/>
        <w:rPr>
          <w:sz w:val="28"/>
          <w:szCs w:val="28"/>
        </w:rPr>
      </w:pPr>
      <w:r w:rsidRPr="00F05F72">
        <w:rPr>
          <w:sz w:val="28"/>
          <w:szCs w:val="28"/>
        </w:rPr>
        <w:t>2.9.</w:t>
      </w:r>
      <w:r w:rsidR="00032844" w:rsidRPr="00F05F72">
        <w:rPr>
          <w:sz w:val="28"/>
          <w:szCs w:val="28"/>
        </w:rPr>
        <w:t xml:space="preserve"> </w:t>
      </w:r>
      <w:r w:rsidRPr="00F05F72">
        <w:rPr>
          <w:sz w:val="28"/>
          <w:szCs w:val="28"/>
        </w:rPr>
        <w:t>П</w:t>
      </w:r>
      <w:r w:rsidR="00032844" w:rsidRPr="00F05F72">
        <w:rPr>
          <w:sz w:val="28"/>
          <w:szCs w:val="28"/>
        </w:rPr>
        <w:t xml:space="preserve">роект Плана учреждения, подписанный руководителем (уполномоченным лицом) учреждения, не позднее одного рабочего дня после дня его подписания направляется в </w:t>
      </w:r>
      <w:r w:rsidRPr="00F05F72">
        <w:rPr>
          <w:sz w:val="28"/>
          <w:szCs w:val="28"/>
        </w:rPr>
        <w:t>орган-учредитель</w:t>
      </w:r>
      <w:r w:rsidR="00032844" w:rsidRPr="00F05F72">
        <w:rPr>
          <w:sz w:val="28"/>
          <w:szCs w:val="28"/>
        </w:rPr>
        <w:t>.</w:t>
      </w:r>
    </w:p>
    <w:p w:rsidR="003D47B4" w:rsidRDefault="00032844" w:rsidP="00E8689F">
      <w:pPr>
        <w:autoSpaceDE w:val="0"/>
        <w:autoSpaceDN w:val="0"/>
        <w:adjustRightInd w:val="0"/>
        <w:ind w:firstLine="708"/>
        <w:jc w:val="both"/>
        <w:rPr>
          <w:sz w:val="28"/>
          <w:szCs w:val="28"/>
        </w:rPr>
      </w:pPr>
      <w:r w:rsidRPr="00F05F72">
        <w:rPr>
          <w:sz w:val="28"/>
          <w:szCs w:val="28"/>
        </w:rPr>
        <w:t xml:space="preserve">Одновременно с проектом Плана учреждение направляет в </w:t>
      </w:r>
      <w:r w:rsidR="00630CD6" w:rsidRPr="00F05F72">
        <w:rPr>
          <w:sz w:val="28"/>
          <w:szCs w:val="28"/>
        </w:rPr>
        <w:t>орган-учредитель</w:t>
      </w:r>
      <w:r w:rsidRPr="00F05F72">
        <w:rPr>
          <w:sz w:val="28"/>
          <w:szCs w:val="28"/>
        </w:rPr>
        <w:t xml:space="preserve"> </w:t>
      </w:r>
      <w:r w:rsidR="00767A1D" w:rsidRPr="00F05F72">
        <w:rPr>
          <w:sz w:val="28"/>
          <w:szCs w:val="28"/>
        </w:rPr>
        <w:t xml:space="preserve">обоснования (расчеты) плановых показателей и </w:t>
      </w:r>
      <w:r w:rsidRPr="00F05F72">
        <w:rPr>
          <w:sz w:val="28"/>
          <w:szCs w:val="28"/>
        </w:rPr>
        <w:t>дополнительные сведения о просроченной кредиторской задолженности, о динамике показателей поступлений и выплат</w:t>
      </w:r>
      <w:r w:rsidR="00767A1D" w:rsidRPr="00F05F72">
        <w:rPr>
          <w:sz w:val="28"/>
          <w:szCs w:val="28"/>
        </w:rPr>
        <w:t>.</w:t>
      </w:r>
    </w:p>
    <w:p w:rsidR="003D47B4" w:rsidRDefault="00767A1D" w:rsidP="00E8689F">
      <w:pPr>
        <w:autoSpaceDE w:val="0"/>
        <w:autoSpaceDN w:val="0"/>
        <w:adjustRightInd w:val="0"/>
        <w:ind w:firstLine="708"/>
        <w:jc w:val="both"/>
        <w:rPr>
          <w:sz w:val="28"/>
          <w:szCs w:val="28"/>
        </w:rPr>
      </w:pPr>
      <w:r w:rsidRPr="00F05F72">
        <w:rPr>
          <w:sz w:val="28"/>
          <w:szCs w:val="28"/>
        </w:rPr>
        <w:t>2.10</w:t>
      </w:r>
      <w:r w:rsidR="00032844" w:rsidRPr="00F05F72">
        <w:rPr>
          <w:sz w:val="28"/>
          <w:szCs w:val="28"/>
        </w:rPr>
        <w:t xml:space="preserve">. </w:t>
      </w:r>
      <w:r w:rsidRPr="00F05F72">
        <w:rPr>
          <w:sz w:val="28"/>
          <w:szCs w:val="28"/>
        </w:rPr>
        <w:t>Орган-учредитель</w:t>
      </w:r>
      <w:r w:rsidR="00032844" w:rsidRPr="00F05F72">
        <w:rPr>
          <w:sz w:val="28"/>
          <w:szCs w:val="28"/>
        </w:rPr>
        <w:t xml:space="preserve"> осуществляет рассмотрение проекта Плана </w:t>
      </w:r>
      <w:r w:rsidRPr="00F05F72">
        <w:rPr>
          <w:sz w:val="28"/>
          <w:szCs w:val="28"/>
        </w:rPr>
        <w:t>у</w:t>
      </w:r>
      <w:r w:rsidR="00032844" w:rsidRPr="00F05F72">
        <w:rPr>
          <w:sz w:val="28"/>
          <w:szCs w:val="28"/>
        </w:rPr>
        <w:t>чреждения и при отсутствии замечаний к проекту Плана и (или) обоснованиям (расчетам) п</w:t>
      </w:r>
      <w:r w:rsidRPr="00F05F72">
        <w:rPr>
          <w:sz w:val="28"/>
          <w:szCs w:val="28"/>
        </w:rPr>
        <w:t>лановых показателей не позднее 5</w:t>
      </w:r>
      <w:r w:rsidR="00032844" w:rsidRPr="00F05F72">
        <w:rPr>
          <w:sz w:val="28"/>
          <w:szCs w:val="28"/>
        </w:rPr>
        <w:t xml:space="preserve"> рабочих дней со дня получения от учреждения проекта Плана утверждает его.</w:t>
      </w:r>
    </w:p>
    <w:p w:rsidR="003D47B4" w:rsidRDefault="00032844" w:rsidP="00E8689F">
      <w:pPr>
        <w:autoSpaceDE w:val="0"/>
        <w:autoSpaceDN w:val="0"/>
        <w:adjustRightInd w:val="0"/>
        <w:ind w:firstLine="708"/>
        <w:jc w:val="both"/>
        <w:rPr>
          <w:sz w:val="28"/>
          <w:szCs w:val="28"/>
        </w:rPr>
      </w:pPr>
      <w:r w:rsidRPr="00F05F72">
        <w:rPr>
          <w:sz w:val="28"/>
          <w:szCs w:val="28"/>
        </w:rPr>
        <w:t xml:space="preserve">В случае наличия замечаний к проекту Плана и (или) обоснованиям (расчетам) плановых показателей </w:t>
      </w:r>
      <w:r w:rsidR="00767A1D" w:rsidRPr="00F05F72">
        <w:rPr>
          <w:sz w:val="28"/>
          <w:szCs w:val="28"/>
        </w:rPr>
        <w:t>орган-учредитель в срок не позднее 5</w:t>
      </w:r>
      <w:r w:rsidRPr="00F05F72">
        <w:rPr>
          <w:sz w:val="28"/>
          <w:szCs w:val="28"/>
        </w:rPr>
        <w:t xml:space="preserve"> рабочих дней со дня получения от учреждения проекта Плана направляет в учреждение информацию об отклонении проекта Плана с указанием причин отклонения (замечаний).</w:t>
      </w:r>
      <w:bookmarkStart w:id="2" w:name="P90"/>
      <w:bookmarkEnd w:id="2"/>
    </w:p>
    <w:p w:rsidR="003D47B4" w:rsidRDefault="00767A1D" w:rsidP="00E8689F">
      <w:pPr>
        <w:autoSpaceDE w:val="0"/>
        <w:autoSpaceDN w:val="0"/>
        <w:adjustRightInd w:val="0"/>
        <w:ind w:firstLine="708"/>
        <w:jc w:val="both"/>
        <w:rPr>
          <w:sz w:val="28"/>
          <w:szCs w:val="28"/>
        </w:rPr>
      </w:pPr>
      <w:r w:rsidRPr="00F05F72">
        <w:rPr>
          <w:sz w:val="28"/>
          <w:szCs w:val="28"/>
        </w:rPr>
        <w:t>2.11. Учреждение в срок не позднее 5</w:t>
      </w:r>
      <w:r w:rsidR="00032844" w:rsidRPr="00F05F72">
        <w:rPr>
          <w:sz w:val="28"/>
          <w:szCs w:val="28"/>
        </w:rPr>
        <w:t xml:space="preserve"> рабочих дней после дня получения информации об отклонении проекта Плана вносит изменения в проект Плана в соответствии с полученными замечаниями и направляет уточненный проект Плана в </w:t>
      </w:r>
      <w:r w:rsidRPr="00F05F72">
        <w:rPr>
          <w:sz w:val="28"/>
          <w:szCs w:val="28"/>
        </w:rPr>
        <w:t>орган-учредитель</w:t>
      </w:r>
      <w:r w:rsidR="00032844" w:rsidRPr="00F05F72">
        <w:rPr>
          <w:sz w:val="28"/>
          <w:szCs w:val="28"/>
        </w:rPr>
        <w:t>.</w:t>
      </w:r>
    </w:p>
    <w:p w:rsidR="003D47B4" w:rsidRDefault="00767A1D" w:rsidP="00E8689F">
      <w:pPr>
        <w:autoSpaceDE w:val="0"/>
        <w:autoSpaceDN w:val="0"/>
        <w:adjustRightInd w:val="0"/>
        <w:ind w:firstLine="708"/>
        <w:jc w:val="both"/>
        <w:rPr>
          <w:sz w:val="28"/>
          <w:szCs w:val="28"/>
        </w:rPr>
      </w:pPr>
      <w:r w:rsidRPr="00F05F72">
        <w:rPr>
          <w:sz w:val="28"/>
          <w:szCs w:val="28"/>
        </w:rPr>
        <w:t xml:space="preserve">Орган-учредитель </w:t>
      </w:r>
      <w:r w:rsidR="00032844" w:rsidRPr="00F05F72">
        <w:rPr>
          <w:sz w:val="28"/>
          <w:szCs w:val="28"/>
        </w:rPr>
        <w:t xml:space="preserve">рассматривает и утверждает уточненный проект Плана (отклоняет проект Плана) в срок не позднее </w:t>
      </w:r>
      <w:r w:rsidR="00121715" w:rsidRPr="00F05F72">
        <w:rPr>
          <w:sz w:val="28"/>
          <w:szCs w:val="28"/>
        </w:rPr>
        <w:t>5</w:t>
      </w:r>
      <w:r w:rsidR="00032844" w:rsidRPr="00F05F72">
        <w:rPr>
          <w:sz w:val="28"/>
          <w:szCs w:val="28"/>
        </w:rPr>
        <w:t xml:space="preserve"> рабочих дней после дня полу</w:t>
      </w:r>
      <w:r w:rsidR="0045757E" w:rsidRPr="00F05F72">
        <w:rPr>
          <w:sz w:val="28"/>
          <w:szCs w:val="28"/>
        </w:rPr>
        <w:t>чения уточненного проекта Плана.</w:t>
      </w:r>
    </w:p>
    <w:p w:rsidR="003D47B4" w:rsidRDefault="00D61533" w:rsidP="00E8689F">
      <w:pPr>
        <w:autoSpaceDE w:val="0"/>
        <w:autoSpaceDN w:val="0"/>
        <w:adjustRightInd w:val="0"/>
        <w:ind w:firstLine="708"/>
        <w:jc w:val="both"/>
        <w:rPr>
          <w:sz w:val="28"/>
          <w:szCs w:val="28"/>
        </w:rPr>
      </w:pPr>
      <w:r w:rsidRPr="00F05F72">
        <w:rPr>
          <w:sz w:val="28"/>
          <w:szCs w:val="28"/>
        </w:rPr>
        <w:t xml:space="preserve">2.12. </w:t>
      </w:r>
      <w:r w:rsidR="0045757E" w:rsidRPr="00F05F72">
        <w:rPr>
          <w:sz w:val="28"/>
          <w:szCs w:val="28"/>
        </w:rPr>
        <w:t>И</w:t>
      </w:r>
      <w:r w:rsidRPr="00F05F72">
        <w:rPr>
          <w:sz w:val="28"/>
          <w:szCs w:val="28"/>
        </w:rPr>
        <w:t>зменение показателей Плана в течение текущего финансового года должно осуществляться в связи с:</w:t>
      </w:r>
    </w:p>
    <w:p w:rsidR="003D47B4" w:rsidRDefault="00D61533" w:rsidP="00E8689F">
      <w:pPr>
        <w:autoSpaceDE w:val="0"/>
        <w:autoSpaceDN w:val="0"/>
        <w:adjustRightInd w:val="0"/>
        <w:ind w:firstLine="708"/>
        <w:jc w:val="both"/>
        <w:rPr>
          <w:sz w:val="28"/>
          <w:szCs w:val="28"/>
        </w:rPr>
      </w:pPr>
      <w:r w:rsidRPr="00F05F72">
        <w:rPr>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3D47B4" w:rsidRDefault="00D61533" w:rsidP="00E8689F">
      <w:pPr>
        <w:autoSpaceDE w:val="0"/>
        <w:autoSpaceDN w:val="0"/>
        <w:adjustRightInd w:val="0"/>
        <w:ind w:firstLine="708"/>
        <w:jc w:val="both"/>
        <w:rPr>
          <w:sz w:val="28"/>
          <w:szCs w:val="28"/>
        </w:rPr>
      </w:pPr>
      <w:r w:rsidRPr="00F05F72">
        <w:rPr>
          <w:sz w:val="28"/>
          <w:szCs w:val="28"/>
        </w:rPr>
        <w:t>б) изменением объемов планируемых поступлений, а также объемов и (или) направлений выплат, в том числе в связи с:</w:t>
      </w:r>
    </w:p>
    <w:p w:rsidR="003D47B4" w:rsidRDefault="00787F5D"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изменением объема предоставляемых субс</w:t>
      </w:r>
      <w:r w:rsidR="0045757E" w:rsidRPr="00F05F72">
        <w:rPr>
          <w:sz w:val="28"/>
          <w:szCs w:val="28"/>
        </w:rPr>
        <w:t xml:space="preserve">идий на финансовое обеспечение </w:t>
      </w:r>
      <w:r w:rsidR="00D61533" w:rsidRPr="00F05F72">
        <w:rPr>
          <w:sz w:val="28"/>
          <w:szCs w:val="28"/>
        </w:rPr>
        <w:t>муниципального задания, целевых субсидий, субсидий на осуществление капитальных вложений, грантов;</w:t>
      </w:r>
    </w:p>
    <w:p w:rsidR="003D47B4" w:rsidRDefault="00787F5D"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изменением объема услуг (работ), предоставляемых за плату;</w:t>
      </w:r>
    </w:p>
    <w:p w:rsidR="003D47B4" w:rsidRDefault="00787F5D"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изменением объемов безвозмездных поступлений от юридических и физических лиц;</w:t>
      </w:r>
    </w:p>
    <w:p w:rsidR="003D47B4" w:rsidRDefault="00787F5D"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поступлением средств дебиторской задолженности прошлых лет, не включенных в показатели Плана при его составлении;</w:t>
      </w:r>
    </w:p>
    <w:p w:rsidR="003D47B4" w:rsidRDefault="00787F5D"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увеличением выплат по неисполненным обязательствам прошлых лет, не включенных в показатели Плана при его составлении;</w:t>
      </w:r>
      <w:bookmarkStart w:id="3" w:name="P98"/>
      <w:bookmarkEnd w:id="3"/>
    </w:p>
    <w:p w:rsidR="003D47B4" w:rsidRDefault="00D61533" w:rsidP="00E8689F">
      <w:pPr>
        <w:autoSpaceDE w:val="0"/>
        <w:autoSpaceDN w:val="0"/>
        <w:adjustRightInd w:val="0"/>
        <w:ind w:firstLine="708"/>
        <w:jc w:val="both"/>
        <w:rPr>
          <w:sz w:val="28"/>
          <w:szCs w:val="28"/>
        </w:rPr>
      </w:pPr>
      <w:r w:rsidRPr="00F05F72">
        <w:rPr>
          <w:sz w:val="28"/>
          <w:szCs w:val="28"/>
        </w:rPr>
        <w:t>в) проведением реорганизации учреждения.</w:t>
      </w:r>
    </w:p>
    <w:p w:rsidR="003D47B4" w:rsidRDefault="00C617C9" w:rsidP="00E8689F">
      <w:pPr>
        <w:autoSpaceDE w:val="0"/>
        <w:autoSpaceDN w:val="0"/>
        <w:adjustRightInd w:val="0"/>
        <w:ind w:firstLine="708"/>
        <w:jc w:val="both"/>
        <w:rPr>
          <w:sz w:val="28"/>
          <w:szCs w:val="28"/>
        </w:rPr>
      </w:pPr>
      <w:r w:rsidRPr="00F05F72">
        <w:rPr>
          <w:sz w:val="28"/>
          <w:szCs w:val="28"/>
        </w:rPr>
        <w:lastRenderedPageBreak/>
        <w:t>2.1</w:t>
      </w:r>
      <w:r w:rsidR="00C74D37" w:rsidRPr="00F05F72">
        <w:rPr>
          <w:sz w:val="28"/>
          <w:szCs w:val="28"/>
        </w:rPr>
        <w:t>3</w:t>
      </w:r>
      <w:r w:rsidR="00D61533" w:rsidRPr="00F05F72">
        <w:rPr>
          <w:sz w:val="28"/>
          <w:szCs w:val="28"/>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3D47B4" w:rsidRDefault="00C617C9" w:rsidP="00E8689F">
      <w:pPr>
        <w:autoSpaceDE w:val="0"/>
        <w:autoSpaceDN w:val="0"/>
        <w:adjustRightInd w:val="0"/>
        <w:ind w:firstLine="708"/>
        <w:jc w:val="both"/>
        <w:rPr>
          <w:sz w:val="28"/>
          <w:szCs w:val="28"/>
        </w:rPr>
      </w:pPr>
      <w:r w:rsidRPr="00F05F72">
        <w:rPr>
          <w:sz w:val="28"/>
          <w:szCs w:val="28"/>
        </w:rPr>
        <w:t>Показатели Плана по выплатам после внесения в них изменений не могут превышать объем плановых поступлений, с учетом остатка</w:t>
      </w:r>
      <w:r w:rsidR="002638BF" w:rsidRPr="00F05F72">
        <w:rPr>
          <w:sz w:val="28"/>
          <w:szCs w:val="28"/>
        </w:rPr>
        <w:t xml:space="preserve"> на начало текущего финансового года.</w:t>
      </w:r>
    </w:p>
    <w:p w:rsidR="003D47B4" w:rsidRDefault="00C74D37" w:rsidP="00E8689F">
      <w:pPr>
        <w:autoSpaceDE w:val="0"/>
        <w:autoSpaceDN w:val="0"/>
        <w:adjustRightInd w:val="0"/>
        <w:ind w:firstLine="708"/>
        <w:jc w:val="both"/>
        <w:rPr>
          <w:sz w:val="28"/>
          <w:szCs w:val="28"/>
        </w:rPr>
      </w:pPr>
      <w:r w:rsidRPr="00F05F72">
        <w:rPr>
          <w:sz w:val="28"/>
          <w:szCs w:val="28"/>
        </w:rPr>
        <w:t>2.14</w:t>
      </w:r>
      <w:r w:rsidR="00D61533" w:rsidRPr="00F05F72">
        <w:rPr>
          <w:sz w:val="28"/>
          <w:szCs w:val="28"/>
        </w:rPr>
        <w:t>.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w:t>
      </w:r>
      <w:r w:rsidRPr="00F05F72">
        <w:rPr>
          <w:sz w:val="28"/>
          <w:szCs w:val="28"/>
        </w:rPr>
        <w:t>учаев, предусмотренных пунктом 2.14 настоящего Порядка</w:t>
      </w:r>
      <w:r w:rsidR="00D61533" w:rsidRPr="00F05F72">
        <w:rPr>
          <w:sz w:val="28"/>
          <w:szCs w:val="28"/>
        </w:rPr>
        <w:t>.</w:t>
      </w:r>
    </w:p>
    <w:p w:rsidR="003D47B4" w:rsidRDefault="00C74D37" w:rsidP="00E8689F">
      <w:pPr>
        <w:autoSpaceDE w:val="0"/>
        <w:autoSpaceDN w:val="0"/>
        <w:adjustRightInd w:val="0"/>
        <w:ind w:firstLine="708"/>
        <w:jc w:val="both"/>
        <w:rPr>
          <w:sz w:val="28"/>
          <w:szCs w:val="28"/>
        </w:rPr>
      </w:pPr>
      <w:r w:rsidRPr="00F05F72">
        <w:rPr>
          <w:sz w:val="28"/>
          <w:szCs w:val="28"/>
        </w:rPr>
        <w:t>2.15</w:t>
      </w:r>
      <w:r w:rsidR="00D61533" w:rsidRPr="00F05F72">
        <w:rPr>
          <w:sz w:val="28"/>
          <w:szCs w:val="28"/>
        </w:rPr>
        <w:t xml:space="preserve">. Учреждение по решению </w:t>
      </w:r>
      <w:r w:rsidRPr="00F05F72">
        <w:rPr>
          <w:sz w:val="28"/>
          <w:szCs w:val="28"/>
        </w:rPr>
        <w:t>органа-учредителя</w:t>
      </w:r>
      <w:r w:rsidR="00D61533" w:rsidRPr="00F05F72">
        <w:rPr>
          <w:sz w:val="28"/>
          <w:szCs w:val="28"/>
        </w:rPr>
        <w:t xml:space="preserve">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3D47B4" w:rsidRDefault="00D61533" w:rsidP="00E8689F">
      <w:pPr>
        <w:autoSpaceDE w:val="0"/>
        <w:autoSpaceDN w:val="0"/>
        <w:adjustRightInd w:val="0"/>
        <w:ind w:firstLine="708"/>
        <w:jc w:val="both"/>
        <w:rPr>
          <w:sz w:val="28"/>
          <w:szCs w:val="28"/>
        </w:rPr>
      </w:pPr>
      <w:r w:rsidRPr="00F05F72">
        <w:rPr>
          <w:sz w:val="28"/>
          <w:szCs w:val="28"/>
        </w:rPr>
        <w:t>а) при поступлении в текущем финансовом году:</w:t>
      </w:r>
    </w:p>
    <w:p w:rsidR="003D47B4" w:rsidRDefault="00C74D37"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сумм возврата дебиторской задолженности прошлых лет;</w:t>
      </w:r>
    </w:p>
    <w:p w:rsidR="003D47B4" w:rsidRDefault="00C74D37"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сумм, поступивших в возмещение ущерба, недостач, выявленных в текущем финансовом году;</w:t>
      </w:r>
    </w:p>
    <w:p w:rsidR="003D47B4" w:rsidRDefault="00C74D37"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сумм, поступивших по решению суда или на основании исполнительных документов;</w:t>
      </w:r>
    </w:p>
    <w:p w:rsidR="003D47B4" w:rsidRDefault="00D61533" w:rsidP="00E8689F">
      <w:pPr>
        <w:autoSpaceDE w:val="0"/>
        <w:autoSpaceDN w:val="0"/>
        <w:adjustRightInd w:val="0"/>
        <w:ind w:firstLine="708"/>
        <w:jc w:val="both"/>
        <w:rPr>
          <w:sz w:val="28"/>
          <w:szCs w:val="28"/>
        </w:rPr>
      </w:pPr>
      <w:r w:rsidRPr="00F05F72">
        <w:rPr>
          <w:sz w:val="28"/>
          <w:szCs w:val="28"/>
        </w:rPr>
        <w:t>б) при необходимости осуществления выплат:</w:t>
      </w:r>
    </w:p>
    <w:p w:rsidR="003D47B4" w:rsidRDefault="00C74D37"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по возврату в бюджет бюджетной системы Российской Федерации субсидий, полученных в прошлых отчетных периодах;</w:t>
      </w:r>
    </w:p>
    <w:p w:rsidR="003D47B4" w:rsidRDefault="00C74D37"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по возмещению ущерба;</w:t>
      </w:r>
    </w:p>
    <w:p w:rsidR="003D47B4" w:rsidRDefault="00C74D37"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по решению суда, на основании исполнительных документов;</w:t>
      </w:r>
    </w:p>
    <w:p w:rsidR="00802388" w:rsidRDefault="00C74D37" w:rsidP="00E8689F">
      <w:pPr>
        <w:autoSpaceDE w:val="0"/>
        <w:autoSpaceDN w:val="0"/>
        <w:adjustRightInd w:val="0"/>
        <w:ind w:firstLine="708"/>
        <w:jc w:val="both"/>
        <w:rPr>
          <w:sz w:val="28"/>
          <w:szCs w:val="28"/>
        </w:rPr>
      </w:pPr>
      <w:r w:rsidRPr="00F05F72">
        <w:rPr>
          <w:sz w:val="28"/>
          <w:szCs w:val="28"/>
        </w:rPr>
        <w:t xml:space="preserve">- </w:t>
      </w:r>
      <w:r w:rsidR="00D61533" w:rsidRPr="00F05F72">
        <w:rPr>
          <w:sz w:val="28"/>
          <w:szCs w:val="28"/>
        </w:rPr>
        <w:t>по уплате штрафов, в том числе административных.</w:t>
      </w:r>
    </w:p>
    <w:p w:rsidR="00802388" w:rsidRDefault="00C74D37" w:rsidP="00E8689F">
      <w:pPr>
        <w:autoSpaceDE w:val="0"/>
        <w:autoSpaceDN w:val="0"/>
        <w:adjustRightInd w:val="0"/>
        <w:ind w:firstLine="708"/>
        <w:jc w:val="both"/>
        <w:rPr>
          <w:sz w:val="28"/>
          <w:szCs w:val="28"/>
        </w:rPr>
      </w:pPr>
      <w:r w:rsidRPr="00F05F72">
        <w:rPr>
          <w:sz w:val="28"/>
          <w:szCs w:val="28"/>
        </w:rPr>
        <w:t>2.</w:t>
      </w:r>
      <w:r w:rsidR="00D61533" w:rsidRPr="00F05F72">
        <w:rPr>
          <w:sz w:val="28"/>
          <w:szCs w:val="28"/>
        </w:rPr>
        <w:t xml:space="preserve">16. При внесении изменений в показатели Плана в случае, установленном </w:t>
      </w:r>
      <w:hyperlink w:anchor="P98">
        <w:r w:rsidR="00D61533" w:rsidRPr="00F05F72">
          <w:rPr>
            <w:sz w:val="28"/>
            <w:szCs w:val="28"/>
          </w:rPr>
          <w:t xml:space="preserve">подпунктом "в" пункта </w:t>
        </w:r>
        <w:r w:rsidRPr="00F05F72">
          <w:rPr>
            <w:sz w:val="28"/>
            <w:szCs w:val="28"/>
          </w:rPr>
          <w:t>2.</w:t>
        </w:r>
        <w:r w:rsidR="00D61533" w:rsidRPr="00F05F72">
          <w:rPr>
            <w:sz w:val="28"/>
            <w:szCs w:val="28"/>
          </w:rPr>
          <w:t>12</w:t>
        </w:r>
      </w:hyperlink>
      <w:r w:rsidR="00D61533" w:rsidRPr="00F05F72">
        <w:rPr>
          <w:sz w:val="28"/>
          <w:szCs w:val="28"/>
        </w:rPr>
        <w:t xml:space="preserve"> </w:t>
      </w:r>
      <w:r w:rsidRPr="00F05F72">
        <w:rPr>
          <w:sz w:val="28"/>
          <w:szCs w:val="28"/>
        </w:rPr>
        <w:t xml:space="preserve">настоящего </w:t>
      </w:r>
      <w:r w:rsidR="00D61533" w:rsidRPr="00F05F72">
        <w:rPr>
          <w:sz w:val="28"/>
          <w:szCs w:val="28"/>
        </w:rPr>
        <w:t>Порядка, при реорганизации:</w:t>
      </w:r>
    </w:p>
    <w:p w:rsidR="00802388" w:rsidRDefault="00D61533" w:rsidP="00E8689F">
      <w:pPr>
        <w:autoSpaceDE w:val="0"/>
        <w:autoSpaceDN w:val="0"/>
        <w:adjustRightInd w:val="0"/>
        <w:ind w:firstLine="708"/>
        <w:jc w:val="both"/>
        <w:rPr>
          <w:sz w:val="28"/>
          <w:szCs w:val="28"/>
        </w:rPr>
      </w:pPr>
      <w:r w:rsidRPr="00F05F72">
        <w:rPr>
          <w:sz w:val="28"/>
          <w:szCs w:val="28"/>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802388" w:rsidRDefault="00D61533" w:rsidP="00E8689F">
      <w:pPr>
        <w:autoSpaceDE w:val="0"/>
        <w:autoSpaceDN w:val="0"/>
        <w:adjustRightInd w:val="0"/>
        <w:ind w:firstLine="708"/>
        <w:jc w:val="both"/>
        <w:rPr>
          <w:sz w:val="28"/>
          <w:szCs w:val="28"/>
        </w:rPr>
      </w:pPr>
      <w:r w:rsidRPr="00F05F72">
        <w:rPr>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802388" w:rsidRDefault="00D61533" w:rsidP="00E8689F">
      <w:pPr>
        <w:autoSpaceDE w:val="0"/>
        <w:autoSpaceDN w:val="0"/>
        <w:adjustRightInd w:val="0"/>
        <w:ind w:firstLine="708"/>
        <w:jc w:val="both"/>
        <w:rPr>
          <w:sz w:val="28"/>
          <w:szCs w:val="28"/>
        </w:rPr>
      </w:pPr>
      <w:r w:rsidRPr="00F05F72">
        <w:rPr>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802388" w:rsidRDefault="00D61533" w:rsidP="00E8689F">
      <w:pPr>
        <w:autoSpaceDE w:val="0"/>
        <w:autoSpaceDN w:val="0"/>
        <w:adjustRightInd w:val="0"/>
        <w:ind w:firstLine="708"/>
        <w:jc w:val="both"/>
        <w:rPr>
          <w:sz w:val="28"/>
          <w:szCs w:val="28"/>
        </w:rPr>
      </w:pPr>
      <w:r w:rsidRPr="00F05F72">
        <w:rPr>
          <w:sz w:val="28"/>
          <w:szCs w:val="28"/>
        </w:rPr>
        <w:t xml:space="preserve">После завершения реорганизации показатели поступлений и выплат Планов реорганизованных юридических лиц при суммировании должны </w:t>
      </w:r>
      <w:r w:rsidRPr="00F05F72">
        <w:rPr>
          <w:sz w:val="28"/>
          <w:szCs w:val="28"/>
        </w:rPr>
        <w:lastRenderedPageBreak/>
        <w:t>соответствовать показателям Плана(</w:t>
      </w:r>
      <w:proofErr w:type="spellStart"/>
      <w:r w:rsidRPr="00F05F72">
        <w:rPr>
          <w:sz w:val="28"/>
          <w:szCs w:val="28"/>
        </w:rPr>
        <w:t>ов</w:t>
      </w:r>
      <w:proofErr w:type="spellEnd"/>
      <w:r w:rsidRPr="00F05F72">
        <w:rPr>
          <w:sz w:val="28"/>
          <w:szCs w:val="28"/>
        </w:rPr>
        <w:t>) учреждения(</w:t>
      </w:r>
      <w:proofErr w:type="spellStart"/>
      <w:r w:rsidRPr="00F05F72">
        <w:rPr>
          <w:sz w:val="28"/>
          <w:szCs w:val="28"/>
        </w:rPr>
        <w:t>ий</w:t>
      </w:r>
      <w:proofErr w:type="spellEnd"/>
      <w:r w:rsidRPr="00F05F72">
        <w:rPr>
          <w:sz w:val="28"/>
          <w:szCs w:val="28"/>
        </w:rPr>
        <w:t>) до начала реорганизации.</w:t>
      </w:r>
    </w:p>
    <w:p w:rsidR="004D2BBC" w:rsidRPr="004D2BBC" w:rsidRDefault="004D2BBC" w:rsidP="00E8689F">
      <w:pPr>
        <w:autoSpaceDE w:val="0"/>
        <w:autoSpaceDN w:val="0"/>
        <w:adjustRightInd w:val="0"/>
        <w:ind w:firstLine="708"/>
        <w:jc w:val="both"/>
        <w:rPr>
          <w:sz w:val="28"/>
          <w:szCs w:val="28"/>
        </w:rPr>
      </w:pPr>
      <w:r w:rsidRPr="00F05F72">
        <w:rPr>
          <w:sz w:val="28"/>
          <w:szCs w:val="28"/>
        </w:rPr>
        <w:t>2.17. Внесение изменений в показатели Плана на текущий финансовый год осуществляется не позднее одного рабочего дня до окончания текущего финансового года.</w:t>
      </w:r>
    </w:p>
    <w:p w:rsidR="004D2BBC" w:rsidRPr="00A05292" w:rsidRDefault="004D2BBC" w:rsidP="00E8689F">
      <w:pPr>
        <w:pStyle w:val="ConsPlusNormal"/>
        <w:ind w:firstLine="539"/>
        <w:jc w:val="both"/>
        <w:rPr>
          <w:rFonts w:ascii="Times New Roman" w:hAnsi="Times New Roman" w:cs="Times New Roman"/>
          <w:sz w:val="28"/>
          <w:szCs w:val="28"/>
        </w:rPr>
      </w:pPr>
    </w:p>
    <w:p w:rsidR="0081646C" w:rsidRPr="00580284" w:rsidRDefault="0081646C" w:rsidP="00E8689F">
      <w:pPr>
        <w:pStyle w:val="ConsPlusTitle"/>
        <w:jc w:val="both"/>
        <w:rPr>
          <w:rFonts w:ascii="Times New Roman" w:hAnsi="Times New Roman" w:cs="Times New Roman"/>
          <w:sz w:val="28"/>
          <w:szCs w:val="28"/>
        </w:rPr>
      </w:pPr>
      <w:r w:rsidRPr="00580284">
        <w:rPr>
          <w:rFonts w:ascii="Times New Roman" w:hAnsi="Times New Roman" w:cs="Times New Roman"/>
          <w:sz w:val="28"/>
          <w:szCs w:val="28"/>
        </w:rPr>
        <w:t>III. Формирование обоснований (расчетов) плановых</w:t>
      </w:r>
    </w:p>
    <w:p w:rsidR="0081646C" w:rsidRPr="00580284" w:rsidRDefault="0081646C" w:rsidP="00E8689F">
      <w:pPr>
        <w:pStyle w:val="ConsPlusTitle"/>
        <w:jc w:val="both"/>
        <w:rPr>
          <w:rFonts w:ascii="Times New Roman" w:hAnsi="Times New Roman" w:cs="Times New Roman"/>
          <w:sz w:val="28"/>
          <w:szCs w:val="28"/>
        </w:rPr>
      </w:pPr>
      <w:r w:rsidRPr="00580284">
        <w:rPr>
          <w:rFonts w:ascii="Times New Roman" w:hAnsi="Times New Roman" w:cs="Times New Roman"/>
          <w:sz w:val="28"/>
          <w:szCs w:val="28"/>
        </w:rPr>
        <w:t>показателей поступлений и выплат</w:t>
      </w:r>
    </w:p>
    <w:p w:rsidR="0081646C" w:rsidRPr="00580284" w:rsidRDefault="0081646C" w:rsidP="00E8689F">
      <w:pPr>
        <w:pStyle w:val="ConsPlusNormal"/>
        <w:jc w:val="both"/>
        <w:rPr>
          <w:rFonts w:ascii="Times New Roman" w:hAnsi="Times New Roman" w:cs="Times New Roman"/>
          <w:sz w:val="28"/>
          <w:szCs w:val="28"/>
        </w:rPr>
      </w:pP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Обоснования (расчеты)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w:t>
      </w:r>
    </w:p>
    <w:p w:rsidR="00802388" w:rsidRDefault="00DF4A51"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3.2</w:t>
      </w:r>
      <w:r w:rsidR="0081646C" w:rsidRPr="00580284">
        <w:rPr>
          <w:rFonts w:ascii="Times New Roman" w:hAnsi="Times New Roman" w:cs="Times New Roman"/>
          <w:sz w:val="28"/>
          <w:szCs w:val="28"/>
        </w:rPr>
        <w:t>. Расчеты доходов формируются:</w:t>
      </w:r>
    </w:p>
    <w:p w:rsidR="0081646C" w:rsidRPr="00580284"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 xml:space="preserve">по доходам от использования собственности (в том числе доходы в виде арендной платы, </w:t>
      </w:r>
      <w:r w:rsidR="0010667C" w:rsidRPr="00580284">
        <w:rPr>
          <w:rFonts w:ascii="Times New Roman" w:hAnsi="Times New Roman" w:cs="Times New Roman"/>
          <w:sz w:val="28"/>
          <w:szCs w:val="28"/>
        </w:rPr>
        <w:t xml:space="preserve">платы за сервитут*, </w:t>
      </w:r>
      <w:r w:rsidRPr="00580284">
        <w:rPr>
          <w:rFonts w:ascii="Times New Roman" w:hAnsi="Times New Roman" w:cs="Times New Roman"/>
          <w:sz w:val="28"/>
          <w:szCs w:val="28"/>
        </w:rPr>
        <w:t>от распоряжения правами на результаты интеллектуальной деятельности и средствами индивидуализации);</w:t>
      </w:r>
    </w:p>
    <w:p w:rsidR="0010667C" w:rsidRPr="00580284" w:rsidRDefault="0010667C" w:rsidP="00E8689F">
      <w:pPr>
        <w:pStyle w:val="ConsPlusNormal"/>
        <w:ind w:firstLine="539"/>
        <w:jc w:val="both"/>
        <w:rPr>
          <w:rFonts w:ascii="Times New Roman" w:hAnsi="Times New Roman" w:cs="Times New Roman"/>
          <w:sz w:val="20"/>
        </w:rPr>
      </w:pPr>
      <w:r w:rsidRPr="00580284">
        <w:rPr>
          <w:rFonts w:ascii="Times New Roman" w:hAnsi="Times New Roman" w:cs="Times New Roman"/>
          <w:sz w:val="20"/>
        </w:rPr>
        <w:t>______________</w:t>
      </w:r>
    </w:p>
    <w:p w:rsidR="0010667C" w:rsidRPr="00580284" w:rsidRDefault="0010667C" w:rsidP="00E8689F">
      <w:pPr>
        <w:pStyle w:val="ConsPlusNormal"/>
        <w:ind w:firstLine="539"/>
        <w:jc w:val="both"/>
        <w:rPr>
          <w:rFonts w:ascii="Times New Roman" w:hAnsi="Times New Roman" w:cs="Times New Roman"/>
          <w:sz w:val="20"/>
        </w:rPr>
      </w:pPr>
      <w:r w:rsidRPr="00580284">
        <w:rPr>
          <w:rFonts w:ascii="Times New Roman" w:hAnsi="Times New Roman" w:cs="Times New Roman"/>
          <w:sz w:val="20"/>
        </w:rPr>
        <w:t>* - за исключением платы за сервитут земельных участков, находящихся в государственной или муниципальной собственности, в соответствии с положениями пункта 3 статьи 39.25 Земельного кодекса Российской Федерации.</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 xml:space="preserve">по доходам от оказания услуг (выполнения работ) (в том числе в виде субсидии на финансовое обеспечение выполнения </w:t>
      </w:r>
      <w:r w:rsidR="00DF4A51" w:rsidRPr="00580284">
        <w:rPr>
          <w:rFonts w:ascii="Times New Roman" w:hAnsi="Times New Roman" w:cs="Times New Roman"/>
          <w:sz w:val="28"/>
          <w:szCs w:val="28"/>
        </w:rPr>
        <w:t>муниципального</w:t>
      </w:r>
      <w:r w:rsidRPr="00580284">
        <w:rPr>
          <w:rFonts w:ascii="Times New Roman" w:hAnsi="Times New Roman" w:cs="Times New Roman"/>
          <w:sz w:val="28"/>
          <w:szCs w:val="28"/>
        </w:rPr>
        <w:t xml:space="preserve"> задани</w:t>
      </w:r>
      <w:r w:rsidR="00DF4A51" w:rsidRPr="00580284">
        <w:rPr>
          <w:rFonts w:ascii="Times New Roman" w:hAnsi="Times New Roman" w:cs="Times New Roman"/>
          <w:sz w:val="28"/>
          <w:szCs w:val="28"/>
        </w:rPr>
        <w:t>я;</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по доходам в виде безвозмездных денежных поступлений (в том числе грантов, пожертвований);</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по доходам в виде целевых субсидий, а также субсидий на осуществление капитальных вложений;</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81646C" w:rsidRPr="00580284"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 органу-учредителю направляется информация о причинах указанных изменений.</w:t>
      </w:r>
    </w:p>
    <w:p w:rsidR="00802388" w:rsidRDefault="006B75A9"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lastRenderedPageBreak/>
        <w:t>3.3</w:t>
      </w:r>
      <w:r w:rsidR="0081646C" w:rsidRPr="00580284">
        <w:rPr>
          <w:rFonts w:ascii="Times New Roman" w:hAnsi="Times New Roman" w:cs="Times New Roman"/>
          <w:sz w:val="28"/>
          <w:szCs w:val="28"/>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Расчет доходов в виде возмещения расходов, понесенных в связи 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rsidR="00802388" w:rsidRDefault="00EA301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Расчет доходов муниципального</w:t>
      </w:r>
      <w:r w:rsidR="0081646C" w:rsidRPr="00580284">
        <w:rPr>
          <w:rFonts w:ascii="Times New Roman" w:hAnsi="Times New Roman" w:cs="Times New Roman"/>
          <w:sz w:val="28"/>
          <w:szCs w:val="28"/>
        </w:rPr>
        <w:t xml:space="preserve">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802388" w:rsidRDefault="00416698"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3.4</w:t>
      </w:r>
      <w:r w:rsidR="0081646C" w:rsidRPr="00580284">
        <w:rPr>
          <w:rFonts w:ascii="Times New Roman" w:hAnsi="Times New Roman" w:cs="Times New Roman"/>
          <w:sz w:val="28"/>
          <w:szCs w:val="28"/>
        </w:rPr>
        <w:t>. Расчет доходов от оказания услуг (выполнения работ) сверх установленного муниципального задания осуществляется исходя из планируемого объема оказания платных услуг (выполнения работ) и их планируемой стоимости.</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rsidR="00802388" w:rsidRDefault="00416698"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3.5</w:t>
      </w:r>
      <w:r w:rsidR="0081646C" w:rsidRPr="00580284">
        <w:rPr>
          <w:rFonts w:ascii="Times New Roman" w:hAnsi="Times New Roman" w:cs="Times New Roman"/>
          <w:sz w:val="28"/>
          <w:szCs w:val="28"/>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802388" w:rsidRDefault="00573423"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3.6</w:t>
      </w:r>
      <w:r w:rsidR="0081646C" w:rsidRPr="00580284">
        <w:rPr>
          <w:rFonts w:ascii="Times New Roman" w:hAnsi="Times New Roman" w:cs="Times New Roman"/>
          <w:sz w:val="28"/>
          <w:szCs w:val="28"/>
        </w:rPr>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rsidR="0081646C" w:rsidRPr="00580284" w:rsidRDefault="00573423"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3.7</w:t>
      </w:r>
      <w:r w:rsidR="0081646C" w:rsidRPr="00580284">
        <w:rPr>
          <w:rFonts w:ascii="Times New Roman" w:hAnsi="Times New Roman" w:cs="Times New Roman"/>
          <w:sz w:val="28"/>
          <w:szCs w:val="28"/>
        </w:rPr>
        <w:t>.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муниципальных услуг (выполнения работ).</w:t>
      </w:r>
    </w:p>
    <w:p w:rsidR="00802388" w:rsidRDefault="00573423"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3.8.</w:t>
      </w:r>
      <w:r w:rsidR="0081646C" w:rsidRPr="00580284">
        <w:rPr>
          <w:rFonts w:ascii="Times New Roman" w:hAnsi="Times New Roman" w:cs="Times New Roman"/>
          <w:sz w:val="28"/>
          <w:szCs w:val="28"/>
        </w:rPr>
        <w:t xml:space="preserve"> В расчет расходов на оплату труда и страховых взносов на </w:t>
      </w:r>
      <w:r w:rsidR="0081646C" w:rsidRPr="00580284">
        <w:rPr>
          <w:rFonts w:ascii="Times New Roman" w:hAnsi="Times New Roman" w:cs="Times New Roman"/>
          <w:sz w:val="28"/>
          <w:szCs w:val="28"/>
        </w:rPr>
        <w:lastRenderedPageBreak/>
        <w:t>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802388" w:rsidRDefault="00573423"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3.9</w:t>
      </w:r>
      <w:r w:rsidR="0081646C" w:rsidRPr="00580284">
        <w:rPr>
          <w:rFonts w:ascii="Times New Roman" w:hAnsi="Times New Roman" w:cs="Times New Roman"/>
          <w:sz w:val="28"/>
          <w:szCs w:val="28"/>
        </w:rPr>
        <w:t>.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802388" w:rsidRDefault="005479D3"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3.10</w:t>
      </w:r>
      <w:r w:rsidR="0081646C" w:rsidRPr="00580284">
        <w:rPr>
          <w:rFonts w:ascii="Times New Roman" w:hAnsi="Times New Roman" w:cs="Times New Roman"/>
          <w:sz w:val="28"/>
          <w:szCs w:val="28"/>
        </w:rPr>
        <w:t>.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802388" w:rsidRDefault="005479D3"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3.11</w:t>
      </w:r>
      <w:r w:rsidR="0081646C" w:rsidRPr="00580284">
        <w:rPr>
          <w:rFonts w:ascii="Times New Roman" w:hAnsi="Times New Roman" w:cs="Times New Roman"/>
          <w:sz w:val="28"/>
          <w:szCs w:val="28"/>
        </w:rPr>
        <w:t>. Расчет расходов на уплату налога на имущество организации, земельного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81646C" w:rsidRPr="00580284" w:rsidRDefault="005479D3"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3.12</w:t>
      </w:r>
      <w:r w:rsidR="0081646C" w:rsidRPr="00580284">
        <w:rPr>
          <w:rFonts w:ascii="Times New Roman" w:hAnsi="Times New Roman" w:cs="Times New Roman"/>
          <w:sz w:val="28"/>
          <w:szCs w:val="28"/>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802388" w:rsidRDefault="001F0E64"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3.13</w:t>
      </w:r>
      <w:r w:rsidR="0081646C" w:rsidRPr="00580284">
        <w:rPr>
          <w:rFonts w:ascii="Times New Roman" w:hAnsi="Times New Roman" w:cs="Times New Roman"/>
          <w:sz w:val="28"/>
          <w:szCs w:val="28"/>
        </w:rPr>
        <w:t xml:space="preserve">. Расчет расходов на безвозмездные перечисления организациям и </w:t>
      </w:r>
      <w:r w:rsidR="0081646C" w:rsidRPr="00580284">
        <w:rPr>
          <w:rFonts w:ascii="Times New Roman" w:hAnsi="Times New Roman" w:cs="Times New Roman"/>
          <w:sz w:val="28"/>
          <w:szCs w:val="28"/>
        </w:rPr>
        <w:lastRenderedPageBreak/>
        <w:t>физическим лицам осуществляется с учетом количества планируемых безвозмездных перечислений организациям и их размера.</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w:t>
      </w:r>
      <w:r w:rsidR="0007508D" w:rsidRPr="00580284">
        <w:rPr>
          <w:rFonts w:ascii="Times New Roman" w:hAnsi="Times New Roman" w:cs="Times New Roman"/>
          <w:sz w:val="28"/>
          <w:szCs w:val="28"/>
        </w:rPr>
        <w:t>.14</w:t>
      </w:r>
      <w:r w:rsidRPr="00580284">
        <w:rPr>
          <w:rFonts w:ascii="Times New Roman" w:hAnsi="Times New Roman" w:cs="Times New Roman"/>
          <w:sz w:val="28"/>
          <w:szCs w:val="28"/>
        </w:rPr>
        <w:t>.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w:t>
      </w:r>
      <w:r w:rsidR="0007508D" w:rsidRPr="00580284">
        <w:rPr>
          <w:rFonts w:ascii="Times New Roman" w:hAnsi="Times New Roman" w:cs="Times New Roman"/>
          <w:sz w:val="28"/>
          <w:szCs w:val="28"/>
        </w:rPr>
        <w:t>.15</w:t>
      </w:r>
      <w:r w:rsidRPr="00580284">
        <w:rPr>
          <w:rFonts w:ascii="Times New Roman" w:hAnsi="Times New Roman" w:cs="Times New Roman"/>
          <w:sz w:val="28"/>
          <w:szCs w:val="28"/>
        </w:rPr>
        <w:t>.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bookmarkStart w:id="4" w:name="P190"/>
      <w:bookmarkEnd w:id="4"/>
    </w:p>
    <w:p w:rsidR="00802388" w:rsidRDefault="00D90492"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3.16</w:t>
      </w:r>
      <w:r w:rsidR="0081646C" w:rsidRPr="00580284">
        <w:rPr>
          <w:rFonts w:ascii="Times New Roman" w:hAnsi="Times New Roman" w:cs="Times New Roman"/>
          <w:sz w:val="28"/>
          <w:szCs w:val="28"/>
        </w:rPr>
        <w:t>.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w:t>
      </w:r>
      <w:r w:rsidR="00D90492" w:rsidRPr="00580284">
        <w:rPr>
          <w:rFonts w:ascii="Times New Roman" w:hAnsi="Times New Roman" w:cs="Times New Roman"/>
          <w:sz w:val="28"/>
          <w:szCs w:val="28"/>
        </w:rPr>
        <w:t>.17</w:t>
      </w:r>
      <w:r w:rsidRPr="00580284">
        <w:rPr>
          <w:rFonts w:ascii="Times New Roman" w:hAnsi="Times New Roman" w:cs="Times New Roman"/>
          <w:sz w:val="28"/>
          <w:szCs w:val="28"/>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802388" w:rsidRDefault="00D90492"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3.18</w:t>
      </w:r>
      <w:r w:rsidR="0081646C" w:rsidRPr="00580284">
        <w:rPr>
          <w:rFonts w:ascii="Times New Roman" w:hAnsi="Times New Roman" w:cs="Times New Roman"/>
          <w:sz w:val="28"/>
          <w:szCs w:val="28"/>
        </w:rPr>
        <w:t>. Расчет расходов на коммунальные услуги осуществляется исходя из расходов на</w:t>
      </w:r>
      <w:r w:rsidRPr="00580284">
        <w:rPr>
          <w:rFonts w:ascii="Times New Roman" w:hAnsi="Times New Roman" w:cs="Times New Roman"/>
          <w:sz w:val="28"/>
          <w:szCs w:val="28"/>
        </w:rPr>
        <w:t xml:space="preserve"> приобретение топлива, </w:t>
      </w:r>
      <w:r w:rsidR="0081646C" w:rsidRPr="00580284">
        <w:rPr>
          <w:rFonts w:ascii="Times New Roman" w:hAnsi="Times New Roman" w:cs="Times New Roman"/>
          <w:sz w:val="28"/>
          <w:szCs w:val="28"/>
        </w:rPr>
        <w:t xml:space="preserve">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81646C" w:rsidRPr="00580284">
        <w:rPr>
          <w:rFonts w:ascii="Times New Roman" w:hAnsi="Times New Roman" w:cs="Times New Roman"/>
          <w:sz w:val="28"/>
          <w:szCs w:val="28"/>
        </w:rPr>
        <w:t>одноставочного</w:t>
      </w:r>
      <w:proofErr w:type="spellEnd"/>
      <w:r w:rsidR="0081646C" w:rsidRPr="00580284">
        <w:rPr>
          <w:rFonts w:ascii="Times New Roman" w:hAnsi="Times New Roman" w:cs="Times New Roman"/>
          <w:sz w:val="28"/>
          <w:szCs w:val="28"/>
        </w:rPr>
        <w:t xml:space="preserve">, дифференцированного по зонам суток или </w:t>
      </w:r>
      <w:proofErr w:type="spellStart"/>
      <w:r w:rsidR="0081646C" w:rsidRPr="00580284">
        <w:rPr>
          <w:rFonts w:ascii="Times New Roman" w:hAnsi="Times New Roman" w:cs="Times New Roman"/>
          <w:sz w:val="28"/>
          <w:szCs w:val="28"/>
        </w:rPr>
        <w:t>двуставочного</w:t>
      </w:r>
      <w:proofErr w:type="spellEnd"/>
      <w:r w:rsidR="0081646C" w:rsidRPr="00580284">
        <w:rPr>
          <w:rFonts w:ascii="Times New Roman" w:hAnsi="Times New Roman" w:cs="Times New Roman"/>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w:t>
      </w:r>
      <w:r w:rsidR="0071558A" w:rsidRPr="00580284">
        <w:rPr>
          <w:rFonts w:ascii="Times New Roman" w:hAnsi="Times New Roman" w:cs="Times New Roman"/>
          <w:sz w:val="28"/>
          <w:szCs w:val="28"/>
        </w:rPr>
        <w:t>.19</w:t>
      </w:r>
      <w:r w:rsidRPr="00580284">
        <w:rPr>
          <w:rFonts w:ascii="Times New Roman" w:hAnsi="Times New Roman" w:cs="Times New Roman"/>
          <w:sz w:val="28"/>
          <w:szCs w:val="28"/>
        </w:rPr>
        <w:t>.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w:t>
      </w:r>
      <w:r w:rsidR="00E662C3" w:rsidRPr="00580284">
        <w:rPr>
          <w:rFonts w:ascii="Times New Roman" w:hAnsi="Times New Roman" w:cs="Times New Roman"/>
          <w:sz w:val="28"/>
          <w:szCs w:val="28"/>
        </w:rPr>
        <w:t>.20</w:t>
      </w:r>
      <w:r w:rsidRPr="00580284">
        <w:rPr>
          <w:rFonts w:ascii="Times New Roman" w:hAnsi="Times New Roman" w:cs="Times New Roman"/>
          <w:sz w:val="28"/>
          <w:szCs w:val="28"/>
        </w:rPr>
        <w:t xml:space="preserve">.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580284">
        <w:rPr>
          <w:rFonts w:ascii="Times New Roman" w:hAnsi="Times New Roman" w:cs="Times New Roman"/>
          <w:sz w:val="28"/>
          <w:szCs w:val="28"/>
        </w:rPr>
        <w:t>регламентно</w:t>
      </w:r>
      <w:proofErr w:type="spellEnd"/>
      <w:r w:rsidRPr="00580284">
        <w:rPr>
          <w:rFonts w:ascii="Times New Roman" w:hAnsi="Times New Roman" w:cs="Times New Roman"/>
          <w:sz w:val="28"/>
          <w:szCs w:val="28"/>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w:t>
      </w:r>
      <w:r w:rsidR="00E662C3" w:rsidRPr="00580284">
        <w:rPr>
          <w:rFonts w:ascii="Times New Roman" w:hAnsi="Times New Roman" w:cs="Times New Roman"/>
          <w:sz w:val="28"/>
          <w:szCs w:val="28"/>
        </w:rPr>
        <w:t>.21</w:t>
      </w:r>
      <w:r w:rsidRPr="00580284">
        <w:rPr>
          <w:rFonts w:ascii="Times New Roman" w:hAnsi="Times New Roman" w:cs="Times New Roman"/>
          <w:sz w:val="28"/>
          <w:szCs w:val="28"/>
        </w:rPr>
        <w:t xml:space="preserve">.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w:t>
      </w:r>
      <w:r w:rsidRPr="00580284">
        <w:rPr>
          <w:rFonts w:ascii="Times New Roman" w:hAnsi="Times New Roman" w:cs="Times New Roman"/>
          <w:sz w:val="28"/>
          <w:szCs w:val="28"/>
        </w:rPr>
        <w:lastRenderedPageBreak/>
        <w:t>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bookmarkStart w:id="5" w:name="P196"/>
      <w:bookmarkEnd w:id="5"/>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w:t>
      </w:r>
      <w:r w:rsidR="00E662C3" w:rsidRPr="00580284">
        <w:rPr>
          <w:rFonts w:ascii="Times New Roman" w:hAnsi="Times New Roman" w:cs="Times New Roman"/>
          <w:sz w:val="28"/>
          <w:szCs w:val="28"/>
        </w:rPr>
        <w:t>.22</w:t>
      </w:r>
      <w:r w:rsidRPr="00580284">
        <w:rPr>
          <w:rFonts w:ascii="Times New Roman" w:hAnsi="Times New Roman" w:cs="Times New Roman"/>
          <w:sz w:val="28"/>
          <w:szCs w:val="28"/>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802388" w:rsidRDefault="0081646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w:t>
      </w:r>
      <w:r w:rsidR="00E662C3" w:rsidRPr="00580284">
        <w:rPr>
          <w:rFonts w:ascii="Times New Roman" w:hAnsi="Times New Roman" w:cs="Times New Roman"/>
          <w:sz w:val="28"/>
          <w:szCs w:val="28"/>
        </w:rPr>
        <w:t>.23</w:t>
      </w:r>
      <w:r w:rsidRPr="00580284">
        <w:rPr>
          <w:rFonts w:ascii="Times New Roman" w:hAnsi="Times New Roman" w:cs="Times New Roman"/>
          <w:sz w:val="28"/>
          <w:szCs w:val="28"/>
        </w:rPr>
        <w:t xml:space="preserve">.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190">
        <w:r w:rsidRPr="00580284">
          <w:rPr>
            <w:rFonts w:ascii="Times New Roman" w:hAnsi="Times New Roman" w:cs="Times New Roman"/>
            <w:sz w:val="28"/>
            <w:szCs w:val="28"/>
          </w:rPr>
          <w:t>пунктах 3</w:t>
        </w:r>
      </w:hyperlink>
      <w:r w:rsidR="00E662C3" w:rsidRPr="00580284">
        <w:rPr>
          <w:rFonts w:ascii="Times New Roman" w:hAnsi="Times New Roman" w:cs="Times New Roman"/>
          <w:sz w:val="28"/>
          <w:szCs w:val="28"/>
        </w:rPr>
        <w:t>.16</w:t>
      </w:r>
      <w:r w:rsidRPr="00580284">
        <w:rPr>
          <w:rFonts w:ascii="Times New Roman" w:hAnsi="Times New Roman" w:cs="Times New Roman"/>
          <w:sz w:val="28"/>
          <w:szCs w:val="28"/>
        </w:rPr>
        <w:t xml:space="preserve"> - </w:t>
      </w:r>
      <w:hyperlink w:anchor="P196">
        <w:r w:rsidRPr="00580284">
          <w:rPr>
            <w:rFonts w:ascii="Times New Roman" w:hAnsi="Times New Roman" w:cs="Times New Roman"/>
            <w:sz w:val="28"/>
            <w:szCs w:val="28"/>
          </w:rPr>
          <w:t>3</w:t>
        </w:r>
      </w:hyperlink>
      <w:r w:rsidR="00E662C3" w:rsidRPr="00580284">
        <w:rPr>
          <w:rFonts w:ascii="Times New Roman" w:hAnsi="Times New Roman" w:cs="Times New Roman"/>
          <w:sz w:val="28"/>
          <w:szCs w:val="28"/>
        </w:rPr>
        <w:t>.22.</w:t>
      </w:r>
      <w:r w:rsidRPr="00580284">
        <w:rPr>
          <w:rFonts w:ascii="Times New Roman" w:hAnsi="Times New Roman" w:cs="Times New Roman"/>
          <w:sz w:val="28"/>
          <w:szCs w:val="28"/>
        </w:rPr>
        <w:t xml:space="preserve"> </w:t>
      </w:r>
      <w:r w:rsidR="00E662C3" w:rsidRPr="00580284">
        <w:rPr>
          <w:rFonts w:ascii="Times New Roman" w:hAnsi="Times New Roman" w:cs="Times New Roman"/>
          <w:sz w:val="28"/>
          <w:szCs w:val="28"/>
        </w:rPr>
        <w:t>Порядка</w:t>
      </w:r>
      <w:r w:rsidRPr="00580284">
        <w:rPr>
          <w:rFonts w:ascii="Times New Roman" w:hAnsi="Times New Roman" w:cs="Times New Roman"/>
          <w:sz w:val="28"/>
          <w:szCs w:val="28"/>
        </w:rPr>
        <w:t>,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802388" w:rsidRDefault="00E15F33"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3.24</w:t>
      </w:r>
      <w:r w:rsidR="0081646C" w:rsidRPr="00580284">
        <w:rPr>
          <w:rFonts w:ascii="Times New Roman" w:hAnsi="Times New Roman" w:cs="Times New Roman"/>
          <w:sz w:val="28"/>
          <w:szCs w:val="28"/>
        </w:rPr>
        <w:t>.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802388" w:rsidRDefault="00E15F33"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3.25</w:t>
      </w:r>
      <w:r w:rsidR="0081646C" w:rsidRPr="00580284">
        <w:rPr>
          <w:rFonts w:ascii="Times New Roman" w:hAnsi="Times New Roman" w:cs="Times New Roman"/>
          <w:sz w:val="28"/>
          <w:szCs w:val="28"/>
        </w:rPr>
        <w:t>.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802388" w:rsidRDefault="00F65B00"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3.26</w:t>
      </w:r>
      <w:r w:rsidR="0081646C" w:rsidRPr="00580284">
        <w:rPr>
          <w:rFonts w:ascii="Times New Roman" w:hAnsi="Times New Roman" w:cs="Times New Roman"/>
          <w:sz w:val="28"/>
          <w:szCs w:val="28"/>
        </w:rPr>
        <w:t>. Расчеты расходов на закупку товаров, работ, услуг должны соответствовать в части планируемых выплат:</w:t>
      </w:r>
    </w:p>
    <w:p w:rsidR="00802388" w:rsidRDefault="00F65B00"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 xml:space="preserve">- </w:t>
      </w:r>
      <w:r w:rsidR="0081646C" w:rsidRPr="00580284">
        <w:rPr>
          <w:rFonts w:ascii="Times New Roman" w:hAnsi="Times New Roman" w:cs="Times New Roman"/>
          <w:sz w:val="28"/>
          <w:szCs w:val="28"/>
        </w:rPr>
        <w:t xml:space="preserve">показателям плана-графика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12">
        <w:r w:rsidR="0081646C" w:rsidRPr="00580284">
          <w:rPr>
            <w:rFonts w:ascii="Times New Roman" w:hAnsi="Times New Roman" w:cs="Times New Roman"/>
            <w:sz w:val="28"/>
            <w:szCs w:val="28"/>
          </w:rPr>
          <w:t>законом</w:t>
        </w:r>
      </w:hyperlink>
      <w:r w:rsidR="0081646C" w:rsidRPr="00580284">
        <w:rPr>
          <w:rFonts w:ascii="Times New Roman" w:hAnsi="Times New Roman" w:cs="Times New Roman"/>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580284">
        <w:rPr>
          <w:rFonts w:ascii="Times New Roman" w:hAnsi="Times New Roman" w:cs="Times New Roman"/>
          <w:sz w:val="28"/>
          <w:szCs w:val="28"/>
        </w:rPr>
        <w:t>;</w:t>
      </w:r>
      <w:r w:rsidR="0081646C" w:rsidRPr="00580284">
        <w:rPr>
          <w:rFonts w:ascii="Times New Roman" w:hAnsi="Times New Roman" w:cs="Times New Roman"/>
          <w:sz w:val="28"/>
          <w:szCs w:val="28"/>
        </w:rPr>
        <w:t xml:space="preserve"> </w:t>
      </w:r>
    </w:p>
    <w:p w:rsidR="00802388" w:rsidRDefault="00F65B00"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 xml:space="preserve">- </w:t>
      </w:r>
      <w:r w:rsidR="0081646C" w:rsidRPr="00580284">
        <w:rPr>
          <w:rFonts w:ascii="Times New Roman" w:hAnsi="Times New Roman" w:cs="Times New Roman"/>
          <w:sz w:val="28"/>
          <w:szCs w:val="28"/>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отношении закупок, подлежащих включению в указанный план закупок в соответствии с </w:t>
      </w:r>
      <w:r w:rsidR="0081646C" w:rsidRPr="00580284">
        <w:rPr>
          <w:rFonts w:ascii="Times New Roman" w:hAnsi="Times New Roman" w:cs="Times New Roman"/>
          <w:sz w:val="28"/>
          <w:szCs w:val="28"/>
        </w:rPr>
        <w:lastRenderedPageBreak/>
        <w:t xml:space="preserve">Федеральным </w:t>
      </w:r>
      <w:hyperlink r:id="rId13">
        <w:r w:rsidR="0081646C" w:rsidRPr="00580284">
          <w:rPr>
            <w:rFonts w:ascii="Times New Roman" w:hAnsi="Times New Roman" w:cs="Times New Roman"/>
            <w:sz w:val="28"/>
            <w:szCs w:val="28"/>
          </w:rPr>
          <w:t>законом</w:t>
        </w:r>
      </w:hyperlink>
      <w:r w:rsidR="0081646C" w:rsidRPr="00580284">
        <w:rPr>
          <w:rFonts w:ascii="Times New Roman" w:hAnsi="Times New Roman" w:cs="Times New Roman"/>
          <w:sz w:val="28"/>
          <w:szCs w:val="28"/>
        </w:rPr>
        <w:t xml:space="preserve"> от 18 июля 2011 г. N 223-ФЗ "О закупках товаров, работ, услуг отдельными видами юридических лиц, а также показателям закупок, которые согласно положениям </w:t>
      </w:r>
      <w:hyperlink r:id="rId14">
        <w:r w:rsidR="0081646C" w:rsidRPr="00580284">
          <w:rPr>
            <w:rFonts w:ascii="Times New Roman" w:hAnsi="Times New Roman" w:cs="Times New Roman"/>
            <w:sz w:val="28"/>
            <w:szCs w:val="28"/>
          </w:rPr>
          <w:t>пункта 4</w:t>
        </w:r>
      </w:hyperlink>
      <w:r w:rsidR="0081646C" w:rsidRPr="00580284">
        <w:rPr>
          <w:rFonts w:ascii="Times New Roman" w:hAnsi="Times New Roman" w:cs="Times New Roman"/>
          <w:sz w:val="28"/>
          <w:szCs w:val="28"/>
        </w:rPr>
        <w:t xml:space="preserve"> Правил формирования плана закупки товаров (работ, услуг), утвержденных постановлением Правительства Российской Федерации от 17 сентября 2012 г. N 932, не включаются в план закупок.</w:t>
      </w:r>
    </w:p>
    <w:p w:rsidR="00802388" w:rsidRDefault="006C07C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3.27</w:t>
      </w:r>
      <w:r w:rsidR="0081646C" w:rsidRPr="00580284">
        <w:rPr>
          <w:rFonts w:ascii="Times New Roman" w:hAnsi="Times New Roman" w:cs="Times New Roman"/>
          <w:sz w:val="28"/>
          <w:szCs w:val="28"/>
        </w:rPr>
        <w:t>. Расчет расходов на осуществление капитальных вложений:</w:t>
      </w:r>
    </w:p>
    <w:p w:rsidR="00802388" w:rsidRDefault="004B26A1"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 xml:space="preserve">- </w:t>
      </w:r>
      <w:r w:rsidR="0081646C" w:rsidRPr="00580284">
        <w:rPr>
          <w:rFonts w:ascii="Times New Roman" w:hAnsi="Times New Roman" w:cs="Times New Roman"/>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802388" w:rsidRDefault="004B26A1"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 xml:space="preserve">- </w:t>
      </w:r>
      <w:r w:rsidR="0081646C" w:rsidRPr="00580284">
        <w:rPr>
          <w:rFonts w:ascii="Times New Roman" w:hAnsi="Times New Roman" w:cs="Times New Roman"/>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802388" w:rsidRDefault="006C07C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3.28</w:t>
      </w:r>
      <w:r w:rsidR="0081646C" w:rsidRPr="00580284">
        <w:rPr>
          <w:rFonts w:ascii="Times New Roman" w:hAnsi="Times New Roman" w:cs="Times New Roman"/>
          <w:sz w:val="28"/>
          <w:szCs w:val="28"/>
        </w:rPr>
        <w:t xml:space="preserve">. Расчеты расходов, связанных с выполнением учреждением муниципального задания, могут осуществляться с превышением нормативных затрат, определенных в порядке, установленном администрацией </w:t>
      </w:r>
      <w:r w:rsidRPr="00580284">
        <w:rPr>
          <w:rFonts w:ascii="Times New Roman" w:hAnsi="Times New Roman" w:cs="Times New Roman"/>
          <w:sz w:val="28"/>
          <w:szCs w:val="28"/>
        </w:rPr>
        <w:t xml:space="preserve">Каларского муниципального округа Забайкальского края </w:t>
      </w:r>
      <w:r w:rsidR="0081646C" w:rsidRPr="00580284">
        <w:rPr>
          <w:rFonts w:ascii="Times New Roman" w:hAnsi="Times New Roman" w:cs="Times New Roman"/>
          <w:sz w:val="28"/>
          <w:szCs w:val="28"/>
        </w:rPr>
        <w:t xml:space="preserve">в соответствии с </w:t>
      </w:r>
      <w:hyperlink r:id="rId15">
        <w:r w:rsidR="0081646C" w:rsidRPr="00580284">
          <w:rPr>
            <w:rFonts w:ascii="Times New Roman" w:hAnsi="Times New Roman" w:cs="Times New Roman"/>
            <w:sz w:val="28"/>
            <w:szCs w:val="28"/>
          </w:rPr>
          <w:t>абзацем первым пункта 4 статьи 69.2</w:t>
        </w:r>
      </w:hyperlink>
      <w:r w:rsidR="0081646C" w:rsidRPr="00580284">
        <w:rPr>
          <w:rFonts w:ascii="Times New Roman" w:hAnsi="Times New Roman" w:cs="Times New Roman"/>
          <w:sz w:val="28"/>
          <w:szCs w:val="28"/>
        </w:rPr>
        <w:t xml:space="preserve"> Бюджетного кодекса Российской Федерации, в пределах общего объема средств субсидии на финансовое обеспечение выполнения муниципального задания.</w:t>
      </w:r>
    </w:p>
    <w:p w:rsidR="0081646C" w:rsidRPr="00580284" w:rsidRDefault="006C07CC" w:rsidP="00E8689F">
      <w:pPr>
        <w:pStyle w:val="ConsPlusNormal"/>
        <w:ind w:firstLine="709"/>
        <w:jc w:val="both"/>
        <w:rPr>
          <w:rFonts w:ascii="Times New Roman" w:hAnsi="Times New Roman" w:cs="Times New Roman"/>
          <w:sz w:val="28"/>
          <w:szCs w:val="28"/>
        </w:rPr>
      </w:pPr>
      <w:r w:rsidRPr="00580284">
        <w:rPr>
          <w:rFonts w:ascii="Times New Roman" w:hAnsi="Times New Roman" w:cs="Times New Roman"/>
          <w:sz w:val="28"/>
          <w:szCs w:val="28"/>
        </w:rPr>
        <w:t>3.29</w:t>
      </w:r>
      <w:r w:rsidR="0081646C" w:rsidRPr="00580284">
        <w:rPr>
          <w:rFonts w:ascii="Times New Roman" w:hAnsi="Times New Roman" w:cs="Times New Roman"/>
          <w:sz w:val="28"/>
          <w:szCs w:val="28"/>
        </w:rPr>
        <w:t>.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81646C" w:rsidRPr="00580284" w:rsidRDefault="0081646C" w:rsidP="00E8689F">
      <w:pPr>
        <w:jc w:val="both"/>
        <w:rPr>
          <w:sz w:val="28"/>
          <w:szCs w:val="28"/>
        </w:rPr>
      </w:pPr>
    </w:p>
    <w:p w:rsidR="002F09F9" w:rsidRPr="00580284" w:rsidRDefault="002F09F9" w:rsidP="00E8689F">
      <w:pPr>
        <w:pStyle w:val="ConsPlusTitle"/>
        <w:jc w:val="both"/>
        <w:rPr>
          <w:rFonts w:ascii="Times New Roman" w:hAnsi="Times New Roman" w:cs="Times New Roman"/>
          <w:sz w:val="28"/>
          <w:szCs w:val="28"/>
        </w:rPr>
      </w:pPr>
      <w:r w:rsidRPr="00580284">
        <w:rPr>
          <w:rFonts w:ascii="Times New Roman" w:hAnsi="Times New Roman" w:cs="Times New Roman"/>
          <w:sz w:val="28"/>
          <w:szCs w:val="28"/>
        </w:rPr>
        <w:t>I</w:t>
      </w:r>
      <w:r w:rsidRPr="00580284">
        <w:rPr>
          <w:rFonts w:ascii="Times New Roman" w:hAnsi="Times New Roman" w:cs="Times New Roman"/>
          <w:sz w:val="28"/>
          <w:szCs w:val="28"/>
          <w:lang w:val="en-US"/>
        </w:rPr>
        <w:t>V</w:t>
      </w:r>
      <w:r w:rsidRPr="00580284">
        <w:rPr>
          <w:rFonts w:ascii="Times New Roman" w:hAnsi="Times New Roman" w:cs="Times New Roman"/>
          <w:sz w:val="28"/>
          <w:szCs w:val="28"/>
        </w:rPr>
        <w:t xml:space="preserve">. </w:t>
      </w:r>
      <w:r w:rsidR="00F00013" w:rsidRPr="00580284">
        <w:rPr>
          <w:rFonts w:ascii="Times New Roman" w:hAnsi="Times New Roman" w:cs="Times New Roman"/>
          <w:sz w:val="28"/>
          <w:szCs w:val="28"/>
        </w:rPr>
        <w:t>Сроки и порядок утверждения</w:t>
      </w:r>
      <w:r w:rsidRPr="00580284">
        <w:rPr>
          <w:rFonts w:ascii="Times New Roman" w:hAnsi="Times New Roman" w:cs="Times New Roman"/>
          <w:sz w:val="28"/>
          <w:szCs w:val="28"/>
        </w:rPr>
        <w:t xml:space="preserve"> Плана</w:t>
      </w:r>
    </w:p>
    <w:p w:rsidR="002F09F9" w:rsidRPr="00580284" w:rsidRDefault="002F09F9" w:rsidP="00E8689F">
      <w:pPr>
        <w:jc w:val="both"/>
        <w:rPr>
          <w:sz w:val="28"/>
          <w:szCs w:val="28"/>
        </w:rPr>
      </w:pPr>
    </w:p>
    <w:p w:rsidR="00802388" w:rsidRDefault="002F09F9" w:rsidP="00E8689F">
      <w:pPr>
        <w:ind w:firstLine="709"/>
        <w:jc w:val="both"/>
        <w:rPr>
          <w:sz w:val="28"/>
          <w:szCs w:val="28"/>
        </w:rPr>
      </w:pPr>
      <w:r w:rsidRPr="00580284">
        <w:rPr>
          <w:sz w:val="28"/>
          <w:szCs w:val="28"/>
        </w:rPr>
        <w:t xml:space="preserve">4.1. </w:t>
      </w:r>
      <w:r w:rsidR="00F00013" w:rsidRPr="00580284">
        <w:rPr>
          <w:sz w:val="28"/>
          <w:szCs w:val="28"/>
        </w:rPr>
        <w:t>План подлежит утверждению до начала  очередного финансового года.</w:t>
      </w:r>
    </w:p>
    <w:p w:rsidR="00802388" w:rsidRDefault="00F00013" w:rsidP="00E8689F">
      <w:pPr>
        <w:ind w:firstLine="709"/>
        <w:jc w:val="both"/>
        <w:rPr>
          <w:sz w:val="28"/>
          <w:szCs w:val="28"/>
        </w:rPr>
      </w:pPr>
      <w:r w:rsidRPr="00580284">
        <w:rPr>
          <w:sz w:val="28"/>
          <w:szCs w:val="28"/>
        </w:rPr>
        <w:t>4.2. План муниципального бюджетного учреждения утверждается</w:t>
      </w:r>
      <w:r w:rsidR="0080643B" w:rsidRPr="00580284">
        <w:rPr>
          <w:sz w:val="28"/>
          <w:szCs w:val="28"/>
        </w:rPr>
        <w:t>:</w:t>
      </w:r>
    </w:p>
    <w:p w:rsidR="00802388" w:rsidRDefault="0080643B" w:rsidP="00E8689F">
      <w:pPr>
        <w:ind w:firstLine="709"/>
        <w:jc w:val="both"/>
        <w:rPr>
          <w:sz w:val="28"/>
          <w:szCs w:val="28"/>
        </w:rPr>
      </w:pPr>
      <w:r w:rsidRPr="00580284">
        <w:rPr>
          <w:sz w:val="28"/>
          <w:szCs w:val="28"/>
        </w:rPr>
        <w:t xml:space="preserve">- </w:t>
      </w:r>
      <w:r w:rsidR="00F00013" w:rsidRPr="00580284">
        <w:rPr>
          <w:sz w:val="28"/>
          <w:szCs w:val="28"/>
        </w:rPr>
        <w:t>руководителем (</w:t>
      </w:r>
      <w:r w:rsidR="00630CD6" w:rsidRPr="00580284">
        <w:rPr>
          <w:sz w:val="28"/>
          <w:szCs w:val="28"/>
        </w:rPr>
        <w:t>уполномоченным лицом</w:t>
      </w:r>
      <w:r w:rsidR="00F00013" w:rsidRPr="00580284">
        <w:rPr>
          <w:sz w:val="28"/>
          <w:szCs w:val="28"/>
        </w:rPr>
        <w:t xml:space="preserve">) учреждения, за исключением случая, предусмотренного </w:t>
      </w:r>
      <w:hyperlink w:anchor="Par1" w:history="1">
        <w:r w:rsidR="00F00013" w:rsidRPr="00580284">
          <w:rPr>
            <w:sz w:val="28"/>
            <w:szCs w:val="28"/>
          </w:rPr>
          <w:t xml:space="preserve">абзацем </w:t>
        </w:r>
        <w:r w:rsidRPr="00580284">
          <w:rPr>
            <w:sz w:val="28"/>
            <w:szCs w:val="28"/>
          </w:rPr>
          <w:t>третьим</w:t>
        </w:r>
      </w:hyperlink>
      <w:r w:rsidR="00F00013" w:rsidRPr="00580284">
        <w:rPr>
          <w:sz w:val="28"/>
          <w:szCs w:val="28"/>
        </w:rPr>
        <w:t xml:space="preserve"> настоящего пункта</w:t>
      </w:r>
      <w:r w:rsidRPr="00580284">
        <w:rPr>
          <w:sz w:val="28"/>
          <w:szCs w:val="28"/>
        </w:rPr>
        <w:t>;</w:t>
      </w:r>
    </w:p>
    <w:p w:rsidR="00802388" w:rsidRDefault="0080643B" w:rsidP="00E8689F">
      <w:pPr>
        <w:ind w:firstLine="709"/>
        <w:jc w:val="both"/>
        <w:rPr>
          <w:sz w:val="28"/>
          <w:szCs w:val="28"/>
        </w:rPr>
      </w:pPr>
      <w:r w:rsidRPr="00580284">
        <w:rPr>
          <w:sz w:val="28"/>
          <w:szCs w:val="28"/>
        </w:rPr>
        <w:t xml:space="preserve">- руководителем органа-учредителя, в случае  </w:t>
      </w:r>
      <w:bookmarkStart w:id="6" w:name="Par1"/>
      <w:bookmarkEnd w:id="6"/>
      <w:r w:rsidR="00F00013" w:rsidRPr="00580284">
        <w:rPr>
          <w:sz w:val="28"/>
          <w:szCs w:val="28"/>
        </w:rPr>
        <w:t>наличия у учреждения на последнюю отчетную дату бухгалтерской отчетности, предшествующую дате утверждения Плана (внесения изменений в План), просроченной кредиторской задолженности.</w:t>
      </w:r>
    </w:p>
    <w:p w:rsidR="00802388" w:rsidRDefault="00C635CA" w:rsidP="00E8689F">
      <w:pPr>
        <w:ind w:firstLine="709"/>
        <w:jc w:val="both"/>
        <w:rPr>
          <w:sz w:val="28"/>
          <w:szCs w:val="28"/>
        </w:rPr>
      </w:pPr>
      <w:r w:rsidRPr="00580284">
        <w:rPr>
          <w:sz w:val="28"/>
          <w:szCs w:val="28"/>
        </w:rPr>
        <w:t>4.3. План муниципального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учреждения.</w:t>
      </w:r>
    </w:p>
    <w:p w:rsidR="00802388" w:rsidRDefault="00C635CA" w:rsidP="00E8689F">
      <w:pPr>
        <w:ind w:firstLine="709"/>
        <w:jc w:val="both"/>
        <w:rPr>
          <w:sz w:val="28"/>
          <w:szCs w:val="28"/>
        </w:rPr>
      </w:pPr>
      <w:r w:rsidRPr="00580284">
        <w:rPr>
          <w:sz w:val="28"/>
          <w:szCs w:val="28"/>
        </w:rPr>
        <w:t>4.4.</w:t>
      </w:r>
      <w:r w:rsidR="00CD2344" w:rsidRPr="00580284">
        <w:rPr>
          <w:sz w:val="28"/>
          <w:szCs w:val="28"/>
        </w:rPr>
        <w:t xml:space="preserve"> Учреждение, имеющее обособленное (</w:t>
      </w:r>
      <w:proofErr w:type="spellStart"/>
      <w:r w:rsidR="00CD2344" w:rsidRPr="00580284">
        <w:rPr>
          <w:sz w:val="28"/>
          <w:szCs w:val="28"/>
        </w:rPr>
        <w:t>ые</w:t>
      </w:r>
      <w:proofErr w:type="spellEnd"/>
      <w:r w:rsidR="00CD2344" w:rsidRPr="00580284">
        <w:rPr>
          <w:sz w:val="28"/>
          <w:szCs w:val="28"/>
        </w:rPr>
        <w:t>) подразделение (я), на основании Плана, утвержденного в соответствии с пунктами 4.2., 4.3. Положения, утверждает План головного учреждения и План для каждого обособленного учреждения, включающие показатели расчетов между головным учреждением и обособленным (</w:t>
      </w:r>
      <w:r w:rsidR="00760B46" w:rsidRPr="00580284">
        <w:rPr>
          <w:sz w:val="28"/>
          <w:szCs w:val="28"/>
        </w:rPr>
        <w:t>и) подразделением (</w:t>
      </w:r>
      <w:proofErr w:type="spellStart"/>
      <w:r w:rsidR="00760B46" w:rsidRPr="00580284">
        <w:rPr>
          <w:sz w:val="28"/>
          <w:szCs w:val="28"/>
        </w:rPr>
        <w:t>ями</w:t>
      </w:r>
      <w:proofErr w:type="spellEnd"/>
      <w:r w:rsidR="00760B46" w:rsidRPr="00580284">
        <w:rPr>
          <w:sz w:val="28"/>
          <w:szCs w:val="28"/>
        </w:rPr>
        <w:t>).</w:t>
      </w:r>
    </w:p>
    <w:p w:rsidR="00802388" w:rsidRDefault="00D35DCC" w:rsidP="00E8689F">
      <w:pPr>
        <w:ind w:firstLine="709"/>
        <w:jc w:val="both"/>
        <w:rPr>
          <w:sz w:val="28"/>
          <w:szCs w:val="28"/>
        </w:rPr>
      </w:pPr>
      <w:r w:rsidRPr="00580284">
        <w:rPr>
          <w:sz w:val="28"/>
          <w:szCs w:val="28"/>
        </w:rPr>
        <w:lastRenderedPageBreak/>
        <w:t xml:space="preserve">4.5. </w:t>
      </w:r>
      <w:r w:rsidRPr="00580284">
        <w:rPr>
          <w:rFonts w:ascii="Liberation Serif" w:hAnsi="Liberation Serif" w:cs="Liberation Serif"/>
          <w:sz w:val="28"/>
          <w:szCs w:val="28"/>
        </w:rPr>
        <w:t>В течение 3 рабочих дней после утверждения Плана учреждение формирует и размещает информацию, содержащуюся в Плане, на официальном сайте для размещения информации о муниципальных учреждениях в информационно-телекоммуникационной сети «Интернет» (www.bus.gov.ru) в электронном структурированном виде в соответствии с Приказом Министерства финансов Российской Федерации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4B26A1" w:rsidRDefault="00D35DCC" w:rsidP="00E8689F">
      <w:pPr>
        <w:ind w:firstLine="709"/>
        <w:jc w:val="both"/>
        <w:rPr>
          <w:sz w:val="28"/>
          <w:szCs w:val="28"/>
        </w:rPr>
      </w:pPr>
      <w:r>
        <w:rPr>
          <w:sz w:val="28"/>
          <w:szCs w:val="28"/>
        </w:rPr>
        <w:t>4.6</w:t>
      </w:r>
      <w:r w:rsidR="004B26A1" w:rsidRPr="004B26A1">
        <w:rPr>
          <w:sz w:val="28"/>
          <w:szCs w:val="28"/>
        </w:rPr>
        <w:t xml:space="preserve">. </w:t>
      </w:r>
      <w:r>
        <w:rPr>
          <w:sz w:val="28"/>
          <w:szCs w:val="28"/>
        </w:rPr>
        <w:t>В</w:t>
      </w:r>
      <w:r w:rsidR="004B26A1" w:rsidRPr="004B26A1">
        <w:rPr>
          <w:sz w:val="28"/>
          <w:szCs w:val="28"/>
        </w:rPr>
        <w:t xml:space="preserve"> течение 3 рабочих дней </w:t>
      </w:r>
      <w:r>
        <w:rPr>
          <w:sz w:val="28"/>
          <w:szCs w:val="28"/>
        </w:rPr>
        <w:t xml:space="preserve">после утверждения, учреждение </w:t>
      </w:r>
      <w:r w:rsidR="004B26A1">
        <w:rPr>
          <w:sz w:val="28"/>
          <w:szCs w:val="28"/>
        </w:rPr>
        <w:t xml:space="preserve">представляет План </w:t>
      </w:r>
      <w:r>
        <w:rPr>
          <w:sz w:val="28"/>
          <w:szCs w:val="28"/>
        </w:rPr>
        <w:t xml:space="preserve">в отдел бухгалтерского учета и отчетности органа- учредителя </w:t>
      </w:r>
      <w:r w:rsidR="00F16C0E">
        <w:rPr>
          <w:sz w:val="28"/>
          <w:szCs w:val="28"/>
        </w:rPr>
        <w:t xml:space="preserve">для проверки и </w:t>
      </w:r>
      <w:r>
        <w:rPr>
          <w:sz w:val="28"/>
          <w:szCs w:val="28"/>
        </w:rPr>
        <w:t xml:space="preserve">его </w:t>
      </w:r>
      <w:r w:rsidR="00F16C0E">
        <w:rPr>
          <w:sz w:val="28"/>
          <w:szCs w:val="28"/>
        </w:rPr>
        <w:t xml:space="preserve">внесения </w:t>
      </w:r>
      <w:r>
        <w:rPr>
          <w:sz w:val="28"/>
          <w:szCs w:val="28"/>
        </w:rPr>
        <w:t>в программный комплекс «Бюджет Смарт»</w:t>
      </w:r>
      <w:r w:rsidR="00F16C0E">
        <w:rPr>
          <w:sz w:val="28"/>
          <w:szCs w:val="28"/>
        </w:rPr>
        <w:t xml:space="preserve"> </w:t>
      </w:r>
      <w:r>
        <w:rPr>
          <w:sz w:val="28"/>
          <w:szCs w:val="28"/>
        </w:rPr>
        <w:t>.</w:t>
      </w:r>
      <w:bookmarkStart w:id="7" w:name="_GoBack"/>
      <w:bookmarkEnd w:id="7"/>
    </w:p>
    <w:sectPr w:rsidR="004B26A1" w:rsidSect="003D47B4">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1CB" w:rsidRDefault="00AE51CB" w:rsidP="0037119E">
      <w:r>
        <w:separator/>
      </w:r>
    </w:p>
  </w:endnote>
  <w:endnote w:type="continuationSeparator" w:id="0">
    <w:p w:rsidR="00AE51CB" w:rsidRDefault="00AE51CB" w:rsidP="0037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1CB" w:rsidRDefault="00AE51CB" w:rsidP="0037119E">
      <w:r>
        <w:separator/>
      </w:r>
    </w:p>
  </w:footnote>
  <w:footnote w:type="continuationSeparator" w:id="0">
    <w:p w:rsidR="00AE51CB" w:rsidRDefault="00AE51CB" w:rsidP="00371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130"/>
    <w:multiLevelType w:val="hybridMultilevel"/>
    <w:tmpl w:val="64EE7826"/>
    <w:lvl w:ilvl="0" w:tplc="FC62CA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9843651"/>
    <w:multiLevelType w:val="hybridMultilevel"/>
    <w:tmpl w:val="349A6AAC"/>
    <w:lvl w:ilvl="0" w:tplc="9D48625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FFE279D"/>
    <w:multiLevelType w:val="hybridMultilevel"/>
    <w:tmpl w:val="5644EB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8E4C5D"/>
    <w:multiLevelType w:val="hybridMultilevel"/>
    <w:tmpl w:val="33E2BC08"/>
    <w:lvl w:ilvl="0" w:tplc="CA7E028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04234E3"/>
    <w:multiLevelType w:val="hybridMultilevel"/>
    <w:tmpl w:val="8B2A50E0"/>
    <w:lvl w:ilvl="0" w:tplc="43A2FC4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226F2F88"/>
    <w:multiLevelType w:val="hybridMultilevel"/>
    <w:tmpl w:val="76B21A6A"/>
    <w:lvl w:ilvl="0" w:tplc="B7D4F97E">
      <w:start w:val="1"/>
      <w:numFmt w:val="decimal"/>
      <w:lvlText w:val="%1."/>
      <w:lvlJc w:val="left"/>
      <w:pPr>
        <w:tabs>
          <w:tab w:val="num" w:pos="1065"/>
        </w:tabs>
        <w:ind w:left="1065" w:hanging="360"/>
      </w:pPr>
      <w:rPr>
        <w:rFonts w:hint="default"/>
      </w:rPr>
    </w:lvl>
    <w:lvl w:ilvl="1" w:tplc="AF1C47A4">
      <w:start w:val="1"/>
      <w:numFmt w:val="decimal"/>
      <w:lvlText w:val="%2."/>
      <w:lvlJc w:val="left"/>
      <w:pPr>
        <w:tabs>
          <w:tab w:val="num" w:pos="2160"/>
        </w:tabs>
        <w:ind w:left="2160" w:hanging="73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61A6ACB"/>
    <w:multiLevelType w:val="multilevel"/>
    <w:tmpl w:val="88049E42"/>
    <w:lvl w:ilvl="0">
      <w:start w:val="1"/>
      <w:numFmt w:val="decimal"/>
      <w:lvlText w:val="%1"/>
      <w:lvlJc w:val="left"/>
      <w:pPr>
        <w:ind w:left="375" w:hanging="375"/>
      </w:pPr>
      <w:rPr>
        <w:rFonts w:hint="default"/>
      </w:rPr>
    </w:lvl>
    <w:lvl w:ilvl="1">
      <w:start w:val="1"/>
      <w:numFmt w:val="decimal"/>
      <w:lvlText w:val="%1.%2"/>
      <w:lvlJc w:val="left"/>
      <w:pPr>
        <w:ind w:left="5195"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7">
    <w:nsid w:val="3183396D"/>
    <w:multiLevelType w:val="hybridMultilevel"/>
    <w:tmpl w:val="35460FC0"/>
    <w:lvl w:ilvl="0" w:tplc="EE9A520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41C021DB"/>
    <w:multiLevelType w:val="hybridMultilevel"/>
    <w:tmpl w:val="20DE5F52"/>
    <w:lvl w:ilvl="0" w:tplc="F756543C">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433B640E"/>
    <w:multiLevelType w:val="hybridMultilevel"/>
    <w:tmpl w:val="64C2C476"/>
    <w:lvl w:ilvl="0" w:tplc="AA0C409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450B69A9"/>
    <w:multiLevelType w:val="hybridMultilevel"/>
    <w:tmpl w:val="36FE34EA"/>
    <w:lvl w:ilvl="0" w:tplc="7924BFF0">
      <w:start w:val="1"/>
      <w:numFmt w:val="decimal"/>
      <w:lvlText w:val="%1."/>
      <w:lvlJc w:val="left"/>
      <w:pPr>
        <w:tabs>
          <w:tab w:val="num" w:pos="1080"/>
        </w:tabs>
        <w:ind w:left="1080" w:hanging="375"/>
      </w:pPr>
      <w:rPr>
        <w:rFonts w:hint="default"/>
      </w:rPr>
    </w:lvl>
    <w:lvl w:ilvl="1" w:tplc="8274146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4A86487F"/>
    <w:multiLevelType w:val="hybridMultilevel"/>
    <w:tmpl w:val="104A5BB0"/>
    <w:lvl w:ilvl="0" w:tplc="56683F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nsid w:val="4AE16498"/>
    <w:multiLevelType w:val="hybridMultilevel"/>
    <w:tmpl w:val="9514A8AA"/>
    <w:lvl w:ilvl="0" w:tplc="7C3A2B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4CD42C4C"/>
    <w:multiLevelType w:val="hybridMultilevel"/>
    <w:tmpl w:val="89BEE39A"/>
    <w:lvl w:ilvl="0" w:tplc="06D21254">
      <w:start w:val="1"/>
      <w:numFmt w:val="decimal"/>
      <w:lvlText w:val="%1."/>
      <w:lvlJc w:val="left"/>
      <w:pPr>
        <w:tabs>
          <w:tab w:val="num" w:pos="1065"/>
        </w:tabs>
        <w:ind w:left="1065" w:hanging="360"/>
      </w:pPr>
      <w:rPr>
        <w:rFonts w:hint="default"/>
      </w:rPr>
    </w:lvl>
    <w:lvl w:ilvl="1" w:tplc="3BB60816">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51336203"/>
    <w:multiLevelType w:val="multilevel"/>
    <w:tmpl w:val="41802714"/>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785"/>
        </w:tabs>
        <w:ind w:left="1785" w:hanging="720"/>
      </w:pPr>
      <w:rPr>
        <w:rFonts w:hint="default"/>
      </w:rPr>
    </w:lvl>
    <w:lvl w:ilvl="2">
      <w:start w:val="1"/>
      <w:numFmt w:val="decimal"/>
      <w:isLgl/>
      <w:lvlText w:val="%1.%2.%3."/>
      <w:lvlJc w:val="left"/>
      <w:pPr>
        <w:tabs>
          <w:tab w:val="num" w:pos="2145"/>
        </w:tabs>
        <w:ind w:left="2145" w:hanging="720"/>
      </w:pPr>
      <w:rPr>
        <w:rFonts w:hint="default"/>
      </w:rPr>
    </w:lvl>
    <w:lvl w:ilvl="3">
      <w:start w:val="1"/>
      <w:numFmt w:val="decimal"/>
      <w:isLgl/>
      <w:lvlText w:val="%1.%2.%3.%4."/>
      <w:lvlJc w:val="left"/>
      <w:pPr>
        <w:tabs>
          <w:tab w:val="num" w:pos="2865"/>
        </w:tabs>
        <w:ind w:left="2865" w:hanging="1080"/>
      </w:pPr>
      <w:rPr>
        <w:rFonts w:hint="default"/>
      </w:rPr>
    </w:lvl>
    <w:lvl w:ilvl="4">
      <w:start w:val="1"/>
      <w:numFmt w:val="decimal"/>
      <w:isLgl/>
      <w:lvlText w:val="%1.%2.%3.%4.%5."/>
      <w:lvlJc w:val="left"/>
      <w:pPr>
        <w:tabs>
          <w:tab w:val="num" w:pos="3225"/>
        </w:tabs>
        <w:ind w:left="3225" w:hanging="1080"/>
      </w:pPr>
      <w:rPr>
        <w:rFonts w:hint="default"/>
      </w:rPr>
    </w:lvl>
    <w:lvl w:ilvl="5">
      <w:start w:val="1"/>
      <w:numFmt w:val="decimal"/>
      <w:isLgl/>
      <w:lvlText w:val="%1.%2.%3.%4.%5.%6."/>
      <w:lvlJc w:val="left"/>
      <w:pPr>
        <w:tabs>
          <w:tab w:val="num" w:pos="3945"/>
        </w:tabs>
        <w:ind w:left="3945" w:hanging="1440"/>
      </w:pPr>
      <w:rPr>
        <w:rFonts w:hint="default"/>
      </w:rPr>
    </w:lvl>
    <w:lvl w:ilvl="6">
      <w:start w:val="1"/>
      <w:numFmt w:val="decimal"/>
      <w:isLgl/>
      <w:lvlText w:val="%1.%2.%3.%4.%5.%6.%7."/>
      <w:lvlJc w:val="left"/>
      <w:pPr>
        <w:tabs>
          <w:tab w:val="num" w:pos="4665"/>
        </w:tabs>
        <w:ind w:left="4665" w:hanging="1800"/>
      </w:pPr>
      <w:rPr>
        <w:rFonts w:hint="default"/>
      </w:rPr>
    </w:lvl>
    <w:lvl w:ilvl="7">
      <w:start w:val="1"/>
      <w:numFmt w:val="decimal"/>
      <w:isLgl/>
      <w:lvlText w:val="%1.%2.%3.%4.%5.%6.%7.%8."/>
      <w:lvlJc w:val="left"/>
      <w:pPr>
        <w:tabs>
          <w:tab w:val="num" w:pos="5025"/>
        </w:tabs>
        <w:ind w:left="5025" w:hanging="1800"/>
      </w:pPr>
      <w:rPr>
        <w:rFonts w:hint="default"/>
      </w:rPr>
    </w:lvl>
    <w:lvl w:ilvl="8">
      <w:start w:val="1"/>
      <w:numFmt w:val="decimal"/>
      <w:isLgl/>
      <w:lvlText w:val="%1.%2.%3.%4.%5.%6.%7.%8.%9."/>
      <w:lvlJc w:val="left"/>
      <w:pPr>
        <w:tabs>
          <w:tab w:val="num" w:pos="5745"/>
        </w:tabs>
        <w:ind w:left="5745" w:hanging="2160"/>
      </w:pPr>
      <w:rPr>
        <w:rFonts w:hint="default"/>
      </w:rPr>
    </w:lvl>
  </w:abstractNum>
  <w:abstractNum w:abstractNumId="15">
    <w:nsid w:val="553773FA"/>
    <w:multiLevelType w:val="multilevel"/>
    <w:tmpl w:val="18DC3304"/>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5A06662C"/>
    <w:multiLevelType w:val="hybridMultilevel"/>
    <w:tmpl w:val="5F2A5960"/>
    <w:lvl w:ilvl="0" w:tplc="6D7A5BEE">
      <w:start w:val="1"/>
      <w:numFmt w:val="decimal"/>
      <w:lvlText w:val="%1."/>
      <w:lvlJc w:val="left"/>
      <w:pPr>
        <w:tabs>
          <w:tab w:val="num" w:pos="1095"/>
        </w:tabs>
        <w:ind w:left="1095" w:hanging="390"/>
      </w:pPr>
      <w:rPr>
        <w:rFonts w:hint="default"/>
      </w:rPr>
    </w:lvl>
    <w:lvl w:ilvl="1" w:tplc="538A2B9E">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5C881013"/>
    <w:multiLevelType w:val="multilevel"/>
    <w:tmpl w:val="57862C3C"/>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decimal"/>
      <w:isLgl/>
      <w:lvlText w:val="%1.%2."/>
      <w:lvlJc w:val="left"/>
      <w:pPr>
        <w:tabs>
          <w:tab w:val="num" w:pos="1785"/>
        </w:tabs>
        <w:ind w:left="1785" w:hanging="720"/>
      </w:pPr>
      <w:rPr>
        <w:rFonts w:hint="default"/>
      </w:rPr>
    </w:lvl>
    <w:lvl w:ilvl="2">
      <w:start w:val="1"/>
      <w:numFmt w:val="decimal"/>
      <w:isLgl/>
      <w:lvlText w:val="%1.%2.%3."/>
      <w:lvlJc w:val="left"/>
      <w:pPr>
        <w:tabs>
          <w:tab w:val="num" w:pos="2145"/>
        </w:tabs>
        <w:ind w:left="2145" w:hanging="720"/>
      </w:pPr>
      <w:rPr>
        <w:rFonts w:hint="default"/>
      </w:rPr>
    </w:lvl>
    <w:lvl w:ilvl="3">
      <w:start w:val="1"/>
      <w:numFmt w:val="decimal"/>
      <w:isLgl/>
      <w:lvlText w:val="%1.%2.%3.%4."/>
      <w:lvlJc w:val="left"/>
      <w:pPr>
        <w:tabs>
          <w:tab w:val="num" w:pos="2865"/>
        </w:tabs>
        <w:ind w:left="2865" w:hanging="1080"/>
      </w:pPr>
      <w:rPr>
        <w:rFonts w:hint="default"/>
      </w:rPr>
    </w:lvl>
    <w:lvl w:ilvl="4">
      <w:start w:val="1"/>
      <w:numFmt w:val="decimal"/>
      <w:isLgl/>
      <w:lvlText w:val="%1.%2.%3.%4.%5."/>
      <w:lvlJc w:val="left"/>
      <w:pPr>
        <w:tabs>
          <w:tab w:val="num" w:pos="3225"/>
        </w:tabs>
        <w:ind w:left="3225" w:hanging="1080"/>
      </w:pPr>
      <w:rPr>
        <w:rFonts w:hint="default"/>
      </w:rPr>
    </w:lvl>
    <w:lvl w:ilvl="5">
      <w:start w:val="1"/>
      <w:numFmt w:val="decimal"/>
      <w:isLgl/>
      <w:lvlText w:val="%1.%2.%3.%4.%5.%6."/>
      <w:lvlJc w:val="left"/>
      <w:pPr>
        <w:tabs>
          <w:tab w:val="num" w:pos="3945"/>
        </w:tabs>
        <w:ind w:left="3945" w:hanging="1440"/>
      </w:pPr>
      <w:rPr>
        <w:rFonts w:hint="default"/>
      </w:rPr>
    </w:lvl>
    <w:lvl w:ilvl="6">
      <w:start w:val="1"/>
      <w:numFmt w:val="decimal"/>
      <w:isLgl/>
      <w:lvlText w:val="%1.%2.%3.%4.%5.%6.%7."/>
      <w:lvlJc w:val="left"/>
      <w:pPr>
        <w:tabs>
          <w:tab w:val="num" w:pos="4665"/>
        </w:tabs>
        <w:ind w:left="4665" w:hanging="1800"/>
      </w:pPr>
      <w:rPr>
        <w:rFonts w:hint="default"/>
      </w:rPr>
    </w:lvl>
    <w:lvl w:ilvl="7">
      <w:start w:val="1"/>
      <w:numFmt w:val="decimal"/>
      <w:isLgl/>
      <w:lvlText w:val="%1.%2.%3.%4.%5.%6.%7.%8."/>
      <w:lvlJc w:val="left"/>
      <w:pPr>
        <w:tabs>
          <w:tab w:val="num" w:pos="5025"/>
        </w:tabs>
        <w:ind w:left="5025" w:hanging="1800"/>
      </w:pPr>
      <w:rPr>
        <w:rFonts w:hint="default"/>
      </w:rPr>
    </w:lvl>
    <w:lvl w:ilvl="8">
      <w:start w:val="1"/>
      <w:numFmt w:val="decimal"/>
      <w:isLgl/>
      <w:lvlText w:val="%1.%2.%3.%4.%5.%6.%7.%8.%9."/>
      <w:lvlJc w:val="left"/>
      <w:pPr>
        <w:tabs>
          <w:tab w:val="num" w:pos="5745"/>
        </w:tabs>
        <w:ind w:left="5745" w:hanging="2160"/>
      </w:pPr>
      <w:rPr>
        <w:rFonts w:hint="default"/>
      </w:rPr>
    </w:lvl>
  </w:abstractNum>
  <w:abstractNum w:abstractNumId="18">
    <w:nsid w:val="5E076B9F"/>
    <w:multiLevelType w:val="hybridMultilevel"/>
    <w:tmpl w:val="F7F8B046"/>
    <w:lvl w:ilvl="0" w:tplc="8E0AA32A">
      <w:start w:val="1"/>
      <w:numFmt w:val="decimal"/>
      <w:lvlText w:val="%1)"/>
      <w:lvlJc w:val="left"/>
      <w:pPr>
        <w:ind w:left="2463" w:hanging="147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69FD577F"/>
    <w:multiLevelType w:val="hybridMultilevel"/>
    <w:tmpl w:val="588449E0"/>
    <w:lvl w:ilvl="0" w:tplc="95C87E7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0">
    <w:nsid w:val="6C1374A2"/>
    <w:multiLevelType w:val="hybridMultilevel"/>
    <w:tmpl w:val="296A32CC"/>
    <w:lvl w:ilvl="0" w:tplc="73723C0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74215453"/>
    <w:multiLevelType w:val="hybridMultilevel"/>
    <w:tmpl w:val="534AC7C2"/>
    <w:lvl w:ilvl="0" w:tplc="FDF8CB56">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7"/>
  </w:num>
  <w:num w:numId="2">
    <w:abstractNumId w:val="11"/>
  </w:num>
  <w:num w:numId="3">
    <w:abstractNumId w:val="20"/>
  </w:num>
  <w:num w:numId="4">
    <w:abstractNumId w:val="8"/>
  </w:num>
  <w:num w:numId="5">
    <w:abstractNumId w:val="7"/>
  </w:num>
  <w:num w:numId="6">
    <w:abstractNumId w:val="5"/>
  </w:num>
  <w:num w:numId="7">
    <w:abstractNumId w:val="9"/>
  </w:num>
  <w:num w:numId="8">
    <w:abstractNumId w:val="10"/>
  </w:num>
  <w:num w:numId="9">
    <w:abstractNumId w:val="1"/>
  </w:num>
  <w:num w:numId="10">
    <w:abstractNumId w:val="4"/>
  </w:num>
  <w:num w:numId="11">
    <w:abstractNumId w:val="13"/>
  </w:num>
  <w:num w:numId="12">
    <w:abstractNumId w:val="16"/>
  </w:num>
  <w:num w:numId="13">
    <w:abstractNumId w:val="3"/>
  </w:num>
  <w:num w:numId="14">
    <w:abstractNumId w:val="12"/>
  </w:num>
  <w:num w:numId="15">
    <w:abstractNumId w:val="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9"/>
  </w:num>
  <w:num w:numId="21">
    <w:abstractNumId w:val="6"/>
  </w:num>
  <w:num w:numId="22">
    <w:abstractNumId w:val="18"/>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63"/>
    <w:rsid w:val="00015596"/>
    <w:rsid w:val="00016C00"/>
    <w:rsid w:val="00017686"/>
    <w:rsid w:val="000223F5"/>
    <w:rsid w:val="00032844"/>
    <w:rsid w:val="000402CB"/>
    <w:rsid w:val="00054C0F"/>
    <w:rsid w:val="0006055E"/>
    <w:rsid w:val="00062F93"/>
    <w:rsid w:val="00073913"/>
    <w:rsid w:val="0007508D"/>
    <w:rsid w:val="000A5E9F"/>
    <w:rsid w:val="000A7603"/>
    <w:rsid w:val="000A764D"/>
    <w:rsid w:val="000A7F26"/>
    <w:rsid w:val="000B1BED"/>
    <w:rsid w:val="000B2916"/>
    <w:rsid w:val="000B661F"/>
    <w:rsid w:val="000C1F02"/>
    <w:rsid w:val="000C3E44"/>
    <w:rsid w:val="000D00E1"/>
    <w:rsid w:val="000E30C8"/>
    <w:rsid w:val="000E5688"/>
    <w:rsid w:val="000F6981"/>
    <w:rsid w:val="000F7E65"/>
    <w:rsid w:val="001001BA"/>
    <w:rsid w:val="001016A4"/>
    <w:rsid w:val="001044BA"/>
    <w:rsid w:val="0010667C"/>
    <w:rsid w:val="00113A97"/>
    <w:rsid w:val="0011707E"/>
    <w:rsid w:val="00121715"/>
    <w:rsid w:val="00123C64"/>
    <w:rsid w:val="00144902"/>
    <w:rsid w:val="00145F7F"/>
    <w:rsid w:val="0014684D"/>
    <w:rsid w:val="00152BD5"/>
    <w:rsid w:val="00153D98"/>
    <w:rsid w:val="00160AC5"/>
    <w:rsid w:val="00170EC3"/>
    <w:rsid w:val="0017119D"/>
    <w:rsid w:val="00171860"/>
    <w:rsid w:val="001805F2"/>
    <w:rsid w:val="00182E8E"/>
    <w:rsid w:val="001837F3"/>
    <w:rsid w:val="00185304"/>
    <w:rsid w:val="00196497"/>
    <w:rsid w:val="001A66A5"/>
    <w:rsid w:val="001B368A"/>
    <w:rsid w:val="001C5D31"/>
    <w:rsid w:val="001C6AFC"/>
    <w:rsid w:val="001D3DEF"/>
    <w:rsid w:val="001E1B4E"/>
    <w:rsid w:val="001F0E64"/>
    <w:rsid w:val="00204D6D"/>
    <w:rsid w:val="0021028A"/>
    <w:rsid w:val="00210C79"/>
    <w:rsid w:val="002179A1"/>
    <w:rsid w:val="00220BC5"/>
    <w:rsid w:val="002248B7"/>
    <w:rsid w:val="0023051F"/>
    <w:rsid w:val="0023168C"/>
    <w:rsid w:val="0023352E"/>
    <w:rsid w:val="00240864"/>
    <w:rsid w:val="00241CF3"/>
    <w:rsid w:val="00243C16"/>
    <w:rsid w:val="002473A7"/>
    <w:rsid w:val="00250A54"/>
    <w:rsid w:val="002554B0"/>
    <w:rsid w:val="00256BBC"/>
    <w:rsid w:val="00260F74"/>
    <w:rsid w:val="002638BF"/>
    <w:rsid w:val="0026633D"/>
    <w:rsid w:val="0027319D"/>
    <w:rsid w:val="0027668E"/>
    <w:rsid w:val="00281DC1"/>
    <w:rsid w:val="00282A40"/>
    <w:rsid w:val="0028366E"/>
    <w:rsid w:val="002A2572"/>
    <w:rsid w:val="002A43BA"/>
    <w:rsid w:val="002B6DA1"/>
    <w:rsid w:val="002C317C"/>
    <w:rsid w:val="002C49E7"/>
    <w:rsid w:val="002C5041"/>
    <w:rsid w:val="002C6D7B"/>
    <w:rsid w:val="002D05FC"/>
    <w:rsid w:val="002D13F4"/>
    <w:rsid w:val="002D15C1"/>
    <w:rsid w:val="002D2B3D"/>
    <w:rsid w:val="002D54A3"/>
    <w:rsid w:val="002D6C58"/>
    <w:rsid w:val="002F09F9"/>
    <w:rsid w:val="002F1195"/>
    <w:rsid w:val="002F7F70"/>
    <w:rsid w:val="003004C9"/>
    <w:rsid w:val="0030368F"/>
    <w:rsid w:val="00304B87"/>
    <w:rsid w:val="00313B5F"/>
    <w:rsid w:val="00326743"/>
    <w:rsid w:val="00327FB5"/>
    <w:rsid w:val="00330A18"/>
    <w:rsid w:val="00333341"/>
    <w:rsid w:val="003333AE"/>
    <w:rsid w:val="00341D39"/>
    <w:rsid w:val="00342334"/>
    <w:rsid w:val="00364175"/>
    <w:rsid w:val="0036495E"/>
    <w:rsid w:val="0037119E"/>
    <w:rsid w:val="00371EB7"/>
    <w:rsid w:val="00377069"/>
    <w:rsid w:val="0038213F"/>
    <w:rsid w:val="003851F9"/>
    <w:rsid w:val="003865A4"/>
    <w:rsid w:val="00392500"/>
    <w:rsid w:val="00392DE1"/>
    <w:rsid w:val="00394EF4"/>
    <w:rsid w:val="0039596C"/>
    <w:rsid w:val="003A58AB"/>
    <w:rsid w:val="003B2013"/>
    <w:rsid w:val="003D1B43"/>
    <w:rsid w:val="003D2EC4"/>
    <w:rsid w:val="003D3670"/>
    <w:rsid w:val="003D47B4"/>
    <w:rsid w:val="003D5B43"/>
    <w:rsid w:val="003E480A"/>
    <w:rsid w:val="003F2564"/>
    <w:rsid w:val="003F26F2"/>
    <w:rsid w:val="003F3F33"/>
    <w:rsid w:val="003F752F"/>
    <w:rsid w:val="003F7EE4"/>
    <w:rsid w:val="00401B6A"/>
    <w:rsid w:val="0040746F"/>
    <w:rsid w:val="00416077"/>
    <w:rsid w:val="00416698"/>
    <w:rsid w:val="00430849"/>
    <w:rsid w:val="00431713"/>
    <w:rsid w:val="00442F26"/>
    <w:rsid w:val="00444CFF"/>
    <w:rsid w:val="00446B59"/>
    <w:rsid w:val="004519BF"/>
    <w:rsid w:val="0045757E"/>
    <w:rsid w:val="00463F6F"/>
    <w:rsid w:val="004653DC"/>
    <w:rsid w:val="00475245"/>
    <w:rsid w:val="00493F44"/>
    <w:rsid w:val="00494E01"/>
    <w:rsid w:val="00496ED0"/>
    <w:rsid w:val="004A56FF"/>
    <w:rsid w:val="004B1F39"/>
    <w:rsid w:val="004B26A1"/>
    <w:rsid w:val="004B32F1"/>
    <w:rsid w:val="004C6123"/>
    <w:rsid w:val="004C7B6D"/>
    <w:rsid w:val="004D2BBC"/>
    <w:rsid w:val="004D71BA"/>
    <w:rsid w:val="004D7266"/>
    <w:rsid w:val="004E65A7"/>
    <w:rsid w:val="004F06E9"/>
    <w:rsid w:val="00502ACC"/>
    <w:rsid w:val="005045BF"/>
    <w:rsid w:val="0050491C"/>
    <w:rsid w:val="00512B65"/>
    <w:rsid w:val="00527E22"/>
    <w:rsid w:val="005330C2"/>
    <w:rsid w:val="005414C9"/>
    <w:rsid w:val="00541724"/>
    <w:rsid w:val="005479D3"/>
    <w:rsid w:val="00554AD2"/>
    <w:rsid w:val="005604DE"/>
    <w:rsid w:val="005727C4"/>
    <w:rsid w:val="00573423"/>
    <w:rsid w:val="00574F9F"/>
    <w:rsid w:val="00580284"/>
    <w:rsid w:val="00581F9F"/>
    <w:rsid w:val="00590DA9"/>
    <w:rsid w:val="0059363F"/>
    <w:rsid w:val="00594FD0"/>
    <w:rsid w:val="00596250"/>
    <w:rsid w:val="005976DD"/>
    <w:rsid w:val="005A0A75"/>
    <w:rsid w:val="005A2402"/>
    <w:rsid w:val="005A34B2"/>
    <w:rsid w:val="005B4807"/>
    <w:rsid w:val="005B5E14"/>
    <w:rsid w:val="005C65EF"/>
    <w:rsid w:val="005D1257"/>
    <w:rsid w:val="005D220B"/>
    <w:rsid w:val="005D2239"/>
    <w:rsid w:val="005E02C7"/>
    <w:rsid w:val="005E4BAB"/>
    <w:rsid w:val="005F57F9"/>
    <w:rsid w:val="00605891"/>
    <w:rsid w:val="00612315"/>
    <w:rsid w:val="00613921"/>
    <w:rsid w:val="00622F6E"/>
    <w:rsid w:val="00623071"/>
    <w:rsid w:val="00623DD1"/>
    <w:rsid w:val="00630CD6"/>
    <w:rsid w:val="00633900"/>
    <w:rsid w:val="00646227"/>
    <w:rsid w:val="006574CF"/>
    <w:rsid w:val="006631D0"/>
    <w:rsid w:val="00667771"/>
    <w:rsid w:val="006733CE"/>
    <w:rsid w:val="006746AB"/>
    <w:rsid w:val="00683974"/>
    <w:rsid w:val="00690428"/>
    <w:rsid w:val="0069093C"/>
    <w:rsid w:val="00693EA3"/>
    <w:rsid w:val="006B282D"/>
    <w:rsid w:val="006B5B71"/>
    <w:rsid w:val="006B68C9"/>
    <w:rsid w:val="006B6CED"/>
    <w:rsid w:val="006B75A9"/>
    <w:rsid w:val="006C07CC"/>
    <w:rsid w:val="006C080B"/>
    <w:rsid w:val="006C0A94"/>
    <w:rsid w:val="006C1304"/>
    <w:rsid w:val="006C26B8"/>
    <w:rsid w:val="006D0DE7"/>
    <w:rsid w:val="006D1C87"/>
    <w:rsid w:val="006D2F39"/>
    <w:rsid w:val="006D3CD5"/>
    <w:rsid w:val="006D7A66"/>
    <w:rsid w:val="006E5E4F"/>
    <w:rsid w:val="006F3D2F"/>
    <w:rsid w:val="006F6CB4"/>
    <w:rsid w:val="00700B92"/>
    <w:rsid w:val="00710305"/>
    <w:rsid w:val="00710C3C"/>
    <w:rsid w:val="0071228D"/>
    <w:rsid w:val="0071365B"/>
    <w:rsid w:val="0071558A"/>
    <w:rsid w:val="00733F90"/>
    <w:rsid w:val="007415F3"/>
    <w:rsid w:val="00745433"/>
    <w:rsid w:val="00757533"/>
    <w:rsid w:val="00757A14"/>
    <w:rsid w:val="00760B46"/>
    <w:rsid w:val="007629DB"/>
    <w:rsid w:val="007634DD"/>
    <w:rsid w:val="00767A1D"/>
    <w:rsid w:val="007771A0"/>
    <w:rsid w:val="00781021"/>
    <w:rsid w:val="00783C01"/>
    <w:rsid w:val="00787EB4"/>
    <w:rsid w:val="00787F5D"/>
    <w:rsid w:val="007917BB"/>
    <w:rsid w:val="00793256"/>
    <w:rsid w:val="00794661"/>
    <w:rsid w:val="0079581E"/>
    <w:rsid w:val="007B75D9"/>
    <w:rsid w:val="007B7F7D"/>
    <w:rsid w:val="007C78A7"/>
    <w:rsid w:val="007C7B2D"/>
    <w:rsid w:val="007D410C"/>
    <w:rsid w:val="007D6E54"/>
    <w:rsid w:val="007F230F"/>
    <w:rsid w:val="00802388"/>
    <w:rsid w:val="00803997"/>
    <w:rsid w:val="0080643B"/>
    <w:rsid w:val="00812433"/>
    <w:rsid w:val="00812C84"/>
    <w:rsid w:val="008137E2"/>
    <w:rsid w:val="008146DE"/>
    <w:rsid w:val="0081646C"/>
    <w:rsid w:val="008173C8"/>
    <w:rsid w:val="00817C64"/>
    <w:rsid w:val="008210C3"/>
    <w:rsid w:val="008354B9"/>
    <w:rsid w:val="00846F88"/>
    <w:rsid w:val="00853057"/>
    <w:rsid w:val="00853760"/>
    <w:rsid w:val="00853805"/>
    <w:rsid w:val="00865B73"/>
    <w:rsid w:val="00871216"/>
    <w:rsid w:val="0087270D"/>
    <w:rsid w:val="00880A96"/>
    <w:rsid w:val="00890053"/>
    <w:rsid w:val="008A2891"/>
    <w:rsid w:val="008A6665"/>
    <w:rsid w:val="008C110E"/>
    <w:rsid w:val="008C7EBF"/>
    <w:rsid w:val="008E3A81"/>
    <w:rsid w:val="008E403C"/>
    <w:rsid w:val="008E4DE5"/>
    <w:rsid w:val="008E62A6"/>
    <w:rsid w:val="008F483D"/>
    <w:rsid w:val="00905BAF"/>
    <w:rsid w:val="00906966"/>
    <w:rsid w:val="0091351D"/>
    <w:rsid w:val="00914641"/>
    <w:rsid w:val="00916C88"/>
    <w:rsid w:val="009172B2"/>
    <w:rsid w:val="00923927"/>
    <w:rsid w:val="00927F03"/>
    <w:rsid w:val="00930A7F"/>
    <w:rsid w:val="00931A63"/>
    <w:rsid w:val="00936E32"/>
    <w:rsid w:val="00937E94"/>
    <w:rsid w:val="00940FA2"/>
    <w:rsid w:val="00942754"/>
    <w:rsid w:val="009479D8"/>
    <w:rsid w:val="00951D63"/>
    <w:rsid w:val="00956A30"/>
    <w:rsid w:val="00960E9C"/>
    <w:rsid w:val="00963139"/>
    <w:rsid w:val="00982D22"/>
    <w:rsid w:val="00993465"/>
    <w:rsid w:val="00997D63"/>
    <w:rsid w:val="009A1A10"/>
    <w:rsid w:val="009A236C"/>
    <w:rsid w:val="009C0967"/>
    <w:rsid w:val="009C3393"/>
    <w:rsid w:val="009C7B30"/>
    <w:rsid w:val="009D1C5F"/>
    <w:rsid w:val="009D2017"/>
    <w:rsid w:val="009D206F"/>
    <w:rsid w:val="009D3405"/>
    <w:rsid w:val="009E1253"/>
    <w:rsid w:val="009E25C5"/>
    <w:rsid w:val="009E5341"/>
    <w:rsid w:val="009E7162"/>
    <w:rsid w:val="009E7330"/>
    <w:rsid w:val="009F04D5"/>
    <w:rsid w:val="009F3CE5"/>
    <w:rsid w:val="009F5D34"/>
    <w:rsid w:val="009F7082"/>
    <w:rsid w:val="009F7931"/>
    <w:rsid w:val="00A05292"/>
    <w:rsid w:val="00A23B5A"/>
    <w:rsid w:val="00A23F32"/>
    <w:rsid w:val="00A3187A"/>
    <w:rsid w:val="00A40899"/>
    <w:rsid w:val="00A40E22"/>
    <w:rsid w:val="00A45B6C"/>
    <w:rsid w:val="00A55645"/>
    <w:rsid w:val="00A6168B"/>
    <w:rsid w:val="00A62FF9"/>
    <w:rsid w:val="00A645AA"/>
    <w:rsid w:val="00A66015"/>
    <w:rsid w:val="00A84AA6"/>
    <w:rsid w:val="00A921B6"/>
    <w:rsid w:val="00A94CD7"/>
    <w:rsid w:val="00AB1FEE"/>
    <w:rsid w:val="00AC4C3F"/>
    <w:rsid w:val="00AD74F8"/>
    <w:rsid w:val="00AE40DE"/>
    <w:rsid w:val="00AE51CB"/>
    <w:rsid w:val="00AE69AE"/>
    <w:rsid w:val="00B061A9"/>
    <w:rsid w:val="00B16BB9"/>
    <w:rsid w:val="00B17FED"/>
    <w:rsid w:val="00B20AD5"/>
    <w:rsid w:val="00B309DA"/>
    <w:rsid w:val="00B3140F"/>
    <w:rsid w:val="00B47607"/>
    <w:rsid w:val="00B50F75"/>
    <w:rsid w:val="00B60F9A"/>
    <w:rsid w:val="00B76796"/>
    <w:rsid w:val="00B8258B"/>
    <w:rsid w:val="00B936F3"/>
    <w:rsid w:val="00BA256E"/>
    <w:rsid w:val="00BA369B"/>
    <w:rsid w:val="00BA4377"/>
    <w:rsid w:val="00BA6890"/>
    <w:rsid w:val="00BB02AA"/>
    <w:rsid w:val="00BC1FDD"/>
    <w:rsid w:val="00BC7990"/>
    <w:rsid w:val="00BD0690"/>
    <w:rsid w:val="00BF2687"/>
    <w:rsid w:val="00C03AFD"/>
    <w:rsid w:val="00C05CF2"/>
    <w:rsid w:val="00C06258"/>
    <w:rsid w:val="00C1205F"/>
    <w:rsid w:val="00C14019"/>
    <w:rsid w:val="00C27018"/>
    <w:rsid w:val="00C32971"/>
    <w:rsid w:val="00C3473B"/>
    <w:rsid w:val="00C429A0"/>
    <w:rsid w:val="00C4548B"/>
    <w:rsid w:val="00C617C9"/>
    <w:rsid w:val="00C635CA"/>
    <w:rsid w:val="00C63EDB"/>
    <w:rsid w:val="00C717BD"/>
    <w:rsid w:val="00C719C4"/>
    <w:rsid w:val="00C743FF"/>
    <w:rsid w:val="00C74D37"/>
    <w:rsid w:val="00C771BC"/>
    <w:rsid w:val="00C94D86"/>
    <w:rsid w:val="00C974C3"/>
    <w:rsid w:val="00CA1A4C"/>
    <w:rsid w:val="00CB36C0"/>
    <w:rsid w:val="00CB4A41"/>
    <w:rsid w:val="00CB5620"/>
    <w:rsid w:val="00CD0A6E"/>
    <w:rsid w:val="00CD2344"/>
    <w:rsid w:val="00CD41D3"/>
    <w:rsid w:val="00CE2AE6"/>
    <w:rsid w:val="00CF1458"/>
    <w:rsid w:val="00D03D42"/>
    <w:rsid w:val="00D03FCB"/>
    <w:rsid w:val="00D06292"/>
    <w:rsid w:val="00D074EB"/>
    <w:rsid w:val="00D075D6"/>
    <w:rsid w:val="00D07F9F"/>
    <w:rsid w:val="00D22908"/>
    <w:rsid w:val="00D27D55"/>
    <w:rsid w:val="00D31F1D"/>
    <w:rsid w:val="00D358A7"/>
    <w:rsid w:val="00D35DCC"/>
    <w:rsid w:val="00D42E6F"/>
    <w:rsid w:val="00D45254"/>
    <w:rsid w:val="00D454E9"/>
    <w:rsid w:val="00D46C5E"/>
    <w:rsid w:val="00D60916"/>
    <w:rsid w:val="00D61533"/>
    <w:rsid w:val="00D86627"/>
    <w:rsid w:val="00D90492"/>
    <w:rsid w:val="00D93661"/>
    <w:rsid w:val="00D95E5A"/>
    <w:rsid w:val="00DA4091"/>
    <w:rsid w:val="00DB1266"/>
    <w:rsid w:val="00DC4CD9"/>
    <w:rsid w:val="00DD39BE"/>
    <w:rsid w:val="00DD5525"/>
    <w:rsid w:val="00DD7B1D"/>
    <w:rsid w:val="00DE2A90"/>
    <w:rsid w:val="00DE2C3C"/>
    <w:rsid w:val="00DF4A51"/>
    <w:rsid w:val="00E04B72"/>
    <w:rsid w:val="00E05C1E"/>
    <w:rsid w:val="00E10E18"/>
    <w:rsid w:val="00E15F33"/>
    <w:rsid w:val="00E21C78"/>
    <w:rsid w:val="00E243C9"/>
    <w:rsid w:val="00E26EAA"/>
    <w:rsid w:val="00E31B90"/>
    <w:rsid w:val="00E35C97"/>
    <w:rsid w:val="00E4367C"/>
    <w:rsid w:val="00E603FD"/>
    <w:rsid w:val="00E662C3"/>
    <w:rsid w:val="00E6654B"/>
    <w:rsid w:val="00E71B44"/>
    <w:rsid w:val="00E8689F"/>
    <w:rsid w:val="00E87E52"/>
    <w:rsid w:val="00E92761"/>
    <w:rsid w:val="00E94B49"/>
    <w:rsid w:val="00EA184C"/>
    <w:rsid w:val="00EA301C"/>
    <w:rsid w:val="00EA3994"/>
    <w:rsid w:val="00EB2D7B"/>
    <w:rsid w:val="00EB595C"/>
    <w:rsid w:val="00EC305B"/>
    <w:rsid w:val="00EE0E93"/>
    <w:rsid w:val="00EE32AD"/>
    <w:rsid w:val="00EE4EA3"/>
    <w:rsid w:val="00EE6289"/>
    <w:rsid w:val="00EF32B4"/>
    <w:rsid w:val="00EF34FA"/>
    <w:rsid w:val="00EF5BCB"/>
    <w:rsid w:val="00F00013"/>
    <w:rsid w:val="00F05180"/>
    <w:rsid w:val="00F05F72"/>
    <w:rsid w:val="00F16C0E"/>
    <w:rsid w:val="00F22E0A"/>
    <w:rsid w:val="00F2326A"/>
    <w:rsid w:val="00F243B2"/>
    <w:rsid w:val="00F3650F"/>
    <w:rsid w:val="00F37950"/>
    <w:rsid w:val="00F42379"/>
    <w:rsid w:val="00F4302B"/>
    <w:rsid w:val="00F442E4"/>
    <w:rsid w:val="00F51614"/>
    <w:rsid w:val="00F51CE3"/>
    <w:rsid w:val="00F5262B"/>
    <w:rsid w:val="00F53163"/>
    <w:rsid w:val="00F63E5C"/>
    <w:rsid w:val="00F65B00"/>
    <w:rsid w:val="00F6605C"/>
    <w:rsid w:val="00F660F8"/>
    <w:rsid w:val="00F6670E"/>
    <w:rsid w:val="00F668AB"/>
    <w:rsid w:val="00F707F6"/>
    <w:rsid w:val="00F759B1"/>
    <w:rsid w:val="00F81050"/>
    <w:rsid w:val="00F8524D"/>
    <w:rsid w:val="00F8575A"/>
    <w:rsid w:val="00F948EB"/>
    <w:rsid w:val="00F9517C"/>
    <w:rsid w:val="00FB2D2B"/>
    <w:rsid w:val="00FB64E8"/>
    <w:rsid w:val="00FC0FB2"/>
    <w:rsid w:val="00FC1193"/>
    <w:rsid w:val="00FC4A13"/>
    <w:rsid w:val="00FC5CFC"/>
    <w:rsid w:val="00FC789D"/>
    <w:rsid w:val="00FD24D0"/>
    <w:rsid w:val="00FD295E"/>
    <w:rsid w:val="00FE6EAE"/>
    <w:rsid w:val="00FF2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34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3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3F7EE4"/>
    <w:pPr>
      <w:jc w:val="center"/>
    </w:pPr>
    <w:rPr>
      <w:b/>
      <w:sz w:val="32"/>
      <w:szCs w:val="20"/>
    </w:rPr>
  </w:style>
  <w:style w:type="paragraph" w:styleId="a6">
    <w:name w:val="Balloon Text"/>
    <w:basedOn w:val="a"/>
    <w:semiHidden/>
    <w:rsid w:val="00DA4091"/>
    <w:rPr>
      <w:rFonts w:ascii="Tahoma" w:hAnsi="Tahoma" w:cs="Tahoma"/>
      <w:sz w:val="16"/>
      <w:szCs w:val="16"/>
    </w:rPr>
  </w:style>
  <w:style w:type="character" w:customStyle="1" w:styleId="a5">
    <w:name w:val="Название Знак"/>
    <w:link w:val="a4"/>
    <w:rsid w:val="002D6C58"/>
    <w:rPr>
      <w:b/>
      <w:sz w:val="32"/>
    </w:rPr>
  </w:style>
  <w:style w:type="paragraph" w:styleId="a7">
    <w:name w:val="header"/>
    <w:basedOn w:val="a"/>
    <w:link w:val="a8"/>
    <w:rsid w:val="0037119E"/>
    <w:pPr>
      <w:tabs>
        <w:tab w:val="center" w:pos="4677"/>
        <w:tab w:val="right" w:pos="9355"/>
      </w:tabs>
    </w:pPr>
  </w:style>
  <w:style w:type="character" w:customStyle="1" w:styleId="a8">
    <w:name w:val="Верхний колонтитул Знак"/>
    <w:basedOn w:val="a0"/>
    <w:link w:val="a7"/>
    <w:rsid w:val="0037119E"/>
    <w:rPr>
      <w:sz w:val="24"/>
      <w:szCs w:val="24"/>
    </w:rPr>
  </w:style>
  <w:style w:type="paragraph" w:styleId="a9">
    <w:name w:val="footer"/>
    <w:basedOn w:val="a"/>
    <w:link w:val="aa"/>
    <w:rsid w:val="0037119E"/>
    <w:pPr>
      <w:tabs>
        <w:tab w:val="center" w:pos="4677"/>
        <w:tab w:val="right" w:pos="9355"/>
      </w:tabs>
    </w:pPr>
  </w:style>
  <w:style w:type="character" w:customStyle="1" w:styleId="aa">
    <w:name w:val="Нижний колонтитул Знак"/>
    <w:basedOn w:val="a0"/>
    <w:link w:val="a9"/>
    <w:rsid w:val="0037119E"/>
    <w:rPr>
      <w:sz w:val="24"/>
      <w:szCs w:val="24"/>
    </w:rPr>
  </w:style>
  <w:style w:type="paragraph" w:customStyle="1" w:styleId="ConsPlusNormal">
    <w:name w:val="ConsPlusNormal"/>
    <w:rsid w:val="00015596"/>
    <w:pPr>
      <w:widowControl w:val="0"/>
      <w:autoSpaceDE w:val="0"/>
      <w:autoSpaceDN w:val="0"/>
    </w:pPr>
    <w:rPr>
      <w:rFonts w:ascii="Calibri" w:hAnsi="Calibri" w:cs="Calibri"/>
      <w:sz w:val="22"/>
    </w:rPr>
  </w:style>
  <w:style w:type="paragraph" w:customStyle="1" w:styleId="ConsPlusTitle">
    <w:name w:val="ConsPlusTitle"/>
    <w:rsid w:val="00015596"/>
    <w:pPr>
      <w:widowControl w:val="0"/>
      <w:autoSpaceDE w:val="0"/>
      <w:autoSpaceDN w:val="0"/>
    </w:pPr>
    <w:rPr>
      <w:rFonts w:ascii="Calibri" w:hAnsi="Calibri" w:cs="Calibri"/>
      <w:b/>
      <w:sz w:val="22"/>
    </w:rPr>
  </w:style>
  <w:style w:type="paragraph" w:customStyle="1" w:styleId="ConsPlusTitlePage">
    <w:name w:val="ConsPlusTitlePage"/>
    <w:rsid w:val="00015596"/>
    <w:pPr>
      <w:widowControl w:val="0"/>
      <w:autoSpaceDE w:val="0"/>
      <w:autoSpaceDN w:val="0"/>
    </w:pPr>
    <w:rPr>
      <w:rFonts w:ascii="Tahoma" w:hAnsi="Tahoma" w:cs="Tahoma"/>
    </w:rPr>
  </w:style>
  <w:style w:type="paragraph" w:styleId="ab">
    <w:name w:val="List Paragraph"/>
    <w:basedOn w:val="a"/>
    <w:uiPriority w:val="34"/>
    <w:qFormat/>
    <w:rsid w:val="00A23F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334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3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3F7EE4"/>
    <w:pPr>
      <w:jc w:val="center"/>
    </w:pPr>
    <w:rPr>
      <w:b/>
      <w:sz w:val="32"/>
      <w:szCs w:val="20"/>
    </w:rPr>
  </w:style>
  <w:style w:type="paragraph" w:styleId="a6">
    <w:name w:val="Balloon Text"/>
    <w:basedOn w:val="a"/>
    <w:semiHidden/>
    <w:rsid w:val="00DA4091"/>
    <w:rPr>
      <w:rFonts w:ascii="Tahoma" w:hAnsi="Tahoma" w:cs="Tahoma"/>
      <w:sz w:val="16"/>
      <w:szCs w:val="16"/>
    </w:rPr>
  </w:style>
  <w:style w:type="character" w:customStyle="1" w:styleId="a5">
    <w:name w:val="Название Знак"/>
    <w:link w:val="a4"/>
    <w:rsid w:val="002D6C58"/>
    <w:rPr>
      <w:b/>
      <w:sz w:val="32"/>
    </w:rPr>
  </w:style>
  <w:style w:type="paragraph" w:styleId="a7">
    <w:name w:val="header"/>
    <w:basedOn w:val="a"/>
    <w:link w:val="a8"/>
    <w:rsid w:val="0037119E"/>
    <w:pPr>
      <w:tabs>
        <w:tab w:val="center" w:pos="4677"/>
        <w:tab w:val="right" w:pos="9355"/>
      </w:tabs>
    </w:pPr>
  </w:style>
  <w:style w:type="character" w:customStyle="1" w:styleId="a8">
    <w:name w:val="Верхний колонтитул Знак"/>
    <w:basedOn w:val="a0"/>
    <w:link w:val="a7"/>
    <w:rsid w:val="0037119E"/>
    <w:rPr>
      <w:sz w:val="24"/>
      <w:szCs w:val="24"/>
    </w:rPr>
  </w:style>
  <w:style w:type="paragraph" w:styleId="a9">
    <w:name w:val="footer"/>
    <w:basedOn w:val="a"/>
    <w:link w:val="aa"/>
    <w:rsid w:val="0037119E"/>
    <w:pPr>
      <w:tabs>
        <w:tab w:val="center" w:pos="4677"/>
        <w:tab w:val="right" w:pos="9355"/>
      </w:tabs>
    </w:pPr>
  </w:style>
  <w:style w:type="character" w:customStyle="1" w:styleId="aa">
    <w:name w:val="Нижний колонтитул Знак"/>
    <w:basedOn w:val="a0"/>
    <w:link w:val="a9"/>
    <w:rsid w:val="0037119E"/>
    <w:rPr>
      <w:sz w:val="24"/>
      <w:szCs w:val="24"/>
    </w:rPr>
  </w:style>
  <w:style w:type="paragraph" w:customStyle="1" w:styleId="ConsPlusNormal">
    <w:name w:val="ConsPlusNormal"/>
    <w:rsid w:val="00015596"/>
    <w:pPr>
      <w:widowControl w:val="0"/>
      <w:autoSpaceDE w:val="0"/>
      <w:autoSpaceDN w:val="0"/>
    </w:pPr>
    <w:rPr>
      <w:rFonts w:ascii="Calibri" w:hAnsi="Calibri" w:cs="Calibri"/>
      <w:sz w:val="22"/>
    </w:rPr>
  </w:style>
  <w:style w:type="paragraph" w:customStyle="1" w:styleId="ConsPlusTitle">
    <w:name w:val="ConsPlusTitle"/>
    <w:rsid w:val="00015596"/>
    <w:pPr>
      <w:widowControl w:val="0"/>
      <w:autoSpaceDE w:val="0"/>
      <w:autoSpaceDN w:val="0"/>
    </w:pPr>
    <w:rPr>
      <w:rFonts w:ascii="Calibri" w:hAnsi="Calibri" w:cs="Calibri"/>
      <w:b/>
      <w:sz w:val="22"/>
    </w:rPr>
  </w:style>
  <w:style w:type="paragraph" w:customStyle="1" w:styleId="ConsPlusTitlePage">
    <w:name w:val="ConsPlusTitlePage"/>
    <w:rsid w:val="00015596"/>
    <w:pPr>
      <w:widowControl w:val="0"/>
      <w:autoSpaceDE w:val="0"/>
      <w:autoSpaceDN w:val="0"/>
    </w:pPr>
    <w:rPr>
      <w:rFonts w:ascii="Tahoma" w:hAnsi="Tahoma" w:cs="Tahoma"/>
    </w:rPr>
  </w:style>
  <w:style w:type="paragraph" w:styleId="ab">
    <w:name w:val="List Paragraph"/>
    <w:basedOn w:val="a"/>
    <w:uiPriority w:val="34"/>
    <w:qFormat/>
    <w:rsid w:val="00A23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7845">
      <w:bodyDiv w:val="1"/>
      <w:marLeft w:val="0"/>
      <w:marRight w:val="0"/>
      <w:marTop w:val="0"/>
      <w:marBottom w:val="0"/>
      <w:divBdr>
        <w:top w:val="none" w:sz="0" w:space="0" w:color="auto"/>
        <w:left w:val="none" w:sz="0" w:space="0" w:color="auto"/>
        <w:bottom w:val="none" w:sz="0" w:space="0" w:color="auto"/>
        <w:right w:val="none" w:sz="0" w:space="0" w:color="auto"/>
      </w:divBdr>
    </w:div>
    <w:div w:id="831722943">
      <w:bodyDiv w:val="1"/>
      <w:marLeft w:val="0"/>
      <w:marRight w:val="0"/>
      <w:marTop w:val="0"/>
      <w:marBottom w:val="0"/>
      <w:divBdr>
        <w:top w:val="none" w:sz="0" w:space="0" w:color="auto"/>
        <w:left w:val="none" w:sz="0" w:space="0" w:color="auto"/>
        <w:bottom w:val="none" w:sz="0" w:space="0" w:color="auto"/>
        <w:right w:val="none" w:sz="0" w:space="0" w:color="auto"/>
      </w:divBdr>
    </w:div>
    <w:div w:id="196726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396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618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251&amp;n=167037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1085&amp;dst=1381" TargetMode="External"/><Relationship Id="rId10" Type="http://schemas.openxmlformats.org/officeDocument/2006/relationships/hyperlink" Target="https://login.consultant.ru/link/?req=doc&amp;base=LAW&amp;n=427247&amp;dst=100024" TargetMode="External"/><Relationship Id="rId4" Type="http://schemas.openxmlformats.org/officeDocument/2006/relationships/settings" Target="settings.xml"/><Relationship Id="rId9" Type="http://schemas.openxmlformats.org/officeDocument/2006/relationships/hyperlink" Target="https://login.consultant.ru/link/?req=doc&amp;base=LAW&amp;n=453316&amp;dst=385" TargetMode="External"/><Relationship Id="rId14" Type="http://schemas.openxmlformats.org/officeDocument/2006/relationships/hyperlink" Target="https://login.consultant.ru/link/?req=doc&amp;base=LAW&amp;n=430964&amp;dst=1001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14</Pages>
  <Words>5058</Words>
  <Characters>28835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USERORG</Company>
  <LinksUpToDate>false</LinksUpToDate>
  <CharactersWithSpaces>33826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Тестова</dc:creator>
  <cp:lastModifiedBy>Пользователь</cp:lastModifiedBy>
  <cp:revision>65</cp:revision>
  <cp:lastPrinted>2024-03-05T07:57:00Z</cp:lastPrinted>
  <dcterms:created xsi:type="dcterms:W3CDTF">2023-12-06T13:26:00Z</dcterms:created>
  <dcterms:modified xsi:type="dcterms:W3CDTF">2025-10-21T03:38:00Z</dcterms:modified>
</cp:coreProperties>
</file>