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89" w:rsidRPr="00083A89" w:rsidRDefault="00083A89" w:rsidP="0008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3A89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89" w:rsidRPr="00083A89" w:rsidRDefault="00083A89" w:rsidP="00083A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83A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083A89" w:rsidRPr="00083A89" w:rsidRDefault="00083A89" w:rsidP="00083A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83A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083A89" w:rsidRPr="00083A89" w:rsidRDefault="00083A89" w:rsidP="00083A89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083A89" w:rsidRDefault="00083A89" w:rsidP="0008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83A8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081FC7" w:rsidRPr="00E86DDE" w:rsidRDefault="00081FC7" w:rsidP="0008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A89" w:rsidRPr="00E86DDE" w:rsidRDefault="00081FC7" w:rsidP="00083A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733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7733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A89"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ru-RU"/>
        </w:rPr>
        <w:t>1367</w:t>
      </w:r>
    </w:p>
    <w:p w:rsidR="00081FC7" w:rsidRPr="00E86DDE" w:rsidRDefault="00081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1F1D" w:rsidRPr="00E86DDE" w:rsidRDefault="00ED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</w:t>
      </w:r>
      <w:r w:rsidR="00F47634"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утверждении</w:t>
      </w:r>
      <w:r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нормативных затрат на оказание муниципальных услуг по реализации дополнительных общеразвивающих программ в </w:t>
      </w:r>
      <w:r w:rsidR="00E52F0B"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Каларском муниципальном округе Забайкальского края </w:t>
      </w:r>
      <w:r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FC15FF"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E86D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bookmarkEnd w:id="0"/>
    <w:p w:rsidR="00E91F1D" w:rsidRPr="00E86DDE" w:rsidRDefault="00E9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91F1D" w:rsidRDefault="0026774F" w:rsidP="00700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7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постановления администрации </w:t>
      </w:r>
      <w:r w:rsidRPr="0026774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Каларского муниципального округа Забайкальского края от 20 апреля 2023 г</w:t>
      </w:r>
      <w:r w:rsidR="007001E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Pr="00267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00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774F">
        <w:rPr>
          <w:rFonts w:ascii="Times New Roman" w:eastAsia="Times New Roman" w:hAnsi="Times New Roman" w:cs="Times New Roman"/>
          <w:sz w:val="28"/>
          <w:szCs w:val="28"/>
          <w:lang w:eastAsia="ar-SA"/>
        </w:rPr>
        <w:t>206 «Об организации оказания муниципальных услуг в социальной сфере на территории Каларского муниципального округа Забайкальского края»</w:t>
      </w:r>
      <w:r w:rsidRPr="00267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00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2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ED6DC5" w:rsidRPr="0026774F">
        <w:rPr>
          <w:rFonts w:ascii="Times New Roman" w:hAnsi="Times New Roman"/>
          <w:bCs/>
          <w:sz w:val="28"/>
          <w:szCs w:val="28"/>
        </w:rPr>
        <w:t xml:space="preserve"> </w:t>
      </w:r>
      <w:r w:rsidR="00AC0511">
        <w:rPr>
          <w:rFonts w:ascii="Times New Roman" w:hAnsi="Times New Roman"/>
          <w:bCs/>
          <w:sz w:val="28"/>
          <w:szCs w:val="28"/>
        </w:rPr>
        <w:t>постановлени</w:t>
      </w:r>
      <w:r w:rsidR="00392EC3">
        <w:rPr>
          <w:rFonts w:ascii="Times New Roman" w:hAnsi="Times New Roman"/>
          <w:bCs/>
          <w:sz w:val="28"/>
          <w:szCs w:val="28"/>
        </w:rPr>
        <w:t>ем</w:t>
      </w:r>
      <w:r w:rsidR="00AC0511" w:rsidRPr="00AC0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0511" w:rsidRPr="00AC0511">
        <w:rPr>
          <w:rFonts w:ascii="Times New Roman" w:hAnsi="Times New Roman"/>
          <w:bCs/>
          <w:sz w:val="28"/>
          <w:szCs w:val="28"/>
        </w:rPr>
        <w:t xml:space="preserve">администрации Каларского муниципального округа Забайкальского края </w:t>
      </w:r>
      <w:r w:rsidR="00AC0511">
        <w:rPr>
          <w:rFonts w:ascii="Times New Roman" w:hAnsi="Times New Roman"/>
          <w:bCs/>
          <w:sz w:val="28"/>
          <w:szCs w:val="28"/>
        </w:rPr>
        <w:t xml:space="preserve">от </w:t>
      </w:r>
      <w:r w:rsidR="00392EC3">
        <w:rPr>
          <w:rFonts w:ascii="Times New Roman" w:hAnsi="Times New Roman"/>
          <w:bCs/>
          <w:sz w:val="28"/>
          <w:szCs w:val="28"/>
        </w:rPr>
        <w:t>20</w:t>
      </w:r>
      <w:r w:rsidR="00D65579">
        <w:rPr>
          <w:rFonts w:ascii="Times New Roman" w:hAnsi="Times New Roman"/>
          <w:bCs/>
          <w:sz w:val="28"/>
          <w:szCs w:val="28"/>
        </w:rPr>
        <w:t xml:space="preserve"> октября</w:t>
      </w:r>
      <w:r w:rsidR="00AC0511">
        <w:rPr>
          <w:rFonts w:ascii="Times New Roman" w:hAnsi="Times New Roman"/>
          <w:bCs/>
          <w:sz w:val="28"/>
          <w:szCs w:val="28"/>
        </w:rPr>
        <w:t xml:space="preserve"> 202</w:t>
      </w:r>
      <w:r w:rsidR="00392EC3">
        <w:rPr>
          <w:rFonts w:ascii="Times New Roman" w:hAnsi="Times New Roman"/>
          <w:bCs/>
          <w:sz w:val="28"/>
          <w:szCs w:val="28"/>
        </w:rPr>
        <w:t>5</w:t>
      </w:r>
      <w:r w:rsidR="00AC0511">
        <w:rPr>
          <w:rFonts w:ascii="Times New Roman" w:hAnsi="Times New Roman"/>
          <w:bCs/>
          <w:sz w:val="28"/>
          <w:szCs w:val="28"/>
        </w:rPr>
        <w:t xml:space="preserve"> года № </w:t>
      </w:r>
      <w:r w:rsidR="00392EC3">
        <w:rPr>
          <w:rFonts w:ascii="Times New Roman" w:hAnsi="Times New Roman"/>
          <w:bCs/>
          <w:sz w:val="28"/>
          <w:szCs w:val="28"/>
        </w:rPr>
        <w:t>1257</w:t>
      </w:r>
      <w:r w:rsidR="00AC0511">
        <w:rPr>
          <w:rFonts w:ascii="Times New Roman" w:hAnsi="Times New Roman"/>
          <w:bCs/>
          <w:sz w:val="28"/>
          <w:szCs w:val="28"/>
        </w:rPr>
        <w:t xml:space="preserve"> «Об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 w:rsidR="00FC15FF">
        <w:rPr>
          <w:rFonts w:ascii="Times New Roman" w:hAnsi="Times New Roman"/>
          <w:bCs/>
          <w:sz w:val="28"/>
          <w:szCs w:val="28"/>
        </w:rPr>
        <w:t>6</w:t>
      </w:r>
      <w:r w:rsidR="00AC0511">
        <w:rPr>
          <w:rFonts w:ascii="Times New Roman" w:hAnsi="Times New Roman"/>
          <w:bCs/>
          <w:sz w:val="28"/>
          <w:szCs w:val="28"/>
        </w:rPr>
        <w:t xml:space="preserve"> год»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92EC3">
        <w:rPr>
          <w:rFonts w:ascii="Times New Roman" w:hAnsi="Times New Roman"/>
          <w:color w:val="000000"/>
          <w:sz w:val="28"/>
          <w:szCs w:val="28"/>
        </w:rPr>
        <w:t xml:space="preserve">Уставом Каларского муниципального округа Забайкальского края, </w:t>
      </w:r>
      <w:r>
        <w:rPr>
          <w:rFonts w:ascii="Times New Roman" w:hAnsi="Times New Roman"/>
          <w:color w:val="000000"/>
          <w:sz w:val="28"/>
          <w:szCs w:val="28"/>
        </w:rPr>
        <w:t>администрация Каларского муниципального округа</w:t>
      </w:r>
      <w:r w:rsidR="00392EC3">
        <w:rPr>
          <w:rFonts w:ascii="Times New Roman" w:hAnsi="Times New Roman"/>
          <w:color w:val="000000"/>
          <w:sz w:val="28"/>
          <w:szCs w:val="28"/>
        </w:rPr>
        <w:t xml:space="preserve"> Забайкальского края</w:t>
      </w:r>
      <w:r w:rsidR="00ED6DC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677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</w:t>
      </w:r>
      <w:r w:rsidR="00ED6DC5" w:rsidRPr="002677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9B432B" w:rsidRDefault="009B432B" w:rsidP="007001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1F1D" w:rsidRDefault="00ED6DC5" w:rsidP="00D9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нормативные затраты на оказание муниципальных услуг по реализации дополнительных общеразвивающих программ </w:t>
      </w:r>
      <w:r w:rsidR="009B4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Каларском муниципальном округе Забайкальского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15373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(приложение 1).</w:t>
      </w:r>
    </w:p>
    <w:p w:rsidR="00E91F1D" w:rsidRDefault="00ED6DC5" w:rsidP="00D9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отраслевые коэффициенты, применяемые на оказание муниципальных услуг по реализации дополнительных общеразвивающих программ в </w:t>
      </w:r>
      <w:r w:rsidR="009B4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Каларском муниципальном округе Забайкальского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FC15F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(приложение 2). </w:t>
      </w:r>
    </w:p>
    <w:p w:rsidR="00E91F1D" w:rsidRDefault="00ED6DC5" w:rsidP="00D9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исполнени</w:t>
      </w:r>
      <w:r w:rsidR="00F47634">
        <w:rPr>
          <w:rFonts w:ascii="Times New Roman" w:eastAsia="Times New Roman" w:hAnsi="Times New Roman" w:cs="Times New Roman"/>
          <w:sz w:val="28"/>
          <w:szCs w:val="28"/>
          <w:lang w:eastAsia="ar-SA"/>
        </w:rPr>
        <w:t>я данного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042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1C16C4" w:rsidRDefault="001C16C4" w:rsidP="00AA0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33" w:rsidRDefault="00D97733" w:rsidP="00AA0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33" w:rsidRDefault="00D97733" w:rsidP="00AA0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2F" w:rsidRPr="00AA042F" w:rsidRDefault="00AA042F" w:rsidP="00AA042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Каларского муниципального </w:t>
      </w:r>
    </w:p>
    <w:p w:rsidR="00E86DDE" w:rsidRDefault="007001EA" w:rsidP="00D9773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AA042F" w:rsidRP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</w:t>
      </w:r>
      <w:r w:rsid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A042F" w:rsidRP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Устюж</w:t>
      </w:r>
      <w:r w:rsidR="00AA0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анин</w:t>
      </w:r>
    </w:p>
    <w:p w:rsidR="00E91F1D" w:rsidRPr="00E86DDE" w:rsidRDefault="00ED6DC5" w:rsidP="00E86DDE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 w:clear="all"/>
      </w:r>
      <w:r w:rsidR="00AA042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риложение </w:t>
      </w:r>
      <w:r w:rsidR="007001EA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D97733" w:rsidRPr="00E86DDE" w:rsidRDefault="00ED6DC5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AA042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постановлению администрации</w:t>
      </w:r>
    </w:p>
    <w:p w:rsidR="00D97733" w:rsidRPr="00E86DDE" w:rsidRDefault="00AA042F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Каларского муниципального</w:t>
      </w:r>
    </w:p>
    <w:p w:rsidR="00E91F1D" w:rsidRPr="00E86DDE" w:rsidRDefault="00D97733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A042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круга Забайкальского края</w:t>
      </w:r>
    </w:p>
    <w:p w:rsidR="00E91F1D" w:rsidRPr="00E86DDE" w:rsidRDefault="00ED6DC5" w:rsidP="00E86DDE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1FC7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1FC7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</w:t>
      </w:r>
      <w:r w:rsidR="007001EA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7001EA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1FC7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1367</w:t>
      </w:r>
    </w:p>
    <w:p w:rsidR="00E91F1D" w:rsidRDefault="00E91F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D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Нормативные затраты на оказание муниципальных услуг по реализации дополнительных общеразвив</w:t>
      </w:r>
      <w:r w:rsidR="009B4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ающих программ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="00AA042F" w:rsidRPr="00AA042F">
        <w:rPr>
          <w:rFonts w:ascii="Times New Roman" w:hAnsi="Times New Roman"/>
          <w:b/>
          <w:sz w:val="28"/>
          <w:szCs w:val="28"/>
          <w:lang w:eastAsia="ar-SA"/>
        </w:rPr>
        <w:t>Каларском муниципальном округе Забайкальского края</w:t>
      </w:r>
      <w:r w:rsidRPr="00AA042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</w:t>
      </w:r>
      <w:r w:rsidR="00FC15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E91F1D" w:rsidRDefault="00E91F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9"/>
        <w:tblW w:w="4941" w:type="pct"/>
        <w:tblInd w:w="-147" w:type="dxa"/>
        <w:tblLook w:val="04A0" w:firstRow="1" w:lastRow="0" w:firstColumn="1" w:lastColumn="0" w:noHBand="0" w:noVBand="1"/>
      </w:tblPr>
      <w:tblGrid>
        <w:gridCol w:w="5886"/>
        <w:gridCol w:w="1922"/>
        <w:gridCol w:w="1930"/>
      </w:tblGrid>
      <w:tr w:rsidR="00E91F1D">
        <w:trPr>
          <w:trHeight w:val="1108"/>
        </w:trPr>
        <w:tc>
          <w:tcPr>
            <w:tcW w:w="3022" w:type="pct"/>
          </w:tcPr>
          <w:p w:rsidR="00E91F1D" w:rsidRPr="007001EA" w:rsidRDefault="00E91F1D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1F1D" w:rsidRPr="007001EA" w:rsidRDefault="00ED6DC5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:rsidR="00E91F1D" w:rsidRPr="007001EA" w:rsidRDefault="00ED6DC5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:rsidR="00E91F1D" w:rsidRPr="007001EA" w:rsidRDefault="00ED6DC5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 на человеко-час</w:t>
            </w:r>
          </w:p>
        </w:tc>
      </w:tr>
      <w:tr w:rsidR="00E91F1D">
        <w:trPr>
          <w:trHeight w:val="654"/>
        </w:trPr>
        <w:tc>
          <w:tcPr>
            <w:tcW w:w="3022" w:type="pct"/>
          </w:tcPr>
          <w:p w:rsidR="00E91F1D" w:rsidRPr="007001EA" w:rsidRDefault="00ED6DC5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038637"/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:rsidR="00E91F1D" w:rsidRPr="007001EA" w:rsidRDefault="00ED6DC5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991" w:type="pct"/>
          </w:tcPr>
          <w:p w:rsidR="00E91F1D" w:rsidRPr="007001EA" w:rsidRDefault="00C251A7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  <w:bookmarkEnd w:id="1"/>
      <w:tr w:rsidR="007001EA">
        <w:trPr>
          <w:trHeight w:val="654"/>
        </w:trPr>
        <w:tc>
          <w:tcPr>
            <w:tcW w:w="3022" w:type="pct"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7001EA" w:rsidRPr="007001EA" w:rsidRDefault="00C251A7" w:rsidP="007001E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  <w:tr w:rsidR="007001EA">
        <w:trPr>
          <w:trHeight w:val="654"/>
        </w:trPr>
        <w:tc>
          <w:tcPr>
            <w:tcW w:w="3022" w:type="pct"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7001EA" w:rsidRPr="007001EA" w:rsidRDefault="00C251A7" w:rsidP="007001E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  <w:tr w:rsidR="007001EA">
        <w:trPr>
          <w:trHeight w:val="654"/>
        </w:trPr>
        <w:tc>
          <w:tcPr>
            <w:tcW w:w="3022" w:type="pct"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7001EA" w:rsidRPr="007001EA" w:rsidRDefault="00C251A7" w:rsidP="008B2C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  <w:tr w:rsidR="007001EA">
        <w:trPr>
          <w:trHeight w:val="654"/>
        </w:trPr>
        <w:tc>
          <w:tcPr>
            <w:tcW w:w="3022" w:type="pct"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7001EA" w:rsidRPr="007001EA" w:rsidRDefault="00C251A7" w:rsidP="007001E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  <w:tr w:rsidR="007001EA">
        <w:trPr>
          <w:trHeight w:val="654"/>
        </w:trPr>
        <w:tc>
          <w:tcPr>
            <w:tcW w:w="3022" w:type="pct"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E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:rsidR="007001EA" w:rsidRPr="007001EA" w:rsidRDefault="007001EA" w:rsidP="007001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7001EA" w:rsidRPr="007001EA" w:rsidRDefault="00C251A7" w:rsidP="008B2C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153,6</w:t>
            </w:r>
          </w:p>
        </w:tc>
      </w:tr>
    </w:tbl>
    <w:p w:rsidR="00E91F1D" w:rsidRDefault="00E91F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6DDE" w:rsidRDefault="00E86DD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7001EA" w:rsidRPr="00E86DDE" w:rsidRDefault="007001EA" w:rsidP="00E86DDE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D97733" w:rsidRPr="00E86DDE" w:rsidRDefault="007001EA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071F4B" w:rsidRPr="00E86DDE" w:rsidRDefault="00071F4B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Каларского муниципального</w:t>
      </w:r>
    </w:p>
    <w:p w:rsidR="007001EA" w:rsidRPr="00E86DDE" w:rsidRDefault="00071F4B" w:rsidP="00E86DDE">
      <w:pPr>
        <w:spacing w:after="0" w:line="240" w:lineRule="auto"/>
        <w:ind w:left="453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7001EA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круга Забайкальского края</w:t>
      </w:r>
    </w:p>
    <w:p w:rsidR="007001EA" w:rsidRPr="007001EA" w:rsidRDefault="007001EA" w:rsidP="00E86DDE">
      <w:pPr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1FC7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1FC7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</w:t>
      </w:r>
      <w:r w:rsidR="00FC15FF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071F4B" w:rsidRPr="00E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1367</w:t>
      </w:r>
    </w:p>
    <w:p w:rsidR="00E91F1D" w:rsidRDefault="00E91F1D" w:rsidP="00AA04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F1D" w:rsidRDefault="00ED6DC5" w:rsidP="00AA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Отраслевые коэффициенты, применяемые </w:t>
      </w:r>
      <w:r w:rsidR="009B432B">
        <w:rPr>
          <w:rFonts w:ascii="Times New Roman" w:eastAsia="Calibri" w:hAnsi="Times New Roman" w:cs="Times New Roman"/>
          <w:b/>
          <w:sz w:val="28"/>
          <w:szCs w:val="28"/>
        </w:rPr>
        <w:t>к базовым нормативам затрат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оказание муниципальных услуг по реализации дополнительных общеразвивающих </w:t>
      </w:r>
      <w:r w:rsidR="00F476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программ в</w:t>
      </w:r>
      <w:r w:rsidR="009B43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AA042F" w:rsidRPr="00AA042F">
        <w:rPr>
          <w:rFonts w:ascii="Times New Roman" w:hAnsi="Times New Roman"/>
          <w:b/>
          <w:sz w:val="28"/>
          <w:szCs w:val="28"/>
          <w:lang w:eastAsia="ar-SA"/>
        </w:rPr>
        <w:t>Каларско</w:t>
      </w:r>
      <w:r w:rsidR="009B432B">
        <w:rPr>
          <w:rFonts w:ascii="Times New Roman" w:hAnsi="Times New Roman"/>
          <w:b/>
          <w:sz w:val="28"/>
          <w:szCs w:val="28"/>
          <w:lang w:eastAsia="ar-SA"/>
        </w:rPr>
        <w:t>м</w:t>
      </w:r>
      <w:r w:rsidR="00AA042F" w:rsidRPr="00AA042F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</w:t>
      </w:r>
      <w:r w:rsidR="009B432B">
        <w:rPr>
          <w:rFonts w:ascii="Times New Roman" w:hAnsi="Times New Roman"/>
          <w:b/>
          <w:sz w:val="28"/>
          <w:szCs w:val="28"/>
          <w:lang w:eastAsia="ar-SA"/>
        </w:rPr>
        <w:t>м</w:t>
      </w:r>
      <w:r w:rsidR="00AA042F" w:rsidRPr="00AA042F">
        <w:rPr>
          <w:rFonts w:ascii="Times New Roman" w:hAnsi="Times New Roman"/>
          <w:b/>
          <w:sz w:val="28"/>
          <w:szCs w:val="28"/>
          <w:lang w:eastAsia="ar-SA"/>
        </w:rPr>
        <w:t xml:space="preserve"> округ</w:t>
      </w:r>
      <w:r w:rsidR="009B432B">
        <w:rPr>
          <w:rFonts w:ascii="Times New Roman" w:hAnsi="Times New Roman"/>
          <w:b/>
          <w:sz w:val="28"/>
          <w:szCs w:val="28"/>
          <w:lang w:eastAsia="ar-SA"/>
        </w:rPr>
        <w:t>е</w:t>
      </w:r>
      <w:r w:rsidR="00AA042F" w:rsidRPr="00AA042F">
        <w:rPr>
          <w:rFonts w:ascii="Times New Roman" w:hAnsi="Times New Roman"/>
          <w:b/>
          <w:sz w:val="28"/>
          <w:szCs w:val="28"/>
          <w:lang w:eastAsia="ar-SA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FC15FF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7001EA" w:rsidRDefault="007001EA" w:rsidP="00AA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91F1D">
        <w:tc>
          <w:tcPr>
            <w:tcW w:w="6345" w:type="dxa"/>
          </w:tcPr>
          <w:p w:rsidR="00E91F1D" w:rsidRDefault="00ED6D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E91F1D" w:rsidRDefault="00ED6D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1F1D">
        <w:tc>
          <w:tcPr>
            <w:tcW w:w="6345" w:type="dxa"/>
          </w:tcPr>
          <w:p w:rsidR="00E91F1D" w:rsidRDefault="00ED6D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</w:tcPr>
          <w:p w:rsidR="00E91F1D" w:rsidRDefault="00D439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1,00</w:t>
            </w:r>
          </w:p>
        </w:tc>
      </w:tr>
      <w:tr w:rsidR="00E91F1D">
        <w:tc>
          <w:tcPr>
            <w:tcW w:w="6345" w:type="dxa"/>
          </w:tcPr>
          <w:p w:rsidR="00E91F1D" w:rsidRDefault="00ED6D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</w:tcPr>
          <w:p w:rsidR="00E91F1D" w:rsidRDefault="00D439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1,00</w:t>
            </w:r>
          </w:p>
        </w:tc>
      </w:tr>
      <w:tr w:rsidR="00E91F1D">
        <w:tc>
          <w:tcPr>
            <w:tcW w:w="6345" w:type="dxa"/>
          </w:tcPr>
          <w:p w:rsidR="00E91F1D" w:rsidRDefault="00ED6D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</w:tcPr>
          <w:p w:rsidR="00E91F1D" w:rsidRDefault="00D4399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1,00</w:t>
            </w:r>
          </w:p>
        </w:tc>
      </w:tr>
    </w:tbl>
    <w:p w:rsidR="00E91F1D" w:rsidRDefault="00E91F1D">
      <w:pPr>
        <w:jc w:val="both"/>
        <w:rPr>
          <w:rFonts w:ascii="Calibri" w:eastAsia="Calibri" w:hAnsi="Calibri" w:cs="Times New Roman"/>
        </w:rPr>
      </w:pPr>
    </w:p>
    <w:p w:rsidR="00E91F1D" w:rsidRDefault="00E91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91F1D" w:rsidSect="00D9773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>
      <w:pPr>
        <w:spacing w:after="0" w:line="240" w:lineRule="auto"/>
      </w:pPr>
      <w:r>
        <w:separator/>
      </w:r>
    </w:p>
  </w:endnote>
  <w:endnote w:type="continuationSeparator" w:id="0">
    <w:p w:rsidR="0079418E" w:rsidRDefault="0079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>
      <w:pPr>
        <w:spacing w:after="0" w:line="240" w:lineRule="auto"/>
      </w:pPr>
      <w:r>
        <w:separator/>
      </w:r>
    </w:p>
  </w:footnote>
  <w:footnote w:type="continuationSeparator" w:id="0">
    <w:p w:rsidR="0079418E" w:rsidRDefault="0079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F1D"/>
    <w:rsid w:val="00053AC9"/>
    <w:rsid w:val="00071F4B"/>
    <w:rsid w:val="00081FC7"/>
    <w:rsid w:val="00083A89"/>
    <w:rsid w:val="00084CBB"/>
    <w:rsid w:val="00153738"/>
    <w:rsid w:val="001B4D9F"/>
    <w:rsid w:val="001C16C4"/>
    <w:rsid w:val="00214D6B"/>
    <w:rsid w:val="0026774F"/>
    <w:rsid w:val="002C046B"/>
    <w:rsid w:val="002D7BD4"/>
    <w:rsid w:val="00392EC3"/>
    <w:rsid w:val="003F774F"/>
    <w:rsid w:val="00433ECC"/>
    <w:rsid w:val="0045439D"/>
    <w:rsid w:val="004B3A16"/>
    <w:rsid w:val="00503C4C"/>
    <w:rsid w:val="005B025E"/>
    <w:rsid w:val="005C31CE"/>
    <w:rsid w:val="007001EA"/>
    <w:rsid w:val="0079418E"/>
    <w:rsid w:val="007E5805"/>
    <w:rsid w:val="00880F7F"/>
    <w:rsid w:val="008B2CD7"/>
    <w:rsid w:val="009451BC"/>
    <w:rsid w:val="009B432B"/>
    <w:rsid w:val="009D5851"/>
    <w:rsid w:val="009E4DE9"/>
    <w:rsid w:val="00AA042F"/>
    <w:rsid w:val="00AC0511"/>
    <w:rsid w:val="00B04BAC"/>
    <w:rsid w:val="00B37891"/>
    <w:rsid w:val="00B67481"/>
    <w:rsid w:val="00C251A7"/>
    <w:rsid w:val="00C50CF2"/>
    <w:rsid w:val="00C77439"/>
    <w:rsid w:val="00C86C42"/>
    <w:rsid w:val="00CC2C15"/>
    <w:rsid w:val="00D43992"/>
    <w:rsid w:val="00D65579"/>
    <w:rsid w:val="00D80857"/>
    <w:rsid w:val="00D97733"/>
    <w:rsid w:val="00DB6704"/>
    <w:rsid w:val="00E20AE3"/>
    <w:rsid w:val="00E52F0B"/>
    <w:rsid w:val="00E86DDE"/>
    <w:rsid w:val="00E91F1D"/>
    <w:rsid w:val="00ED6DC5"/>
    <w:rsid w:val="00F41901"/>
    <w:rsid w:val="00F47634"/>
    <w:rsid w:val="00F605C3"/>
    <w:rsid w:val="00FC15FF"/>
    <w:rsid w:val="00FC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EA"/>
  </w:style>
  <w:style w:type="paragraph" w:styleId="1">
    <w:name w:val="heading 1"/>
    <w:basedOn w:val="a"/>
    <w:next w:val="a"/>
    <w:link w:val="10"/>
    <w:uiPriority w:val="9"/>
    <w:qFormat/>
    <w:rsid w:val="009451B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51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451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51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451B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451B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51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51B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51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1B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51B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51B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51B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51B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51B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51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51B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51B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451BC"/>
    <w:pPr>
      <w:ind w:left="720"/>
      <w:contextualSpacing/>
    </w:pPr>
  </w:style>
  <w:style w:type="paragraph" w:styleId="a4">
    <w:name w:val="No Spacing"/>
    <w:uiPriority w:val="1"/>
    <w:qFormat/>
    <w:rsid w:val="009451B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51B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51B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51B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51B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51B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51B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51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51BC"/>
    <w:rPr>
      <w:i/>
    </w:rPr>
  </w:style>
  <w:style w:type="paragraph" w:styleId="ab">
    <w:name w:val="header"/>
    <w:basedOn w:val="a"/>
    <w:link w:val="ac"/>
    <w:uiPriority w:val="99"/>
    <w:unhideWhenUsed/>
    <w:rsid w:val="009451B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51BC"/>
  </w:style>
  <w:style w:type="paragraph" w:styleId="ad">
    <w:name w:val="footer"/>
    <w:basedOn w:val="a"/>
    <w:link w:val="ae"/>
    <w:uiPriority w:val="99"/>
    <w:unhideWhenUsed/>
    <w:rsid w:val="009451B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451BC"/>
  </w:style>
  <w:style w:type="paragraph" w:styleId="af">
    <w:name w:val="caption"/>
    <w:basedOn w:val="a"/>
    <w:next w:val="a"/>
    <w:uiPriority w:val="35"/>
    <w:semiHidden/>
    <w:unhideWhenUsed/>
    <w:qFormat/>
    <w:rsid w:val="009451B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451BC"/>
  </w:style>
  <w:style w:type="table" w:customStyle="1" w:styleId="TableGridLight">
    <w:name w:val="Table Grid Light"/>
    <w:basedOn w:val="a1"/>
    <w:uiPriority w:val="59"/>
    <w:rsid w:val="00945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451B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5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51B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5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9451BC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451BC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9451BC"/>
    <w:rPr>
      <w:sz w:val="18"/>
    </w:rPr>
  </w:style>
  <w:style w:type="character" w:styleId="af3">
    <w:name w:val="footnote reference"/>
    <w:basedOn w:val="a0"/>
    <w:uiPriority w:val="99"/>
    <w:unhideWhenUsed/>
    <w:rsid w:val="009451B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51BC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451BC"/>
    <w:rPr>
      <w:sz w:val="20"/>
    </w:rPr>
  </w:style>
  <w:style w:type="character" w:styleId="af6">
    <w:name w:val="endnote reference"/>
    <w:basedOn w:val="a0"/>
    <w:uiPriority w:val="99"/>
    <w:semiHidden/>
    <w:unhideWhenUsed/>
    <w:rsid w:val="009451B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51BC"/>
    <w:pPr>
      <w:spacing w:after="57"/>
    </w:pPr>
  </w:style>
  <w:style w:type="paragraph" w:styleId="23">
    <w:name w:val="toc 2"/>
    <w:basedOn w:val="a"/>
    <w:next w:val="a"/>
    <w:uiPriority w:val="39"/>
    <w:unhideWhenUsed/>
    <w:rsid w:val="009451B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51B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51B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51B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51B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51B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51B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51BC"/>
    <w:pPr>
      <w:spacing w:after="57"/>
      <w:ind w:left="2268"/>
    </w:pPr>
  </w:style>
  <w:style w:type="paragraph" w:styleId="af7">
    <w:name w:val="TOC Heading"/>
    <w:uiPriority w:val="39"/>
    <w:unhideWhenUsed/>
    <w:rsid w:val="009451BC"/>
  </w:style>
  <w:style w:type="paragraph" w:styleId="af8">
    <w:name w:val="table of figures"/>
    <w:basedOn w:val="a"/>
    <w:next w:val="a"/>
    <w:uiPriority w:val="99"/>
    <w:unhideWhenUsed/>
    <w:rsid w:val="009451BC"/>
    <w:pPr>
      <w:spacing w:after="0"/>
    </w:pPr>
  </w:style>
  <w:style w:type="table" w:styleId="af9">
    <w:name w:val="Table Grid"/>
    <w:basedOn w:val="a1"/>
    <w:uiPriority w:val="39"/>
    <w:rsid w:val="009451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94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451BC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451B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451B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451BC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451B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451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Пользователь</cp:lastModifiedBy>
  <cp:revision>27</cp:revision>
  <cp:lastPrinted>2025-11-13T07:59:00Z</cp:lastPrinted>
  <dcterms:created xsi:type="dcterms:W3CDTF">2023-11-09T10:55:00Z</dcterms:created>
  <dcterms:modified xsi:type="dcterms:W3CDTF">2025-12-03T23:05:00Z</dcterms:modified>
</cp:coreProperties>
</file>