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CA" w:rsidRPr="005C671D" w:rsidRDefault="00E87FCA" w:rsidP="00FE0424">
      <w:pPr>
        <w:rPr>
          <w:color w:val="000000"/>
          <w:sz w:val="28"/>
          <w:szCs w:val="28"/>
        </w:rPr>
      </w:pPr>
    </w:p>
    <w:p w:rsidR="00FE0424" w:rsidRPr="005C671D" w:rsidRDefault="00FE0424" w:rsidP="00FE0424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 w:rsidRPr="005C671D">
        <w:rPr>
          <w:rFonts w:ascii="Times New Roman" w:hAnsi="Times New Roman"/>
          <w:sz w:val="28"/>
          <w:szCs w:val="28"/>
        </w:rPr>
        <w:t xml:space="preserve">Приложение </w:t>
      </w:r>
      <w:r w:rsidR="00D608F3">
        <w:rPr>
          <w:rFonts w:ascii="Times New Roman" w:hAnsi="Times New Roman"/>
          <w:sz w:val="28"/>
          <w:szCs w:val="28"/>
        </w:rPr>
        <w:t xml:space="preserve">№ </w:t>
      </w:r>
      <w:r w:rsidRPr="005C671D">
        <w:rPr>
          <w:rFonts w:ascii="Times New Roman" w:hAnsi="Times New Roman"/>
          <w:sz w:val="28"/>
          <w:szCs w:val="28"/>
        </w:rPr>
        <w:t>3</w:t>
      </w:r>
    </w:p>
    <w:p w:rsidR="008E716D" w:rsidRPr="005C671D" w:rsidRDefault="00FE0424" w:rsidP="008E716D">
      <w:pPr>
        <w:pStyle w:val="af0"/>
        <w:tabs>
          <w:tab w:val="left" w:pos="0"/>
        </w:tabs>
        <w:spacing w:after="0"/>
        <w:ind w:left="6372" w:right="-1"/>
        <w:jc w:val="center"/>
        <w:rPr>
          <w:rFonts w:ascii="Times New Roman" w:hAnsi="Times New Roman"/>
          <w:sz w:val="28"/>
          <w:szCs w:val="28"/>
        </w:rPr>
      </w:pPr>
      <w:r w:rsidRPr="005C671D">
        <w:rPr>
          <w:rFonts w:ascii="Times New Roman" w:hAnsi="Times New Roman"/>
          <w:sz w:val="28"/>
          <w:szCs w:val="28"/>
        </w:rPr>
        <w:t xml:space="preserve">к </w:t>
      </w:r>
      <w:r w:rsidR="008E716D" w:rsidRPr="005C671D">
        <w:rPr>
          <w:rFonts w:ascii="Times New Roman" w:hAnsi="Times New Roman"/>
          <w:sz w:val="28"/>
          <w:szCs w:val="28"/>
        </w:rPr>
        <w:t xml:space="preserve">Положению  о проведении первого этапа регионального конкурса «Лучшая организация работы по охране труда в </w:t>
      </w:r>
      <w:bookmarkStart w:id="0" w:name="_GoBack"/>
      <w:bookmarkEnd w:id="0"/>
      <w:r w:rsidR="008E716D" w:rsidRPr="005C671D">
        <w:rPr>
          <w:rFonts w:ascii="Times New Roman" w:hAnsi="Times New Roman"/>
          <w:sz w:val="28"/>
          <w:szCs w:val="28"/>
        </w:rPr>
        <w:t>Забайкальском крае» за 202</w:t>
      </w:r>
      <w:r w:rsidR="00DB20CB">
        <w:rPr>
          <w:rFonts w:ascii="Times New Roman" w:hAnsi="Times New Roman"/>
          <w:sz w:val="28"/>
          <w:szCs w:val="28"/>
        </w:rPr>
        <w:t>5</w:t>
      </w:r>
      <w:r w:rsidR="008E716D" w:rsidRPr="005C671D">
        <w:rPr>
          <w:rFonts w:ascii="Times New Roman" w:hAnsi="Times New Roman"/>
          <w:sz w:val="28"/>
          <w:szCs w:val="28"/>
        </w:rPr>
        <w:t xml:space="preserve"> год  </w:t>
      </w:r>
    </w:p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</w:p>
    <w:tbl>
      <w:tblPr>
        <w:tblStyle w:val="af4"/>
        <w:tblW w:w="9355" w:type="dxa"/>
        <w:tblInd w:w="108" w:type="dxa"/>
        <w:tblLook w:val="04A0" w:firstRow="1" w:lastRow="0" w:firstColumn="1" w:lastColumn="0" w:noHBand="0" w:noVBand="1"/>
      </w:tblPr>
      <w:tblGrid>
        <w:gridCol w:w="3652"/>
        <w:gridCol w:w="5703"/>
      </w:tblGrid>
      <w:tr w:rsidR="00E87FCA" w:rsidTr="00714A45">
        <w:trPr>
          <w:trHeight w:val="1408"/>
        </w:trPr>
        <w:tc>
          <w:tcPr>
            <w:tcW w:w="3652" w:type="dxa"/>
          </w:tcPr>
          <w:p w:rsidR="00E87FCA" w:rsidRDefault="00E87FCA" w:rsidP="00714A45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5703" w:type="dxa"/>
          </w:tcPr>
          <w:p w:rsidR="00E87FCA" w:rsidRDefault="00E87FCA" w:rsidP="00714A45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Показатели,</w:t>
            </w:r>
          </w:p>
          <w:p w:rsidR="00E87FCA" w:rsidRPr="00E87FCA" w:rsidRDefault="00E87FCA" w:rsidP="00E87FCA">
            <w:pPr>
              <w:spacing w:line="235" w:lineRule="auto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0"/>
              </w:rPr>
              <w:t>характеризующие</w:t>
            </w:r>
            <w:proofErr w:type="gramEnd"/>
            <w:r>
              <w:rPr>
                <w:b/>
                <w:sz w:val="28"/>
                <w:szCs w:val="20"/>
              </w:rPr>
              <w:t xml:space="preserve"> работу специалиста </w:t>
            </w:r>
            <w:r>
              <w:rPr>
                <w:b/>
                <w:sz w:val="28"/>
                <w:szCs w:val="20"/>
              </w:rPr>
              <w:br/>
              <w:t xml:space="preserve">по охране труда в 2025 году </w:t>
            </w:r>
          </w:p>
        </w:tc>
      </w:tr>
    </w:tbl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Название должности 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Ф.И.О. _________________________________________________________________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Стаж работы  ____________________________________________________________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Организация (полное наименование) ________________________________________</w:t>
      </w:r>
    </w:p>
    <w:p w:rsidR="00E87FCA" w:rsidRDefault="00E87FCA" w:rsidP="00E87FCA">
      <w:pPr>
        <w:pStyle w:val="a4"/>
        <w:numPr>
          <w:ilvl w:val="0"/>
          <w:numId w:val="36"/>
        </w:numPr>
        <w:tabs>
          <w:tab w:val="left" w:pos="284"/>
        </w:tabs>
        <w:ind w:left="0" w:firstLine="0"/>
        <w:rPr>
          <w:color w:val="000000"/>
        </w:rPr>
      </w:pPr>
      <w:r>
        <w:rPr>
          <w:color w:val="000000"/>
        </w:rPr>
        <w:t>Категория риска организации (ИП) 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Почтовый адрес организации _______________________________________________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Телефон, факс, </w:t>
      </w:r>
      <w:r>
        <w:rPr>
          <w:color w:val="000000"/>
          <w:lang w:val="en-US"/>
        </w:rPr>
        <w:t>E-mail</w:t>
      </w:r>
      <w:r>
        <w:rPr>
          <w:color w:val="000000"/>
        </w:rPr>
        <w:t xml:space="preserve"> ____________________________________________</w:t>
      </w:r>
      <w:r>
        <w:rPr>
          <w:color w:val="000000"/>
          <w:lang w:val="en-US"/>
        </w:rPr>
        <w:t>________</w:t>
      </w:r>
      <w:r>
        <w:rPr>
          <w:color w:val="000000"/>
        </w:rPr>
        <w:t>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>Основной вид деятельности (код по ОКВЭД) _________________________________</w:t>
      </w:r>
    </w:p>
    <w:p w:rsidR="00E87FCA" w:rsidRDefault="00E87FCA" w:rsidP="00E87FCA">
      <w:pPr>
        <w:numPr>
          <w:ilvl w:val="0"/>
          <w:numId w:val="36"/>
        </w:numPr>
        <w:tabs>
          <w:tab w:val="left" w:pos="284"/>
        </w:tabs>
        <w:spacing w:line="235" w:lineRule="auto"/>
        <w:ind w:left="284" w:hanging="284"/>
        <w:contextualSpacing/>
        <w:jc w:val="both"/>
        <w:rPr>
          <w:color w:val="000000"/>
        </w:rPr>
      </w:pPr>
      <w:r>
        <w:rPr>
          <w:color w:val="000000"/>
        </w:rPr>
        <w:t xml:space="preserve">Среднесписочная численность работников _______, в том числе:  </w:t>
      </w:r>
    </w:p>
    <w:p w:rsidR="00E87FCA" w:rsidRDefault="00E87FCA" w:rsidP="00E87FCA">
      <w:pPr>
        <w:tabs>
          <w:tab w:val="left" w:pos="284"/>
        </w:tabs>
        <w:spacing w:line="235" w:lineRule="auto"/>
        <w:contextualSpacing/>
        <w:jc w:val="both"/>
        <w:rPr>
          <w:color w:val="000000"/>
        </w:rPr>
      </w:pPr>
      <w:r>
        <w:rPr>
          <w:color w:val="000000"/>
        </w:rPr>
        <w:t>женщин _________, лиц моложе 18 лет __________</w:t>
      </w:r>
    </w:p>
    <w:p w:rsidR="00E87FCA" w:rsidRDefault="00E87FCA" w:rsidP="00E87FCA">
      <w:pPr>
        <w:tabs>
          <w:tab w:val="left" w:pos="284"/>
        </w:tabs>
        <w:spacing w:line="235" w:lineRule="auto"/>
        <w:contextualSpacing/>
        <w:jc w:val="both"/>
        <w:rPr>
          <w:color w:val="000000"/>
          <w:sz w:val="28"/>
          <w:szCs w:val="28"/>
        </w:rPr>
      </w:pPr>
    </w:p>
    <w:tbl>
      <w:tblPr>
        <w:tblW w:w="93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1135"/>
      </w:tblGrid>
      <w:tr w:rsidR="00E87FCA" w:rsidTr="00714A45">
        <w:trPr>
          <w:trHeight w:val="516"/>
        </w:trPr>
        <w:tc>
          <w:tcPr>
            <w:tcW w:w="567" w:type="dxa"/>
            <w:vAlign w:val="center"/>
          </w:tcPr>
          <w:p w:rsidR="00E87FCA" w:rsidRDefault="00E87FCA" w:rsidP="00714A45">
            <w:pPr>
              <w:spacing w:line="235" w:lineRule="auto"/>
              <w:jc w:val="center"/>
            </w:pPr>
            <w:r>
              <w:t xml:space="preserve">№ </w:t>
            </w:r>
          </w:p>
          <w:p w:rsidR="00E87FCA" w:rsidRDefault="00E87FCA" w:rsidP="00714A45">
            <w:pPr>
              <w:spacing w:line="235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655" w:type="dxa"/>
            <w:vAlign w:val="center"/>
          </w:tcPr>
          <w:p w:rsidR="00E87FCA" w:rsidRDefault="00E87FCA" w:rsidP="00714A45">
            <w:pPr>
              <w:spacing w:line="235" w:lineRule="auto"/>
              <w:jc w:val="center"/>
            </w:pPr>
            <w:r>
              <w:t>Критерии оценки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Своевременное (раз в 3 года) прохождение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 в учебных центрах (указать № и дату составления протокола обучения по охране труда, программы обучения, название обучающей организации в пояснительной записке), да / нет: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jc w:val="both"/>
              <w:rPr>
                <w:highlight w:val="yellow"/>
              </w:rPr>
            </w:pPr>
            <w:r>
              <w:t xml:space="preserve">Прохождение проверки знаний в единой общероссийской справочно-информационной системе по охране труда в информационно-телекоммуникационной сети «Интернет» Минтруда России  (указать </w:t>
            </w:r>
            <w:r>
              <w:br/>
              <w:t>№ и дату составления протокола проверки знаний по охране труда, программы обучения в пояснительной записке),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99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Наличие программ: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3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вводного инструктажа; да/нет;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первичного инструктажа на рабочих местах;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Обеспеченность рабочих мест организации инструкциями по охране труда по профессиям и видам работ, %        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4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t xml:space="preserve">Наличие программ </w:t>
            </w:r>
            <w:proofErr w:type="gramStart"/>
            <w:r>
              <w:t>обучения по охране</w:t>
            </w:r>
            <w:proofErr w:type="gramEnd"/>
            <w:r>
              <w:t xml:space="preserve"> труда: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общим вопросам охраны труда и </w:t>
            </w:r>
            <w:proofErr w:type="spellStart"/>
            <w:proofErr w:type="gramStart"/>
            <w:r>
              <w:rPr>
                <w:bCs/>
                <w:color w:val="000000" w:themeColor="text1"/>
              </w:rPr>
              <w:t>функцио-нирования</w:t>
            </w:r>
            <w:proofErr w:type="spellEnd"/>
            <w:proofErr w:type="gramEnd"/>
            <w:r>
              <w:rPr>
                <w:bCs/>
                <w:color w:val="000000" w:themeColor="text1"/>
              </w:rPr>
              <w:t xml:space="preserve"> системы управления охраной труда; да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безопасным методам и приемам выполнения работ при воздействии вредных и (или) опасных производственных факторов;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безопасным методам и приемам выполнения работ повышенной опасности;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оказанию первой помощи пострадавшим; </w:t>
            </w:r>
            <w:r>
              <w:rPr>
                <w:bCs/>
                <w:color w:val="000000" w:themeColor="text1"/>
              </w:rPr>
              <w:lastRenderedPageBreak/>
              <w:t xml:space="preserve">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обучения по охране труда </w:t>
            </w:r>
            <w:r>
              <w:rPr>
                <w:bCs/>
                <w:color w:val="000000" w:themeColor="text1"/>
              </w:rPr>
              <w:t xml:space="preserve">по использованию (применению) средств индивидуальной защиты; да / </w:t>
            </w:r>
            <w:proofErr w:type="gramStart"/>
            <w:r>
              <w:rPr>
                <w:bCs/>
                <w:color w:val="000000" w:themeColor="text1"/>
              </w:rPr>
              <w:t>нет</w:t>
            </w:r>
            <w:proofErr w:type="gramEnd"/>
            <w:r>
              <w:rPr>
                <w:bCs/>
                <w:color w:val="000000" w:themeColor="text1"/>
              </w:rP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</w:tcPr>
          <w:p w:rsidR="00E87FCA" w:rsidRDefault="00E87FCA" w:rsidP="00714A45">
            <w:pPr>
              <w:jc w:val="center"/>
            </w:pPr>
            <w:r>
              <w:t>5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Наличие в организации Списков профессий и должностей, которые проходят обучение по указанным в п. 4 программам,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Наличие комиссии по обучению и проверке знаний по охране труда,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 xml:space="preserve">Указать № регистрации работодателя в Реестре ИП и юридических лиц Минтруда России, </w:t>
            </w:r>
            <w:proofErr w:type="gramStart"/>
            <w:r>
              <w:rPr>
                <w:color w:val="000000"/>
              </w:rPr>
              <w:t>осуществляющий</w:t>
            </w:r>
            <w:proofErr w:type="gramEnd"/>
            <w:r>
              <w:rPr>
                <w:color w:val="000000"/>
              </w:rPr>
              <w:t xml:space="preserve"> деятельность по обучению своих работников вопросам по охране труда, № и дата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07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7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color w:val="000000"/>
              </w:rPr>
            </w:pPr>
            <w:r>
              <w:t xml:space="preserve">Доля работников, которые прошли обучение и проверку знаний требований охраны труда по всем программам %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ind w:firstLine="33"/>
              <w:jc w:val="center"/>
              <w:rPr>
                <w:color w:val="000000"/>
              </w:rPr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8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Внесение протоколов по </w:t>
            </w:r>
            <w:proofErr w:type="gramStart"/>
            <w:r>
              <w:rPr>
                <w:color w:val="000000"/>
              </w:rPr>
              <w:t>обучению по охране</w:t>
            </w:r>
            <w:proofErr w:type="gramEnd"/>
            <w:r>
              <w:rPr>
                <w:color w:val="000000"/>
              </w:rPr>
              <w:t xml:space="preserve"> труда в Реестр обученных лиц Минтруда России (№ и даты протоколов проверки знаний указать в пояснительной записке), да 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9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специальной оценки условий труда (далее – СОУТ),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 проведения СОУТ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СОУТ, % от общего количества рабочих мест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работников на рабочих местах, на которых проведена СОУТ, к общей численности работников,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10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вредные условия труда, единиц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Количество рабочих мест, на которых по результатам СОУТ установлены опасные условия труда, единиц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11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Общее количество РМ с допустимыми и оптимальными условиями труда / нет: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из них указать количество задекларированных рабочих мест в Гострудинспекции в Забайкальском крае; нет/количество рабочих мест</w:t>
            </w:r>
          </w:p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(№ и дата регистрации</w:t>
            </w:r>
            <w:r>
              <w:rPr>
                <w:color w:val="000000"/>
                <w:spacing w:val="-2"/>
                <w:vertAlign w:val="superscript"/>
              </w:rPr>
              <w:t xml:space="preserve"> </w:t>
            </w:r>
            <w:r>
              <w:rPr>
                <w:color w:val="000000"/>
                <w:spacing w:val="-2"/>
              </w:rPr>
              <w:t>указать в пояснительной записке)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60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Указать долю задекларированных рабочих мест от общего количества рабочих мест с допустимыми и оптимальными условиями труда, нет/ %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25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Наличие Положения о системе управления охраной труда,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Количество рабочих мест, на которых </w:t>
            </w:r>
            <w:proofErr w:type="gramStart"/>
            <w:r>
              <w:rPr>
                <w:color w:val="000000"/>
              </w:rPr>
              <w:t>проведена оценка профессиональных рисков / нет</w:t>
            </w:r>
            <w:proofErr w:type="gramEnd"/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Год проведения оценки  профессиональных рисков рабочих мест/ нет;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Доля рабочих мест, на которых проведена оценка рисков,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jc w:val="center"/>
            </w:pPr>
            <w:r>
              <w:t>14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bCs/>
              </w:rPr>
              <w:t>Проведение пересмотра оценки профессиональных рисков,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 xml:space="preserve">Год (ы) проведения пересмотра </w:t>
            </w:r>
            <w:r>
              <w:rPr>
                <w:bCs/>
              </w:rPr>
              <w:t>уровней профессиональных рисков / нет (не пересматривались)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 xml:space="preserve">Количество рабочих мест, на которых уровень профессионального риска снижен (в отчетном году по сравнению с предыдущей оценкой)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  <w:rPr>
                <w:highlight w:val="yellow"/>
              </w:rPr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r>
              <w:t>Доля рабочих мест, на которых уровень профессиональных рисков в отчетном году снижен к общему количеству рабочих мест, на которых проведена оценка профессиональных рисков; %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15</w:t>
            </w: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>Наличие соглашения или иного утвержденного плана мероприятий по улучшению условий и охраны труда, да/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- указать долю выполнения запланированных мероприятий в отчетном году, %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 xml:space="preserve">Обеспеченность работников в соответствии с типовыми нормами сертифицированной специальной одеждой, специальной обувью и другими средствами индивидуальной защиты, % от потребности на год   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42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17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Доля охвата работников проведением обязательных предварительных и периодических медицинских осмотров, % от количества работников, </w:t>
            </w:r>
            <w:r>
              <w:lastRenderedPageBreak/>
              <w:t>подлежащих прохождению данным осмотрам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4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lastRenderedPageBreak/>
              <w:t>18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Организация и проведение предрейсовых (предсменных), послерейсовых (послесменных) медицинских осмотров, да / </w:t>
            </w:r>
            <w:proofErr w:type="gramStart"/>
            <w:r>
              <w:t>нет</w:t>
            </w:r>
            <w:proofErr w:type="gramEnd"/>
            <w:r>
              <w:t xml:space="preserve"> / </w:t>
            </w:r>
            <w:r>
              <w:br/>
              <w:t>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64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19</w:t>
            </w:r>
          </w:p>
        </w:tc>
        <w:tc>
          <w:tcPr>
            <w:tcW w:w="7655" w:type="dxa"/>
          </w:tcPr>
          <w:p w:rsidR="00E87FCA" w:rsidRDefault="00E87FCA" w:rsidP="00714A45">
            <w:pPr>
              <w:widowControl w:val="0"/>
              <w:tabs>
                <w:tab w:val="left" w:pos="9000"/>
                <w:tab w:val="left" w:pos="9180"/>
              </w:tabs>
              <w:spacing w:line="235" w:lineRule="auto"/>
            </w:pPr>
            <w:r>
              <w:t xml:space="preserve">Организация и проведение психиатрического освидетельствования работников, да / </w:t>
            </w:r>
            <w:proofErr w:type="gramStart"/>
            <w:r>
              <w:t>нет</w:t>
            </w:r>
            <w:proofErr w:type="gramEnd"/>
            <w:r>
              <w:t xml:space="preserve"> / не требуется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20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мероприятий по информированию работников по вопросам  ВИЧ-инфекции на рабочих местах, да/нет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% выполнения мероприятий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Количество проведенных Дней охраны труда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22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rPr>
                <w:color w:val="000000"/>
              </w:rPr>
              <w:t>Количество средств наглядной агитации (стендов, уголков и т.д.) по охране труда,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пожарной безопасности,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средств наглядной агитации (стендов, уголков и т.д.) по безопасности дорожного движения, размещенных в организации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7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23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color w:val="000000"/>
              </w:rPr>
              <w:t>Объем затрат на мероприятия по улучшению  условий и охраны труда на 1 работника в год, тыс. руб.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24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>Взаимодействие организации с региональным отделением Социального фонда России: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получение средств на финансирование предупредительных мер по сокращению производственного травматизма и профессиональных заболеваний, руб./нет.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получение скидки к страховому тарифу, % скидки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rPr>
                <w:bCs/>
                <w:iCs/>
              </w:rPr>
              <w:t>- установление надбавки к страховому тарифу, % надбавки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25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Наличие комитета (комиссии) по охране труда,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- количество проведенных заседаний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 xml:space="preserve">предложений по разработке проектов локальных нормативных актов по охране труда, или участие в разработке и рассмотрении указанных проектов комиссией по охране труда </w:t>
            </w:r>
            <w:r>
              <w:rPr>
                <w:color w:val="000000"/>
              </w:rPr>
              <w:t>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r>
              <w:rPr>
                <w:color w:val="000000" w:themeColor="text1"/>
              </w:rPr>
              <w:t>проверок состояния условий и охраны труда на рабочих местах, в которых участвовали члены комиссии по охране труда</w:t>
            </w:r>
            <w:r>
              <w:rPr>
                <w:bCs/>
                <w:color w:val="000000" w:themeColor="text1"/>
              </w:rPr>
              <w:t xml:space="preserve"> и были выработаны предложения работодателю по приведению условий и охраны труда в соответствие с обязательными требованиями охраны труда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26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Наличие в организации разработанной и утвержденной программы «Нулевой травматизм», да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83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27</w:t>
            </w:r>
          </w:p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Количество зарегистрированных несчастных случаев на производстве: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8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легких;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7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тяжелых;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199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- смертельных;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245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28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Количество впервые выявленных случаев профессиональных заболеваний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t>29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>Наличие в отчетном периоде проверок, визитов (посещений) по инициативе органов государственного  надзора и контроля; указать количество проверок (визитов) / нет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Уровень выполнения предписаний органов государственного  надзора и контроля, % устраненных от общего количества выявленных и подлежащих устранению нарушений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0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highlight w:val="yellow"/>
              </w:rPr>
            </w:pPr>
            <w:r>
              <w:t xml:space="preserve">Наличие в отчетном периоде профилактических визитов (посещений) органов государственного надзора и контроля по инициативе работодателя, </w:t>
            </w:r>
            <w:proofErr w:type="gramStart"/>
            <w:r>
              <w:t>указать количество визитов / нет (указать в пояснительной записке органы надзора и контроля, № акта и дату составления</w:t>
            </w:r>
            <w:proofErr w:type="gramEnd"/>
            <w:r>
              <w:t>)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 w:val="restart"/>
          </w:tcPr>
          <w:p w:rsidR="00E87FCA" w:rsidRDefault="00E87FCA" w:rsidP="00714A45">
            <w:pPr>
              <w:spacing w:line="235" w:lineRule="auto"/>
              <w:jc w:val="center"/>
            </w:pPr>
            <w:r>
              <w:lastRenderedPageBreak/>
              <w:t>30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jc w:val="both"/>
            </w:pPr>
            <w:r>
              <w:t xml:space="preserve">Наличие обследований, проведенных органами местного самоуправления, количество обследований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  <w:vMerge/>
          </w:tcPr>
          <w:p w:rsidR="00E87FCA" w:rsidRDefault="00E87FCA" w:rsidP="00714A45">
            <w:pPr>
              <w:spacing w:line="235" w:lineRule="auto"/>
              <w:jc w:val="center"/>
            </w:pP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</w:pPr>
            <w:r>
              <w:t>Уровень выполнения актов обследований органов местного самоуправления, % устраненных от общего количества выявленных и подлежащих устранению замечаний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  <w:tr w:rsidR="00E87FCA" w:rsidTr="00714A45">
        <w:trPr>
          <w:trHeight w:val="360"/>
        </w:trPr>
        <w:tc>
          <w:tcPr>
            <w:tcW w:w="567" w:type="dxa"/>
          </w:tcPr>
          <w:p w:rsidR="00E87FCA" w:rsidRDefault="00E87FCA" w:rsidP="00714A45">
            <w:pPr>
              <w:spacing w:line="235" w:lineRule="auto"/>
              <w:jc w:val="center"/>
            </w:pPr>
            <w:r>
              <w:t>31</w:t>
            </w:r>
          </w:p>
        </w:tc>
        <w:tc>
          <w:tcPr>
            <w:tcW w:w="7655" w:type="dxa"/>
          </w:tcPr>
          <w:p w:rsidR="00E87FCA" w:rsidRDefault="00E87FCA" w:rsidP="00714A45">
            <w:pPr>
              <w:spacing w:line="235" w:lineRule="auto"/>
              <w:rPr>
                <w:highlight w:val="yellow"/>
              </w:rPr>
            </w:pPr>
            <w:r>
              <w:t xml:space="preserve">Наличие Реестра (перечня) нормативных правовых актов, содержащих требования охраны труда, в соответствии со спецификой своей деятельности, да / нет </w:t>
            </w:r>
          </w:p>
        </w:tc>
        <w:tc>
          <w:tcPr>
            <w:tcW w:w="1135" w:type="dxa"/>
          </w:tcPr>
          <w:p w:rsidR="00E87FCA" w:rsidRDefault="00E87FCA" w:rsidP="00714A45">
            <w:pPr>
              <w:spacing w:line="235" w:lineRule="auto"/>
              <w:jc w:val="center"/>
            </w:pPr>
          </w:p>
        </w:tc>
      </w:tr>
    </w:tbl>
    <w:p w:rsidR="00E87FCA" w:rsidRDefault="00E87FCA" w:rsidP="00E87FCA">
      <w:pPr>
        <w:spacing w:line="235" w:lineRule="auto"/>
        <w:rPr>
          <w:color w:val="000000"/>
          <w:sz w:val="20"/>
          <w:szCs w:val="20"/>
        </w:rPr>
      </w:pPr>
    </w:p>
    <w:p w:rsidR="00E87FCA" w:rsidRDefault="00E87FCA" w:rsidP="00E87FCA">
      <w:pPr>
        <w:spacing w:line="235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организации ____________________ / _____________________/                       </w:t>
      </w:r>
    </w:p>
    <w:p w:rsidR="00E87FCA" w:rsidRDefault="00E87FCA" w:rsidP="00E87FCA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</w:p>
    <w:p w:rsidR="00E87FCA" w:rsidRDefault="00E87FCA" w:rsidP="00E87FCA">
      <w:pPr>
        <w:spacing w:line="235" w:lineRule="auto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М. П.</w:t>
      </w:r>
    </w:p>
    <w:p w:rsidR="00286A13" w:rsidRDefault="00286A13" w:rsidP="00286A13">
      <w:pPr>
        <w:ind w:left="4956"/>
        <w:jc w:val="center"/>
        <w:rPr>
          <w:color w:val="000000"/>
        </w:rPr>
      </w:pPr>
    </w:p>
    <w:p w:rsidR="00FE0424" w:rsidRDefault="00FE0424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  <w:szCs w:val="28"/>
        </w:rPr>
      </w:pPr>
    </w:p>
    <w:p w:rsidR="005C671D" w:rsidRDefault="005C671D" w:rsidP="00FE0424">
      <w:pPr>
        <w:ind w:left="4956"/>
        <w:jc w:val="center"/>
        <w:rPr>
          <w:sz w:val="28"/>
          <w:szCs w:val="28"/>
        </w:rPr>
      </w:pPr>
    </w:p>
    <w:p w:rsidR="005C671D" w:rsidRDefault="005C671D" w:rsidP="00FE0424">
      <w:pPr>
        <w:ind w:left="4956"/>
        <w:jc w:val="center"/>
        <w:rPr>
          <w:sz w:val="28"/>
          <w:szCs w:val="28"/>
        </w:rPr>
      </w:pPr>
    </w:p>
    <w:p w:rsidR="00286A13" w:rsidRDefault="00286A13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Default="00E87FCA" w:rsidP="00FE0424">
      <w:pPr>
        <w:ind w:left="4956"/>
        <w:jc w:val="center"/>
        <w:rPr>
          <w:sz w:val="28"/>
        </w:rPr>
      </w:pPr>
    </w:p>
    <w:p w:rsidR="00E87FCA" w:rsidRPr="005C671D" w:rsidRDefault="00E87FCA" w:rsidP="00FE0424">
      <w:pPr>
        <w:ind w:left="4956"/>
        <w:jc w:val="center"/>
        <w:rPr>
          <w:sz w:val="28"/>
        </w:rPr>
      </w:pPr>
    </w:p>
    <w:p w:rsidR="00FE0424" w:rsidRPr="005C671D" w:rsidRDefault="00FE0424" w:rsidP="00FE0424">
      <w:pPr>
        <w:ind w:left="4956"/>
        <w:jc w:val="center"/>
        <w:rPr>
          <w:sz w:val="28"/>
        </w:rPr>
      </w:pPr>
    </w:p>
    <w:sectPr w:rsidR="00FE0424" w:rsidRPr="005C671D" w:rsidSect="00573DD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5A455F4"/>
    <w:lvl w:ilvl="0">
      <w:numFmt w:val="bullet"/>
      <w:lvlText w:val="*"/>
      <w:lvlJc w:val="left"/>
    </w:lvl>
  </w:abstractNum>
  <w:abstractNum w:abstractNumId="1">
    <w:nsid w:val="03686C92"/>
    <w:multiLevelType w:val="hybridMultilevel"/>
    <w:tmpl w:val="E0E41E3E"/>
    <w:lvl w:ilvl="0" w:tplc="A642E6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C5031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E095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E89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A03C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4859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AACD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02C0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F0090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F00C6"/>
    <w:multiLevelType w:val="hybridMultilevel"/>
    <w:tmpl w:val="476C4D7E"/>
    <w:lvl w:ilvl="0" w:tplc="FBC8D7A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5322B"/>
    <w:multiLevelType w:val="hybridMultilevel"/>
    <w:tmpl w:val="4A7857D4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B508C"/>
    <w:multiLevelType w:val="hybridMultilevel"/>
    <w:tmpl w:val="DC58A3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F45074"/>
    <w:multiLevelType w:val="singleLevel"/>
    <w:tmpl w:val="6C9ABB40"/>
    <w:lvl w:ilvl="0">
      <w:start w:val="2013"/>
      <w:numFmt w:val="decimal"/>
      <w:lvlText w:val="%1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6">
    <w:nsid w:val="23CA2E9F"/>
    <w:multiLevelType w:val="hybridMultilevel"/>
    <w:tmpl w:val="9364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EF0EDF"/>
    <w:multiLevelType w:val="hybridMultilevel"/>
    <w:tmpl w:val="5D423DB6"/>
    <w:lvl w:ilvl="0" w:tplc="F53E0B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5A61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B455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4A8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3C67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5470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7627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E4D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127B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3938AF"/>
    <w:multiLevelType w:val="hybridMultilevel"/>
    <w:tmpl w:val="A3A2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A71590"/>
    <w:multiLevelType w:val="hybridMultilevel"/>
    <w:tmpl w:val="10A61246"/>
    <w:lvl w:ilvl="0" w:tplc="757A6A1A">
      <w:start w:val="1"/>
      <w:numFmt w:val="decimal"/>
      <w:lvlText w:val="%1."/>
      <w:lvlJc w:val="left"/>
      <w:pPr>
        <w:ind w:left="1758" w:hanging="105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1A1334"/>
    <w:multiLevelType w:val="hybridMultilevel"/>
    <w:tmpl w:val="4D96DF76"/>
    <w:lvl w:ilvl="0" w:tplc="C1F8EC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B40FCA8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77FB6"/>
    <w:multiLevelType w:val="multilevel"/>
    <w:tmpl w:val="73AC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917EEB"/>
    <w:multiLevelType w:val="hybridMultilevel"/>
    <w:tmpl w:val="558E9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721D6"/>
    <w:multiLevelType w:val="hybridMultilevel"/>
    <w:tmpl w:val="32A66B6E"/>
    <w:lvl w:ilvl="0" w:tplc="FC5263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4">
    <w:nsid w:val="3F5018A8"/>
    <w:multiLevelType w:val="hybridMultilevel"/>
    <w:tmpl w:val="B58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B7C3E"/>
    <w:multiLevelType w:val="hybridMultilevel"/>
    <w:tmpl w:val="2DB497D2"/>
    <w:lvl w:ilvl="0" w:tplc="D4D6A714">
      <w:start w:val="2018"/>
      <w:numFmt w:val="decimal"/>
      <w:lvlText w:val="%1"/>
      <w:lvlJc w:val="left"/>
      <w:pPr>
        <w:tabs>
          <w:tab w:val="num" w:pos="1252"/>
        </w:tabs>
        <w:ind w:left="1252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2"/>
        </w:tabs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2"/>
        </w:tabs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2"/>
        </w:tabs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2"/>
        </w:tabs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2"/>
        </w:tabs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2"/>
        </w:tabs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2"/>
        </w:tabs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2"/>
        </w:tabs>
        <w:ind w:left="6802" w:hanging="180"/>
      </w:pPr>
    </w:lvl>
  </w:abstractNum>
  <w:abstractNum w:abstractNumId="16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66924"/>
    <w:multiLevelType w:val="multilevel"/>
    <w:tmpl w:val="17962F3A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45354E83"/>
    <w:multiLevelType w:val="hybridMultilevel"/>
    <w:tmpl w:val="B7E6932E"/>
    <w:lvl w:ilvl="0" w:tplc="BDE2307C">
      <w:start w:val="3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2938B4"/>
    <w:multiLevelType w:val="multilevel"/>
    <w:tmpl w:val="FE9A12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487CDE"/>
    <w:multiLevelType w:val="hybridMultilevel"/>
    <w:tmpl w:val="EFA8A3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842604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C3176"/>
    <w:multiLevelType w:val="hybridMultilevel"/>
    <w:tmpl w:val="9C225A98"/>
    <w:lvl w:ilvl="0" w:tplc="E938C2C6">
      <w:start w:val="1"/>
      <w:numFmt w:val="decimal"/>
      <w:lvlText w:val="%1)"/>
      <w:lvlJc w:val="left"/>
      <w:pPr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39E269B"/>
    <w:multiLevelType w:val="hybridMultilevel"/>
    <w:tmpl w:val="41E2E482"/>
    <w:lvl w:ilvl="0" w:tplc="E93C3E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3C97D71"/>
    <w:multiLevelType w:val="multilevel"/>
    <w:tmpl w:val="78CEDFA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43C542A"/>
    <w:multiLevelType w:val="multilevel"/>
    <w:tmpl w:val="4398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0045E"/>
    <w:multiLevelType w:val="hybridMultilevel"/>
    <w:tmpl w:val="ECBC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D90230A"/>
    <w:multiLevelType w:val="hybridMultilevel"/>
    <w:tmpl w:val="BF047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84EFE"/>
    <w:multiLevelType w:val="hybridMultilevel"/>
    <w:tmpl w:val="594064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34815ED"/>
    <w:multiLevelType w:val="hybridMultilevel"/>
    <w:tmpl w:val="994201DE"/>
    <w:lvl w:ilvl="0" w:tplc="156661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38939EC"/>
    <w:multiLevelType w:val="hybridMultilevel"/>
    <w:tmpl w:val="76FE8014"/>
    <w:lvl w:ilvl="0" w:tplc="E21E3652">
      <w:start w:val="1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30">
    <w:nsid w:val="6AEA5028"/>
    <w:multiLevelType w:val="multilevel"/>
    <w:tmpl w:val="8532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964AE"/>
    <w:multiLevelType w:val="multilevel"/>
    <w:tmpl w:val="5CD6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087E4F"/>
    <w:multiLevelType w:val="multilevel"/>
    <w:tmpl w:val="D732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E27B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7B5A7A94"/>
    <w:multiLevelType w:val="singleLevel"/>
    <w:tmpl w:val="6FCA0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28"/>
  </w:num>
  <w:num w:numId="6">
    <w:abstractNumId w:val="4"/>
  </w:num>
  <w:num w:numId="7">
    <w:abstractNumId w:val="12"/>
  </w:num>
  <w:num w:numId="8">
    <w:abstractNumId w:val="10"/>
  </w:num>
  <w:num w:numId="9">
    <w:abstractNumId w:val="20"/>
  </w:num>
  <w:num w:numId="10">
    <w:abstractNumId w:val="3"/>
  </w:num>
  <w:num w:numId="11">
    <w:abstractNumId w:val="21"/>
  </w:num>
  <w:num w:numId="12">
    <w:abstractNumId w:val="18"/>
  </w:num>
  <w:num w:numId="13">
    <w:abstractNumId w:val="32"/>
  </w:num>
  <w:num w:numId="14">
    <w:abstractNumId w:val="31"/>
  </w:num>
  <w:num w:numId="15">
    <w:abstractNumId w:val="24"/>
  </w:num>
  <w:num w:numId="16">
    <w:abstractNumId w:val="30"/>
  </w:num>
  <w:num w:numId="17">
    <w:abstractNumId w:val="11"/>
  </w:num>
  <w:num w:numId="18">
    <w:abstractNumId w:val="2"/>
  </w:num>
  <w:num w:numId="19">
    <w:abstractNumId w:val="17"/>
  </w:num>
  <w:num w:numId="20">
    <w:abstractNumId w:val="34"/>
    <w:lvlOverride w:ilvl="0">
      <w:startOverride w:val="1"/>
    </w:lvlOverride>
  </w:num>
  <w:num w:numId="21">
    <w:abstractNumId w:val="27"/>
  </w:num>
  <w:num w:numId="22">
    <w:abstractNumId w:val="14"/>
  </w:num>
  <w:num w:numId="23">
    <w:abstractNumId w:val="25"/>
  </w:num>
  <w:num w:numId="24">
    <w:abstractNumId w:val="29"/>
  </w:num>
  <w:num w:numId="25">
    <w:abstractNumId w:val="8"/>
  </w:num>
  <w:num w:numId="26">
    <w:abstractNumId w:val="34"/>
  </w:num>
  <w:num w:numId="27">
    <w:abstractNumId w:val="6"/>
  </w:num>
  <w:num w:numId="28">
    <w:abstractNumId w:val="19"/>
  </w:num>
  <w:num w:numId="29">
    <w:abstractNumId w:val="23"/>
  </w:num>
  <w:num w:numId="30">
    <w:abstractNumId w:val="33"/>
  </w:num>
  <w:num w:numId="31">
    <w:abstractNumId w:val="26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E"/>
    <w:rsid w:val="00030DF0"/>
    <w:rsid w:val="00034806"/>
    <w:rsid w:val="00052CF2"/>
    <w:rsid w:val="00060FD7"/>
    <w:rsid w:val="00062CFD"/>
    <w:rsid w:val="00064E64"/>
    <w:rsid w:val="000711AF"/>
    <w:rsid w:val="00084266"/>
    <w:rsid w:val="000D0CEC"/>
    <w:rsid w:val="001143DA"/>
    <w:rsid w:val="00127258"/>
    <w:rsid w:val="00145BE7"/>
    <w:rsid w:val="001736D8"/>
    <w:rsid w:val="001B4EF6"/>
    <w:rsid w:val="00235BE9"/>
    <w:rsid w:val="00244D57"/>
    <w:rsid w:val="00270E0A"/>
    <w:rsid w:val="00277BCE"/>
    <w:rsid w:val="00286A13"/>
    <w:rsid w:val="002E0242"/>
    <w:rsid w:val="002F3FF0"/>
    <w:rsid w:val="002F7883"/>
    <w:rsid w:val="0030003B"/>
    <w:rsid w:val="00303FED"/>
    <w:rsid w:val="003162C2"/>
    <w:rsid w:val="00324C76"/>
    <w:rsid w:val="003344A5"/>
    <w:rsid w:val="00345C8F"/>
    <w:rsid w:val="003470B4"/>
    <w:rsid w:val="00360DDA"/>
    <w:rsid w:val="003B4789"/>
    <w:rsid w:val="003C5F5F"/>
    <w:rsid w:val="003C6151"/>
    <w:rsid w:val="003C623C"/>
    <w:rsid w:val="003C7BA9"/>
    <w:rsid w:val="003E43D4"/>
    <w:rsid w:val="003E797E"/>
    <w:rsid w:val="003F3C27"/>
    <w:rsid w:val="003F56C1"/>
    <w:rsid w:val="00422A10"/>
    <w:rsid w:val="00443E67"/>
    <w:rsid w:val="004738EF"/>
    <w:rsid w:val="00484475"/>
    <w:rsid w:val="0048763D"/>
    <w:rsid w:val="00490E44"/>
    <w:rsid w:val="004A42AA"/>
    <w:rsid w:val="004B18EC"/>
    <w:rsid w:val="004D058D"/>
    <w:rsid w:val="004D0D8E"/>
    <w:rsid w:val="004E6CD6"/>
    <w:rsid w:val="004F50E2"/>
    <w:rsid w:val="0051068C"/>
    <w:rsid w:val="00516F2D"/>
    <w:rsid w:val="00536DDF"/>
    <w:rsid w:val="0055621E"/>
    <w:rsid w:val="00562A75"/>
    <w:rsid w:val="00573DD3"/>
    <w:rsid w:val="0057414D"/>
    <w:rsid w:val="00581C44"/>
    <w:rsid w:val="0059285E"/>
    <w:rsid w:val="00597D11"/>
    <w:rsid w:val="005A7A68"/>
    <w:rsid w:val="005B214E"/>
    <w:rsid w:val="005C671D"/>
    <w:rsid w:val="005E2938"/>
    <w:rsid w:val="005E4027"/>
    <w:rsid w:val="0060244E"/>
    <w:rsid w:val="0061385B"/>
    <w:rsid w:val="00655DF5"/>
    <w:rsid w:val="006839BA"/>
    <w:rsid w:val="00686EE2"/>
    <w:rsid w:val="006A4D28"/>
    <w:rsid w:val="006A58BB"/>
    <w:rsid w:val="006B2D0C"/>
    <w:rsid w:val="006B3A4B"/>
    <w:rsid w:val="006B6BC9"/>
    <w:rsid w:val="006C500D"/>
    <w:rsid w:val="006C637B"/>
    <w:rsid w:val="006D138C"/>
    <w:rsid w:val="006D44F8"/>
    <w:rsid w:val="006D7FAF"/>
    <w:rsid w:val="00712EC1"/>
    <w:rsid w:val="00714A45"/>
    <w:rsid w:val="00736A36"/>
    <w:rsid w:val="0073785B"/>
    <w:rsid w:val="00752CEA"/>
    <w:rsid w:val="007A1F48"/>
    <w:rsid w:val="007A66CA"/>
    <w:rsid w:val="007C5018"/>
    <w:rsid w:val="007C7FD6"/>
    <w:rsid w:val="007D1888"/>
    <w:rsid w:val="007F790B"/>
    <w:rsid w:val="00801C89"/>
    <w:rsid w:val="00831F22"/>
    <w:rsid w:val="00843748"/>
    <w:rsid w:val="00850D82"/>
    <w:rsid w:val="008524E8"/>
    <w:rsid w:val="00875F4B"/>
    <w:rsid w:val="0088385C"/>
    <w:rsid w:val="00890234"/>
    <w:rsid w:val="008C7327"/>
    <w:rsid w:val="008D548D"/>
    <w:rsid w:val="008E0D7B"/>
    <w:rsid w:val="008E716D"/>
    <w:rsid w:val="00913AC6"/>
    <w:rsid w:val="00915C97"/>
    <w:rsid w:val="0092095D"/>
    <w:rsid w:val="009312F0"/>
    <w:rsid w:val="00972C5E"/>
    <w:rsid w:val="009B6FD1"/>
    <w:rsid w:val="009E0458"/>
    <w:rsid w:val="009F0D84"/>
    <w:rsid w:val="00A01D3B"/>
    <w:rsid w:val="00A134D8"/>
    <w:rsid w:val="00A43020"/>
    <w:rsid w:val="00A47B65"/>
    <w:rsid w:val="00A64570"/>
    <w:rsid w:val="00A973A1"/>
    <w:rsid w:val="00AA25DB"/>
    <w:rsid w:val="00AA49F3"/>
    <w:rsid w:val="00AA58E7"/>
    <w:rsid w:val="00AD123A"/>
    <w:rsid w:val="00AD13A3"/>
    <w:rsid w:val="00AD2314"/>
    <w:rsid w:val="00B043D8"/>
    <w:rsid w:val="00B07436"/>
    <w:rsid w:val="00B109DA"/>
    <w:rsid w:val="00B13362"/>
    <w:rsid w:val="00B67381"/>
    <w:rsid w:val="00B86082"/>
    <w:rsid w:val="00B871D9"/>
    <w:rsid w:val="00BA6076"/>
    <w:rsid w:val="00BB161F"/>
    <w:rsid w:val="00BC2D7D"/>
    <w:rsid w:val="00BD713C"/>
    <w:rsid w:val="00BF7D01"/>
    <w:rsid w:val="00C7329B"/>
    <w:rsid w:val="00C74BFF"/>
    <w:rsid w:val="00C8256E"/>
    <w:rsid w:val="00C865DA"/>
    <w:rsid w:val="00CA24C1"/>
    <w:rsid w:val="00CB351E"/>
    <w:rsid w:val="00CB6DF0"/>
    <w:rsid w:val="00CE2A46"/>
    <w:rsid w:val="00D356AC"/>
    <w:rsid w:val="00D5741C"/>
    <w:rsid w:val="00D608F3"/>
    <w:rsid w:val="00D9553C"/>
    <w:rsid w:val="00DB20CB"/>
    <w:rsid w:val="00E14C04"/>
    <w:rsid w:val="00E40AED"/>
    <w:rsid w:val="00E470E2"/>
    <w:rsid w:val="00E530BD"/>
    <w:rsid w:val="00E570B0"/>
    <w:rsid w:val="00E87FCA"/>
    <w:rsid w:val="00EA26A5"/>
    <w:rsid w:val="00EA4ECB"/>
    <w:rsid w:val="00EA7A12"/>
    <w:rsid w:val="00EC0063"/>
    <w:rsid w:val="00EC303C"/>
    <w:rsid w:val="00EC5BF9"/>
    <w:rsid w:val="00EF3292"/>
    <w:rsid w:val="00EF3F11"/>
    <w:rsid w:val="00F01335"/>
    <w:rsid w:val="00F059BD"/>
    <w:rsid w:val="00F26AF0"/>
    <w:rsid w:val="00F43D6D"/>
    <w:rsid w:val="00F52C39"/>
    <w:rsid w:val="00F63066"/>
    <w:rsid w:val="00F656F3"/>
    <w:rsid w:val="00F65850"/>
    <w:rsid w:val="00F85DAD"/>
    <w:rsid w:val="00F94C03"/>
    <w:rsid w:val="00FA5AA4"/>
    <w:rsid w:val="00FB21FD"/>
    <w:rsid w:val="00FC1D21"/>
    <w:rsid w:val="00FC6D61"/>
    <w:rsid w:val="00FD2EA9"/>
    <w:rsid w:val="00FE0424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7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738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locked/>
    <w:rsid w:val="004738EF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97E"/>
    <w:rPr>
      <w:rFonts w:eastAsia="Times New Roman"/>
    </w:rPr>
  </w:style>
  <w:style w:type="paragraph" w:styleId="a4">
    <w:name w:val="List Paragraph"/>
    <w:basedOn w:val="a"/>
    <w:uiPriority w:val="34"/>
    <w:qFormat/>
    <w:rsid w:val="003E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6C50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C500D"/>
    <w:rPr>
      <w:rFonts w:ascii="Tahoma" w:hAnsi="Tahoma" w:cs="Tahoma"/>
      <w:sz w:val="16"/>
      <w:szCs w:val="16"/>
      <w:lang w:eastAsia="ru-RU"/>
    </w:rPr>
  </w:style>
  <w:style w:type="character" w:customStyle="1" w:styleId="TitleChar1">
    <w:name w:val="Title Char1"/>
    <w:uiPriority w:val="99"/>
    <w:locked/>
    <w:rsid w:val="006C637B"/>
    <w:rPr>
      <w:rFonts w:ascii="Cambria" w:hAnsi="Cambria"/>
      <w:b/>
      <w:kern w:val="28"/>
      <w:sz w:val="32"/>
      <w:lang w:val="ru-RU" w:eastAsia="ru-RU"/>
    </w:rPr>
  </w:style>
  <w:style w:type="paragraph" w:styleId="a7">
    <w:name w:val="Title"/>
    <w:basedOn w:val="a"/>
    <w:next w:val="a"/>
    <w:link w:val="a8"/>
    <w:qFormat/>
    <w:locked/>
    <w:rsid w:val="006C637B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yle7">
    <w:name w:val="Style7"/>
    <w:basedOn w:val="a"/>
    <w:uiPriority w:val="99"/>
    <w:rsid w:val="006C637B"/>
    <w:pPr>
      <w:widowControl w:val="0"/>
      <w:autoSpaceDE w:val="0"/>
      <w:autoSpaceDN w:val="0"/>
      <w:adjustRightInd w:val="0"/>
      <w:spacing w:line="325" w:lineRule="exact"/>
      <w:ind w:firstLine="667"/>
      <w:jc w:val="both"/>
    </w:pPr>
    <w:rPr>
      <w:rFonts w:eastAsia="Calibri"/>
    </w:rPr>
  </w:style>
  <w:style w:type="character" w:customStyle="1" w:styleId="10">
    <w:name w:val="Заголовок 1 Знак"/>
    <w:basedOn w:val="a0"/>
    <w:link w:val="1"/>
    <w:uiPriority w:val="9"/>
    <w:rsid w:val="004738E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738E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38EF"/>
    <w:rPr>
      <w:rFonts w:ascii="Cambria" w:eastAsia="Times New Roman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4738EF"/>
    <w:pPr>
      <w:widowControl w:val="0"/>
      <w:autoSpaceDE w:val="0"/>
      <w:autoSpaceDN w:val="0"/>
      <w:adjustRightInd w:val="0"/>
      <w:spacing w:line="324" w:lineRule="exact"/>
      <w:ind w:firstLine="1118"/>
    </w:pPr>
  </w:style>
  <w:style w:type="paragraph" w:customStyle="1" w:styleId="Style2">
    <w:name w:val="Style2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3">
    <w:name w:val="Style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738EF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uiPriority w:val="99"/>
    <w:rsid w:val="004738EF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10">
    <w:name w:val="Style10"/>
    <w:basedOn w:val="a"/>
    <w:uiPriority w:val="99"/>
    <w:rsid w:val="004738EF"/>
    <w:pPr>
      <w:widowControl w:val="0"/>
      <w:autoSpaceDE w:val="0"/>
      <w:autoSpaceDN w:val="0"/>
      <w:adjustRightInd w:val="0"/>
      <w:spacing w:line="320" w:lineRule="exact"/>
    </w:pPr>
  </w:style>
  <w:style w:type="paragraph" w:customStyle="1" w:styleId="Style11">
    <w:name w:val="Style11"/>
    <w:basedOn w:val="a"/>
    <w:uiPriority w:val="99"/>
    <w:rsid w:val="004738E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12">
    <w:name w:val="Style12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4738EF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4738EF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16">
    <w:name w:val="Style16"/>
    <w:basedOn w:val="a"/>
    <w:uiPriority w:val="99"/>
    <w:rsid w:val="004738EF"/>
    <w:pPr>
      <w:widowControl w:val="0"/>
      <w:autoSpaceDE w:val="0"/>
      <w:autoSpaceDN w:val="0"/>
      <w:adjustRightInd w:val="0"/>
      <w:spacing w:line="233" w:lineRule="exact"/>
      <w:jc w:val="right"/>
    </w:pPr>
  </w:style>
  <w:style w:type="paragraph" w:customStyle="1" w:styleId="Style17">
    <w:name w:val="Style17"/>
    <w:basedOn w:val="a"/>
    <w:uiPriority w:val="99"/>
    <w:rsid w:val="004738EF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4738EF"/>
    <w:pPr>
      <w:widowControl w:val="0"/>
      <w:autoSpaceDE w:val="0"/>
      <w:autoSpaceDN w:val="0"/>
      <w:adjustRightInd w:val="0"/>
      <w:spacing w:line="658" w:lineRule="exact"/>
      <w:jc w:val="both"/>
    </w:pPr>
  </w:style>
  <w:style w:type="paragraph" w:customStyle="1" w:styleId="Style19">
    <w:name w:val="Style19"/>
    <w:basedOn w:val="a"/>
    <w:uiPriority w:val="99"/>
    <w:rsid w:val="004738E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21">
    <w:name w:val="Font Style21"/>
    <w:uiPriority w:val="99"/>
    <w:rsid w:val="004738EF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uiPriority w:val="99"/>
    <w:rsid w:val="004738EF"/>
    <w:rPr>
      <w:rFonts w:ascii="Book Antiqua" w:hAnsi="Book Antiqua" w:cs="Book Antiqua"/>
      <w:i/>
      <w:iCs/>
      <w:spacing w:val="40"/>
      <w:sz w:val="28"/>
      <w:szCs w:val="28"/>
    </w:rPr>
  </w:style>
  <w:style w:type="character" w:customStyle="1" w:styleId="FontStyle23">
    <w:name w:val="Font Style23"/>
    <w:uiPriority w:val="99"/>
    <w:rsid w:val="004738EF"/>
    <w:rPr>
      <w:rFonts w:ascii="Times New Roman" w:hAnsi="Times New Roman" w:cs="Times New Roman"/>
      <w:i/>
      <w:iCs/>
      <w:spacing w:val="30"/>
      <w:sz w:val="30"/>
      <w:szCs w:val="30"/>
    </w:rPr>
  </w:style>
  <w:style w:type="character" w:customStyle="1" w:styleId="FontStyle24">
    <w:name w:val="Font Style24"/>
    <w:uiPriority w:val="99"/>
    <w:rsid w:val="004738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uiPriority w:val="99"/>
    <w:rsid w:val="004738E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uiPriority w:val="99"/>
    <w:rsid w:val="004738EF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4738EF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28">
    <w:name w:val="Font Style28"/>
    <w:uiPriority w:val="99"/>
    <w:rsid w:val="004738EF"/>
    <w:rPr>
      <w:rFonts w:ascii="Arial Narrow" w:hAnsi="Arial Narrow" w:cs="Arial Narrow"/>
      <w:b/>
      <w:bCs/>
      <w:i/>
      <w:iCs/>
      <w:sz w:val="24"/>
      <w:szCs w:val="24"/>
    </w:rPr>
  </w:style>
  <w:style w:type="character" w:customStyle="1" w:styleId="FontStyle29">
    <w:name w:val="Font Style29"/>
    <w:uiPriority w:val="99"/>
    <w:rsid w:val="004738EF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uiPriority w:val="99"/>
    <w:rsid w:val="004738EF"/>
    <w:rPr>
      <w:rFonts w:ascii="Times New Roman" w:hAnsi="Times New Roman" w:cs="Times New Roman"/>
      <w:b/>
      <w:bCs/>
      <w:sz w:val="18"/>
      <w:szCs w:val="18"/>
    </w:rPr>
  </w:style>
  <w:style w:type="character" w:styleId="a9">
    <w:name w:val="Hyperlink"/>
    <w:unhideWhenUsed/>
    <w:rsid w:val="004738EF"/>
    <w:rPr>
      <w:color w:val="0000FF"/>
      <w:u w:val="single"/>
    </w:rPr>
  </w:style>
  <w:style w:type="paragraph" w:styleId="aa">
    <w:name w:val="header"/>
    <w:basedOn w:val="a"/>
    <w:link w:val="ab"/>
    <w:rsid w:val="00473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738EF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4738EF"/>
    <w:rPr>
      <w:rFonts w:cs="Times New Roman"/>
    </w:rPr>
  </w:style>
  <w:style w:type="character" w:customStyle="1" w:styleId="inplace">
    <w:name w:val="inplace"/>
    <w:rsid w:val="004738EF"/>
  </w:style>
  <w:style w:type="character" w:styleId="ad">
    <w:name w:val="Strong"/>
    <w:uiPriority w:val="22"/>
    <w:qFormat/>
    <w:locked/>
    <w:rsid w:val="004738EF"/>
    <w:rPr>
      <w:b/>
      <w:bCs/>
    </w:rPr>
  </w:style>
  <w:style w:type="paragraph" w:customStyle="1" w:styleId="ConsNonformat">
    <w:name w:val="ConsNonformat"/>
    <w:rsid w:val="004738E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nformat">
    <w:name w:val="ConsPlusNonformat"/>
    <w:rsid w:val="00473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Title">
    <w:name w:val="ConsPlusTitle"/>
    <w:rsid w:val="00473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styleId="ae">
    <w:name w:val="footer"/>
    <w:basedOn w:val="a"/>
    <w:link w:val="af"/>
    <w:uiPriority w:val="99"/>
    <w:rsid w:val="004738E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">
    <w:name w:val="Нижний колонтитул Знак"/>
    <w:basedOn w:val="a0"/>
    <w:link w:val="ae"/>
    <w:uiPriority w:val="99"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4738EF"/>
    <w:pPr>
      <w:ind w:left="720"/>
      <w:contextualSpacing/>
    </w:pPr>
    <w:rPr>
      <w:sz w:val="28"/>
      <w:szCs w:val="22"/>
      <w:lang w:eastAsia="en-US"/>
    </w:rPr>
  </w:style>
  <w:style w:type="paragraph" w:customStyle="1" w:styleId="formattext">
    <w:name w:val="formattext"/>
    <w:basedOn w:val="a"/>
    <w:rsid w:val="004738EF"/>
    <w:pPr>
      <w:spacing w:before="100" w:beforeAutospacing="1" w:after="100" w:afterAutospacing="1"/>
    </w:pPr>
  </w:style>
  <w:style w:type="paragraph" w:customStyle="1" w:styleId="ConsPlusNormal">
    <w:name w:val="ConsPlusNormal"/>
    <w:rsid w:val="00473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"/>
    <w:basedOn w:val="a"/>
    <w:link w:val="af1"/>
    <w:rsid w:val="004738EF"/>
    <w:pPr>
      <w:autoSpaceDE w:val="0"/>
      <w:autoSpaceDN w:val="0"/>
      <w:spacing w:after="60"/>
      <w:ind w:right="5101"/>
      <w:jc w:val="both"/>
    </w:pPr>
    <w:rPr>
      <w:rFonts w:ascii="Arial" w:hAnsi="Arial" w:cs="Arial"/>
      <w:sz w:val="26"/>
      <w:szCs w:val="26"/>
    </w:rPr>
  </w:style>
  <w:style w:type="character" w:customStyle="1" w:styleId="af1">
    <w:name w:val="Основной текст Знак"/>
    <w:basedOn w:val="a0"/>
    <w:link w:val="af0"/>
    <w:rsid w:val="004738EF"/>
    <w:rPr>
      <w:rFonts w:ascii="Arial" w:eastAsia="Times New Roman" w:hAnsi="Arial" w:cs="Arial"/>
      <w:sz w:val="26"/>
      <w:szCs w:val="26"/>
    </w:rPr>
  </w:style>
  <w:style w:type="paragraph" w:styleId="af2">
    <w:name w:val="Body Text Indent"/>
    <w:basedOn w:val="a"/>
    <w:link w:val="af3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738EF"/>
    <w:pPr>
      <w:widowControl w:val="0"/>
      <w:snapToGrid w:val="0"/>
    </w:pPr>
    <w:rPr>
      <w:rFonts w:ascii="Arial" w:eastAsia="Times New Roman" w:hAnsi="Arial"/>
      <w:sz w:val="18"/>
      <w:szCs w:val="20"/>
    </w:rPr>
  </w:style>
  <w:style w:type="table" w:styleId="af4">
    <w:name w:val="Table Grid"/>
    <w:basedOn w:val="a1"/>
    <w:uiPriority w:val="59"/>
    <w:locked/>
    <w:rsid w:val="004738E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738E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738EF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rsid w:val="004738EF"/>
  </w:style>
  <w:style w:type="paragraph" w:styleId="af5">
    <w:name w:val="Normal (Web)"/>
    <w:basedOn w:val="a"/>
    <w:unhideWhenUsed/>
    <w:rsid w:val="004738EF"/>
    <w:pPr>
      <w:spacing w:before="100" w:beforeAutospacing="1" w:after="100" w:afterAutospacing="1"/>
    </w:pPr>
  </w:style>
  <w:style w:type="character" w:customStyle="1" w:styleId="usernick3">
    <w:name w:val="usernick3"/>
    <w:rsid w:val="004738EF"/>
  </w:style>
  <w:style w:type="character" w:customStyle="1" w:styleId="phone4">
    <w:name w:val="phone4"/>
    <w:rsid w:val="004738EF"/>
  </w:style>
  <w:style w:type="paragraph" w:customStyle="1" w:styleId="petitiongoodnotavailable">
    <w:name w:val="petitiongoodnotavailable"/>
    <w:basedOn w:val="a"/>
    <w:rsid w:val="004738EF"/>
    <w:pPr>
      <w:spacing w:before="100" w:beforeAutospacing="1" w:after="100" w:afterAutospacing="1"/>
    </w:pPr>
    <w:rPr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38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38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738EF"/>
    <w:rPr>
      <w:rFonts w:ascii="Arial" w:eastAsia="Times New Roman" w:hAnsi="Arial" w:cs="Arial"/>
      <w:vanish/>
      <w:sz w:val="16"/>
      <w:szCs w:val="16"/>
    </w:rPr>
  </w:style>
  <w:style w:type="character" w:customStyle="1" w:styleId="viewbull-headeractuality">
    <w:name w:val="viewbull-header__actuality"/>
    <w:rsid w:val="004738EF"/>
  </w:style>
  <w:style w:type="character" w:customStyle="1" w:styleId="viewbull-summary-pricevalue">
    <w:name w:val="viewbull-summary-price__value"/>
    <w:rsid w:val="004738EF"/>
  </w:style>
  <w:style w:type="character" w:customStyle="1" w:styleId="usernick">
    <w:name w:val="usernick"/>
    <w:rsid w:val="004738EF"/>
  </w:style>
  <w:style w:type="character" w:customStyle="1" w:styleId="toorder">
    <w:name w:val="toorder"/>
    <w:rsid w:val="004738EF"/>
  </w:style>
  <w:style w:type="paragraph" w:customStyle="1" w:styleId="inplace1">
    <w:name w:val="inplace1"/>
    <w:basedOn w:val="a"/>
    <w:rsid w:val="004738EF"/>
    <w:pPr>
      <w:spacing w:before="100" w:beforeAutospacing="1" w:after="100" w:afterAutospacing="1"/>
    </w:pPr>
  </w:style>
  <w:style w:type="character" w:customStyle="1" w:styleId="bulllemma">
    <w:name w:val="bulllemma"/>
    <w:rsid w:val="004738EF"/>
  </w:style>
  <w:style w:type="character" w:customStyle="1" w:styleId="phone">
    <w:name w:val="phone"/>
    <w:rsid w:val="004738EF"/>
  </w:style>
  <w:style w:type="character" w:customStyle="1" w:styleId="required">
    <w:name w:val="required"/>
    <w:rsid w:val="004738EF"/>
  </w:style>
  <w:style w:type="character" w:customStyle="1" w:styleId="current">
    <w:name w:val="current"/>
    <w:rsid w:val="004738EF"/>
  </w:style>
  <w:style w:type="character" w:customStyle="1" w:styleId="price">
    <w:name w:val="price"/>
    <w:rsid w:val="004738EF"/>
  </w:style>
  <w:style w:type="character" w:customStyle="1" w:styleId="dp">
    <w:name w:val="dp"/>
    <w:rsid w:val="004738EF"/>
  </w:style>
  <w:style w:type="character" w:customStyle="1" w:styleId="x-pseudo-link">
    <w:name w:val="x-pseudo-link"/>
    <w:rsid w:val="004738EF"/>
  </w:style>
  <w:style w:type="character" w:customStyle="1" w:styleId="x-buttontext">
    <w:name w:val="x-button__text"/>
    <w:rsid w:val="004738EF"/>
  </w:style>
  <w:style w:type="character" w:customStyle="1" w:styleId="js-product-ad-conv-action">
    <w:name w:val="js-product-ad-conv-action"/>
    <w:rsid w:val="004738EF"/>
  </w:style>
  <w:style w:type="character" w:customStyle="1" w:styleId="x-iconed-textlink">
    <w:name w:val="x-iconed-text__link"/>
    <w:rsid w:val="004738EF"/>
  </w:style>
  <w:style w:type="character" w:customStyle="1" w:styleId="more-span-cover">
    <w:name w:val="more-span-cover"/>
    <w:rsid w:val="004738EF"/>
  </w:style>
  <w:style w:type="character" w:customStyle="1" w:styleId="more-span">
    <w:name w:val="more-span"/>
    <w:rsid w:val="004738EF"/>
  </w:style>
  <w:style w:type="character" w:customStyle="1" w:styleId="with-divider">
    <w:name w:val="with-divider"/>
    <w:rsid w:val="004738EF"/>
  </w:style>
  <w:style w:type="character" w:customStyle="1" w:styleId="available">
    <w:name w:val="available"/>
    <w:rsid w:val="004738EF"/>
  </w:style>
  <w:style w:type="character" w:customStyle="1" w:styleId="pb-amount">
    <w:name w:val="pb-amount"/>
    <w:rsid w:val="004738EF"/>
  </w:style>
  <w:style w:type="character" w:customStyle="1" w:styleId="price-currency">
    <w:name w:val="price-currency"/>
    <w:rsid w:val="004738EF"/>
  </w:style>
  <w:style w:type="character" w:customStyle="1" w:styleId="special-button">
    <w:name w:val="special-button"/>
    <w:rsid w:val="004738EF"/>
  </w:style>
  <w:style w:type="character" w:customStyle="1" w:styleId="show-phone-number">
    <w:name w:val="show-phone-number"/>
    <w:rsid w:val="004738EF"/>
  </w:style>
  <w:style w:type="character" w:customStyle="1" w:styleId="show-address">
    <w:name w:val="show-address"/>
    <w:rsid w:val="004738EF"/>
  </w:style>
  <w:style w:type="character" w:customStyle="1" w:styleId="blue-dotted-span">
    <w:name w:val="blue-dotted-span"/>
    <w:rsid w:val="004738EF"/>
  </w:style>
  <w:style w:type="character" w:customStyle="1" w:styleId="apdc-rubric">
    <w:name w:val="apdc-rubric"/>
    <w:rsid w:val="004738EF"/>
  </w:style>
  <w:style w:type="paragraph" w:customStyle="1" w:styleId="formattexttopleveltext">
    <w:name w:val="formattext topleveltext"/>
    <w:basedOn w:val="a"/>
    <w:rsid w:val="004738EF"/>
    <w:pPr>
      <w:spacing w:before="100" w:beforeAutospacing="1" w:after="100" w:afterAutospacing="1"/>
    </w:pPr>
  </w:style>
  <w:style w:type="character" w:customStyle="1" w:styleId="Heading1Char">
    <w:name w:val="Heading 1 Char"/>
    <w:locked/>
    <w:rsid w:val="004738E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3">
    <w:name w:val="Без интервала1"/>
    <w:rsid w:val="004738EF"/>
  </w:style>
  <w:style w:type="character" w:customStyle="1" w:styleId="af6">
    <w:name w:val="Основной текст_"/>
    <w:link w:val="23"/>
    <w:locked/>
    <w:rsid w:val="004738EF"/>
    <w:rPr>
      <w:spacing w:val="1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6"/>
    <w:rsid w:val="004738EF"/>
    <w:pPr>
      <w:widowControl w:val="0"/>
      <w:shd w:val="clear" w:color="auto" w:fill="FFFFFF"/>
      <w:spacing w:line="240" w:lineRule="atLeast"/>
      <w:ind w:hanging="260"/>
    </w:pPr>
    <w:rPr>
      <w:rFonts w:ascii="Calibri" w:eastAsia="Calibri" w:hAnsi="Calibri"/>
      <w:spacing w:val="1"/>
      <w:sz w:val="25"/>
      <w:szCs w:val="25"/>
      <w:shd w:val="clear" w:color="auto" w:fill="FFFFFF"/>
    </w:rPr>
  </w:style>
  <w:style w:type="character" w:customStyle="1" w:styleId="14">
    <w:name w:val="Основной текст1"/>
    <w:rsid w:val="004738EF"/>
    <w:rPr>
      <w:rFonts w:ascii="Arial" w:eastAsia="Times New Roman" w:hAnsi="Arial"/>
      <w:color w:val="000000"/>
      <w:spacing w:val="0"/>
      <w:w w:val="100"/>
      <w:position w:val="0"/>
      <w:sz w:val="22"/>
      <w:u w:val="none"/>
      <w:lang w:val="ru-RU" w:eastAsia="x-none"/>
    </w:rPr>
  </w:style>
  <w:style w:type="character" w:customStyle="1" w:styleId="dropdown-user-namefirst-letter">
    <w:name w:val="dropdown-user-name__first-letter"/>
    <w:rsid w:val="009E0458"/>
  </w:style>
  <w:style w:type="character" w:customStyle="1" w:styleId="4">
    <w:name w:val="Основной текст (4)_"/>
    <w:link w:val="40"/>
    <w:rsid w:val="0030003B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0003B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b/>
      <w:bCs/>
      <w:sz w:val="28"/>
      <w:szCs w:val="28"/>
    </w:rPr>
  </w:style>
  <w:style w:type="character" w:customStyle="1" w:styleId="24">
    <w:name w:val="Основной текст (2)_"/>
    <w:link w:val="25"/>
    <w:rsid w:val="0059285E"/>
    <w:rPr>
      <w:rFonts w:ascii="Arial" w:eastAsia="Arial" w:hAnsi="Arial" w:cs="Arial"/>
      <w:sz w:val="45"/>
      <w:szCs w:val="4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59285E"/>
    <w:pPr>
      <w:widowControl w:val="0"/>
      <w:shd w:val="clear" w:color="auto" w:fill="FFFFFF"/>
      <w:spacing w:line="542" w:lineRule="exact"/>
      <w:jc w:val="center"/>
    </w:pPr>
    <w:rPr>
      <w:rFonts w:ascii="Arial" w:eastAsia="Arial" w:hAnsi="Arial" w:cs="Arial"/>
      <w:sz w:val="45"/>
      <w:szCs w:val="45"/>
    </w:rPr>
  </w:style>
  <w:style w:type="paragraph" w:customStyle="1" w:styleId="26">
    <w:name w:val="Абзац списка2"/>
    <w:basedOn w:val="a"/>
    <w:rsid w:val="00345C8F"/>
    <w:pPr>
      <w:ind w:left="720"/>
      <w:contextualSpacing/>
    </w:pPr>
    <w:rPr>
      <w:sz w:val="28"/>
      <w:szCs w:val="22"/>
      <w:lang w:eastAsia="en-US"/>
    </w:rPr>
  </w:style>
  <w:style w:type="paragraph" w:customStyle="1" w:styleId="27">
    <w:name w:val="Без интервала2"/>
    <w:rsid w:val="0034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C117D-6E8D-461B-A402-B6C8798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41</cp:revision>
  <cp:lastPrinted>2025-02-03T03:47:00Z</cp:lastPrinted>
  <dcterms:created xsi:type="dcterms:W3CDTF">2022-02-03T01:07:00Z</dcterms:created>
  <dcterms:modified xsi:type="dcterms:W3CDTF">2026-02-10T04:49:00Z</dcterms:modified>
</cp:coreProperties>
</file>