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F6F" w:rsidRPr="00411F6F" w:rsidRDefault="00411F6F" w:rsidP="00F06E11">
      <w:pPr>
        <w:pStyle w:val="a3"/>
        <w:spacing w:before="0" w:after="0" w:line="24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11F6F">
        <w:rPr>
          <w:rFonts w:ascii="Times New Roman" w:hAnsi="Times New Roman" w:cs="Times New Roman"/>
          <w:noProof/>
        </w:rPr>
        <w:drawing>
          <wp:inline distT="0" distB="0" distL="0" distR="0" wp14:anchorId="18C2D280" wp14:editId="05122589">
            <wp:extent cx="695325" cy="8572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1F6F"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1F6F">
        <w:rPr>
          <w:rFonts w:ascii="Times New Roman" w:hAnsi="Times New Roman" w:cs="Times New Roman"/>
          <w:b/>
          <w:sz w:val="36"/>
          <w:szCs w:val="36"/>
        </w:rPr>
        <w:t>КАЛАРСКОГО МУНИЦИПАЛЬНОГО ОКРУГА ЗАБАЙКАЛЬСКОГО КРАЯ</w:t>
      </w: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11F6F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44"/>
        </w:rPr>
      </w:pPr>
    </w:p>
    <w:p w:rsidR="00411F6F" w:rsidRPr="00411F6F" w:rsidRDefault="004565B0" w:rsidP="00F06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сентября</w:t>
      </w:r>
      <w:r w:rsidR="004844D6">
        <w:rPr>
          <w:rFonts w:ascii="Times New Roman" w:hAnsi="Times New Roman" w:cs="Times New Roman"/>
          <w:sz w:val="28"/>
          <w:szCs w:val="28"/>
        </w:rPr>
        <w:t xml:space="preserve"> 2026</w:t>
      </w:r>
      <w:r w:rsidR="00411F6F" w:rsidRPr="00411F6F">
        <w:rPr>
          <w:rFonts w:ascii="Times New Roman" w:hAnsi="Times New Roman" w:cs="Times New Roman"/>
          <w:sz w:val="28"/>
          <w:szCs w:val="28"/>
        </w:rPr>
        <w:t xml:space="preserve"> года</w:t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  <w:t>№</w:t>
      </w:r>
      <w:r w:rsidR="00FB03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731</w:t>
      </w: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1F6F">
        <w:rPr>
          <w:rFonts w:ascii="Times New Roman" w:hAnsi="Times New Roman" w:cs="Times New Roman"/>
          <w:b/>
          <w:sz w:val="32"/>
          <w:szCs w:val="32"/>
        </w:rPr>
        <w:t>с.</w:t>
      </w:r>
      <w:r w:rsidR="0055603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11F6F">
        <w:rPr>
          <w:rFonts w:ascii="Times New Roman" w:hAnsi="Times New Roman" w:cs="Times New Roman"/>
          <w:b/>
          <w:sz w:val="32"/>
          <w:szCs w:val="32"/>
        </w:rPr>
        <w:t>Чара</w:t>
      </w: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F6F">
        <w:rPr>
          <w:rFonts w:ascii="Times New Roman" w:hAnsi="Times New Roman" w:cs="Times New Roman"/>
          <w:b/>
          <w:sz w:val="28"/>
          <w:szCs w:val="28"/>
        </w:rPr>
        <w:t>О</w:t>
      </w:r>
      <w:r w:rsidR="004844D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Pr="00411F6F">
        <w:rPr>
          <w:rFonts w:ascii="Times New Roman" w:hAnsi="Times New Roman" w:cs="Times New Roman"/>
          <w:b/>
          <w:sz w:val="28"/>
          <w:szCs w:val="28"/>
        </w:rPr>
        <w:t>Положени</w:t>
      </w:r>
      <w:r w:rsidR="004844D6">
        <w:rPr>
          <w:rFonts w:ascii="Times New Roman" w:hAnsi="Times New Roman" w:cs="Times New Roman"/>
          <w:b/>
          <w:sz w:val="28"/>
          <w:szCs w:val="28"/>
        </w:rPr>
        <w:t>е</w:t>
      </w:r>
      <w:r w:rsidRPr="00411F6F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F06E11">
        <w:rPr>
          <w:rFonts w:ascii="Times New Roman" w:hAnsi="Times New Roman" w:cs="Times New Roman"/>
          <w:b/>
          <w:sz w:val="28"/>
          <w:szCs w:val="28"/>
        </w:rPr>
        <w:t xml:space="preserve">единой дежурной диспетчерской службе </w:t>
      </w:r>
      <w:r w:rsidRPr="00411F6F">
        <w:rPr>
          <w:rFonts w:ascii="Times New Roman" w:hAnsi="Times New Roman" w:cs="Times New Roman"/>
          <w:b/>
          <w:sz w:val="28"/>
          <w:szCs w:val="28"/>
        </w:rPr>
        <w:t>Каларского</w:t>
      </w:r>
      <w:r w:rsidR="00F06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1F6F">
        <w:rPr>
          <w:rFonts w:ascii="Times New Roman" w:hAnsi="Times New Roman" w:cs="Times New Roman"/>
          <w:b/>
          <w:sz w:val="28"/>
          <w:szCs w:val="28"/>
        </w:rPr>
        <w:t>муниципального округа Забайкальского края</w:t>
      </w:r>
      <w:r w:rsidR="004844D6">
        <w:rPr>
          <w:rFonts w:ascii="Times New Roman" w:hAnsi="Times New Roman" w:cs="Times New Roman"/>
          <w:b/>
          <w:sz w:val="28"/>
          <w:szCs w:val="28"/>
        </w:rPr>
        <w:t>, утвержденное постановлением администрации Каларского муниципального округа Забайкальского края 30 декабря 2022 года № 794</w:t>
      </w:r>
    </w:p>
    <w:p w:rsidR="00411F6F" w:rsidRPr="00411F6F" w:rsidRDefault="00411F6F" w:rsidP="00F06E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63E" w:rsidRDefault="00411F6F" w:rsidP="00C53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11F6F">
        <w:rPr>
          <w:rFonts w:ascii="Times New Roman" w:hAnsi="Times New Roman" w:cs="Times New Roman"/>
          <w:sz w:val="28"/>
          <w:szCs w:val="28"/>
        </w:rPr>
        <w:t xml:space="preserve">Во исполнение  протокола КЧС и ОПБ Забайкальского края № </w:t>
      </w:r>
      <w:r w:rsidR="004844D6">
        <w:rPr>
          <w:rFonts w:ascii="Times New Roman" w:hAnsi="Times New Roman" w:cs="Times New Roman"/>
          <w:sz w:val="28"/>
          <w:szCs w:val="28"/>
        </w:rPr>
        <w:t>18</w:t>
      </w:r>
      <w:r w:rsidR="00651DD0">
        <w:rPr>
          <w:rFonts w:ascii="Times New Roman" w:hAnsi="Times New Roman" w:cs="Times New Roman"/>
          <w:sz w:val="28"/>
          <w:szCs w:val="28"/>
        </w:rPr>
        <w:t xml:space="preserve"> </w:t>
      </w:r>
      <w:r w:rsidR="004844D6">
        <w:rPr>
          <w:rFonts w:ascii="Times New Roman" w:hAnsi="Times New Roman" w:cs="Times New Roman"/>
          <w:sz w:val="28"/>
          <w:szCs w:val="28"/>
        </w:rPr>
        <w:t>от 2</w:t>
      </w:r>
      <w:r w:rsidRPr="00411F6F">
        <w:rPr>
          <w:rFonts w:ascii="Times New Roman" w:hAnsi="Times New Roman" w:cs="Times New Roman"/>
          <w:sz w:val="28"/>
          <w:szCs w:val="28"/>
        </w:rPr>
        <w:t>4</w:t>
      </w:r>
      <w:r w:rsidR="00651DD0">
        <w:rPr>
          <w:rFonts w:ascii="Times New Roman" w:hAnsi="Times New Roman" w:cs="Times New Roman"/>
          <w:sz w:val="28"/>
          <w:szCs w:val="28"/>
        </w:rPr>
        <w:t xml:space="preserve"> </w:t>
      </w:r>
      <w:r w:rsidR="004844D6">
        <w:rPr>
          <w:rFonts w:ascii="Times New Roman" w:hAnsi="Times New Roman" w:cs="Times New Roman"/>
          <w:sz w:val="28"/>
          <w:szCs w:val="28"/>
        </w:rPr>
        <w:t>августа</w:t>
      </w:r>
      <w:r w:rsidR="00F06E11">
        <w:rPr>
          <w:rFonts w:ascii="Times New Roman" w:hAnsi="Times New Roman" w:cs="Times New Roman"/>
          <w:sz w:val="28"/>
          <w:szCs w:val="28"/>
        </w:rPr>
        <w:t xml:space="preserve"> </w:t>
      </w:r>
      <w:r w:rsidRPr="00411F6F">
        <w:rPr>
          <w:rFonts w:ascii="Times New Roman" w:hAnsi="Times New Roman" w:cs="Times New Roman"/>
          <w:sz w:val="28"/>
          <w:szCs w:val="28"/>
        </w:rPr>
        <w:t>202</w:t>
      </w:r>
      <w:r w:rsidR="004844D6">
        <w:rPr>
          <w:rFonts w:ascii="Times New Roman" w:hAnsi="Times New Roman" w:cs="Times New Roman"/>
          <w:sz w:val="28"/>
          <w:szCs w:val="28"/>
        </w:rPr>
        <w:t>6</w:t>
      </w:r>
      <w:r w:rsidR="00F06E11">
        <w:rPr>
          <w:rFonts w:ascii="Times New Roman" w:hAnsi="Times New Roman" w:cs="Times New Roman"/>
          <w:sz w:val="28"/>
          <w:szCs w:val="28"/>
        </w:rPr>
        <w:t xml:space="preserve"> </w:t>
      </w:r>
      <w:r w:rsidRPr="00411F6F">
        <w:rPr>
          <w:rFonts w:ascii="Times New Roman" w:hAnsi="Times New Roman" w:cs="Times New Roman"/>
          <w:sz w:val="28"/>
          <w:szCs w:val="28"/>
        </w:rPr>
        <w:t>г</w:t>
      </w:r>
      <w:r w:rsidR="00F06E11">
        <w:rPr>
          <w:rFonts w:ascii="Times New Roman" w:hAnsi="Times New Roman" w:cs="Times New Roman"/>
          <w:sz w:val="28"/>
          <w:szCs w:val="28"/>
        </w:rPr>
        <w:t>ода</w:t>
      </w:r>
      <w:r w:rsidRPr="00411F6F">
        <w:rPr>
          <w:rFonts w:ascii="Times New Roman" w:hAnsi="Times New Roman" w:cs="Times New Roman"/>
          <w:sz w:val="28"/>
          <w:szCs w:val="28"/>
        </w:rPr>
        <w:t xml:space="preserve">, а так же в соответствии с </w:t>
      </w:r>
      <w:r w:rsidR="004844D6" w:rsidRPr="004844D6">
        <w:rPr>
          <w:rFonts w:ascii="Times New Roman" w:hAnsi="Times New Roman" w:cs="Times New Roman"/>
          <w:sz w:val="28"/>
          <w:szCs w:val="28"/>
        </w:rPr>
        <w:t>Приказ</w:t>
      </w:r>
      <w:r w:rsidR="004844D6">
        <w:rPr>
          <w:rFonts w:ascii="Times New Roman" w:hAnsi="Times New Roman" w:cs="Times New Roman"/>
          <w:sz w:val="28"/>
          <w:szCs w:val="28"/>
        </w:rPr>
        <w:t>ом</w:t>
      </w:r>
      <w:r w:rsidR="004844D6" w:rsidRPr="004844D6">
        <w:rPr>
          <w:rFonts w:ascii="Times New Roman" w:hAnsi="Times New Roman" w:cs="Times New Roman"/>
          <w:sz w:val="28"/>
          <w:szCs w:val="28"/>
        </w:rPr>
        <w:t xml:space="preserve"> Минтруда России от 10</w:t>
      </w:r>
      <w:r w:rsidR="004844D6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4844D6" w:rsidRPr="004844D6">
        <w:rPr>
          <w:rFonts w:ascii="Times New Roman" w:hAnsi="Times New Roman" w:cs="Times New Roman"/>
          <w:sz w:val="28"/>
          <w:szCs w:val="28"/>
        </w:rPr>
        <w:t>2026</w:t>
      </w:r>
      <w:r w:rsidR="004844D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844D6" w:rsidRPr="004844D6">
        <w:rPr>
          <w:rFonts w:ascii="Times New Roman" w:hAnsi="Times New Roman" w:cs="Times New Roman"/>
          <w:sz w:val="28"/>
          <w:szCs w:val="28"/>
        </w:rPr>
        <w:t>60н</w:t>
      </w:r>
      <w:r w:rsidR="004844D6">
        <w:rPr>
          <w:rFonts w:ascii="Times New Roman" w:hAnsi="Times New Roman" w:cs="Times New Roman"/>
          <w:sz w:val="28"/>
          <w:szCs w:val="28"/>
        </w:rPr>
        <w:t xml:space="preserve"> «</w:t>
      </w:r>
      <w:r w:rsidR="004844D6" w:rsidRPr="004844D6">
        <w:rPr>
          <w:rFonts w:ascii="Times New Roman" w:hAnsi="Times New Roman" w:cs="Times New Roman"/>
          <w:sz w:val="28"/>
          <w:szCs w:val="28"/>
        </w:rPr>
        <w:t>Об утверждении профессионального стандарта "Специалист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</w:t>
      </w:r>
      <w:r w:rsidR="004844D6">
        <w:rPr>
          <w:rFonts w:ascii="Times New Roman" w:hAnsi="Times New Roman" w:cs="Times New Roman"/>
          <w:sz w:val="28"/>
          <w:szCs w:val="28"/>
        </w:rPr>
        <w:t>»</w:t>
      </w:r>
      <w:r w:rsidRPr="00411F6F">
        <w:rPr>
          <w:rFonts w:ascii="Times New Roman" w:hAnsi="Times New Roman" w:cs="Times New Roman"/>
          <w:sz w:val="28"/>
          <w:szCs w:val="28"/>
        </w:rPr>
        <w:t>,</w:t>
      </w:r>
      <w:r w:rsidR="00F06E11">
        <w:rPr>
          <w:rFonts w:ascii="Times New Roman" w:hAnsi="Times New Roman" w:cs="Times New Roman"/>
          <w:sz w:val="28"/>
          <w:szCs w:val="28"/>
        </w:rPr>
        <w:t xml:space="preserve"> руководствуясь статьей </w:t>
      </w:r>
      <w:r w:rsidR="004844D6">
        <w:rPr>
          <w:rFonts w:ascii="Times New Roman" w:hAnsi="Times New Roman" w:cs="Times New Roman"/>
          <w:sz w:val="28"/>
          <w:szCs w:val="28"/>
        </w:rPr>
        <w:t>26</w:t>
      </w:r>
      <w:r w:rsidR="00F06E11">
        <w:rPr>
          <w:rFonts w:ascii="Times New Roman" w:hAnsi="Times New Roman" w:cs="Times New Roman"/>
          <w:sz w:val="28"/>
          <w:szCs w:val="28"/>
        </w:rPr>
        <w:t xml:space="preserve"> устава Каларского муниципального округа Забайкальского края,</w:t>
      </w:r>
      <w:r w:rsidRPr="00411F6F">
        <w:rPr>
          <w:rFonts w:ascii="Times New Roman" w:hAnsi="Times New Roman" w:cs="Times New Roman"/>
          <w:sz w:val="28"/>
          <w:szCs w:val="28"/>
        </w:rPr>
        <w:t xml:space="preserve"> </w:t>
      </w:r>
      <w:r w:rsidRPr="00411F6F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Каларского муниципального округа Забайкальского края </w:t>
      </w:r>
      <w:r w:rsidRPr="00411F6F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постановляет:</w:t>
      </w:r>
    </w:p>
    <w:p w:rsidR="00C5363E" w:rsidRDefault="00C5363E" w:rsidP="00C53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5363E" w:rsidRDefault="00C5363E" w:rsidP="00C53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5363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C5363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5363E">
        <w:rPr>
          <w:rFonts w:ascii="Times New Roman" w:hAnsi="Times New Roman" w:cs="Times New Roman"/>
          <w:sz w:val="28"/>
        </w:rPr>
        <w:t xml:space="preserve">Внедрить профессиональный стандарт </w:t>
      </w:r>
      <w:r>
        <w:rPr>
          <w:rFonts w:ascii="Times New Roman" w:hAnsi="Times New Roman" w:cs="Times New Roman"/>
          <w:sz w:val="28"/>
        </w:rPr>
        <w:t>«</w:t>
      </w:r>
      <w:r w:rsidRPr="00C5363E">
        <w:rPr>
          <w:rFonts w:ascii="Times New Roman" w:hAnsi="Times New Roman" w:cs="Times New Roman"/>
          <w:sz w:val="28"/>
        </w:rPr>
        <w:t>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</w:t>
      </w:r>
      <w:r>
        <w:rPr>
          <w:rFonts w:ascii="Times New Roman" w:hAnsi="Times New Roman" w:cs="Times New Roman"/>
          <w:sz w:val="28"/>
        </w:rPr>
        <w:t xml:space="preserve">, утвержденный </w:t>
      </w:r>
      <w:r w:rsidRPr="00C5363E">
        <w:rPr>
          <w:rFonts w:ascii="Times New Roman" w:hAnsi="Times New Roman" w:cs="Times New Roman"/>
          <w:sz w:val="28"/>
        </w:rPr>
        <w:t>Приказом Минтруда России от 10 февраля 2026 года № 60н</w:t>
      </w:r>
      <w:r>
        <w:rPr>
          <w:rFonts w:ascii="Times New Roman" w:hAnsi="Times New Roman" w:cs="Times New Roman"/>
          <w:sz w:val="28"/>
        </w:rPr>
        <w:t>, в повседневную деятельность единой дежурной диспетчерской службы Каларского муниципального округа Забайкальского края;</w:t>
      </w:r>
    </w:p>
    <w:p w:rsidR="00411F6F" w:rsidRPr="00411F6F" w:rsidRDefault="00C5363E" w:rsidP="00C536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63E">
        <w:rPr>
          <w:rFonts w:ascii="Times New Roman" w:hAnsi="Times New Roman" w:cs="Times New Roman"/>
          <w:sz w:val="28"/>
        </w:rPr>
        <w:t xml:space="preserve">2. </w:t>
      </w:r>
      <w:r w:rsidR="00F06E11" w:rsidRPr="00C5363E">
        <w:rPr>
          <w:rFonts w:ascii="Times New Roman" w:hAnsi="Times New Roman" w:cs="Times New Roman"/>
          <w:sz w:val="28"/>
          <w:szCs w:val="28"/>
        </w:rPr>
        <w:t>Утвердить</w:t>
      </w:r>
      <w:r w:rsidR="00411F6F" w:rsidRPr="00C5363E">
        <w:rPr>
          <w:rFonts w:ascii="Times New Roman" w:hAnsi="Times New Roman" w:cs="Times New Roman"/>
          <w:sz w:val="28"/>
          <w:szCs w:val="28"/>
        </w:rPr>
        <w:t xml:space="preserve"> </w:t>
      </w:r>
      <w:r w:rsidR="00F06E11" w:rsidRPr="00C5363E">
        <w:rPr>
          <w:rFonts w:ascii="Times New Roman" w:hAnsi="Times New Roman" w:cs="Times New Roman"/>
          <w:sz w:val="28"/>
          <w:szCs w:val="28"/>
        </w:rPr>
        <w:t>прилагаем</w:t>
      </w:r>
      <w:r w:rsidR="004844D6" w:rsidRPr="00C5363E">
        <w:rPr>
          <w:rFonts w:ascii="Times New Roman" w:hAnsi="Times New Roman" w:cs="Times New Roman"/>
          <w:sz w:val="28"/>
          <w:szCs w:val="28"/>
        </w:rPr>
        <w:t xml:space="preserve">ые изменения в </w:t>
      </w:r>
      <w:r w:rsidR="00F06E11" w:rsidRPr="00C5363E">
        <w:rPr>
          <w:rFonts w:ascii="Times New Roman" w:hAnsi="Times New Roman" w:cs="Times New Roman"/>
          <w:sz w:val="28"/>
          <w:szCs w:val="28"/>
        </w:rPr>
        <w:t xml:space="preserve"> </w:t>
      </w:r>
      <w:r w:rsidR="00411F6F" w:rsidRPr="00C5363E">
        <w:rPr>
          <w:rFonts w:ascii="Times New Roman" w:hAnsi="Times New Roman" w:cs="Times New Roman"/>
          <w:sz w:val="28"/>
          <w:szCs w:val="28"/>
        </w:rPr>
        <w:t xml:space="preserve">Положение о </w:t>
      </w:r>
      <w:r w:rsidR="00F06E11" w:rsidRPr="00C5363E">
        <w:rPr>
          <w:rFonts w:ascii="Times New Roman" w:hAnsi="Times New Roman" w:cs="Times New Roman"/>
          <w:sz w:val="28"/>
          <w:szCs w:val="28"/>
        </w:rPr>
        <w:t>единой дежурно</w:t>
      </w:r>
      <w:r w:rsidR="00651DD0" w:rsidRPr="00C5363E">
        <w:rPr>
          <w:rFonts w:ascii="Times New Roman" w:hAnsi="Times New Roman" w:cs="Times New Roman"/>
          <w:sz w:val="28"/>
          <w:szCs w:val="28"/>
        </w:rPr>
        <w:t xml:space="preserve">й </w:t>
      </w:r>
      <w:r w:rsidR="00F06E11" w:rsidRPr="00C5363E">
        <w:rPr>
          <w:rFonts w:ascii="Times New Roman" w:hAnsi="Times New Roman" w:cs="Times New Roman"/>
          <w:sz w:val="28"/>
          <w:szCs w:val="28"/>
        </w:rPr>
        <w:t xml:space="preserve">диспетчерской службе </w:t>
      </w:r>
      <w:r w:rsidR="00411F6F" w:rsidRPr="00C5363E">
        <w:rPr>
          <w:rFonts w:ascii="Times New Roman" w:hAnsi="Times New Roman" w:cs="Times New Roman"/>
          <w:color w:val="000000"/>
          <w:sz w:val="28"/>
          <w:szCs w:val="28"/>
        </w:rPr>
        <w:t>Каларского муниципального округа Забайкальского края</w:t>
      </w:r>
      <w:r w:rsidR="004844D6" w:rsidRPr="00C5363E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утвержденное постановлением администрации Каларского муниципального округа Забайкальского края </w:t>
      </w:r>
      <w:r>
        <w:rPr>
          <w:rFonts w:ascii="Times New Roman" w:hAnsi="Times New Roman" w:cs="Times New Roman"/>
          <w:color w:val="000000"/>
          <w:sz w:val="28"/>
          <w:szCs w:val="28"/>
        </w:rPr>
        <w:t>от 30 декабря 2022 года № 794.</w:t>
      </w:r>
    </w:p>
    <w:p w:rsidR="00411F6F" w:rsidRPr="00411F6F" w:rsidRDefault="00411F6F" w:rsidP="00F06E11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6E11" w:rsidRDefault="004844D6" w:rsidP="00F06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 w:rsidR="00411F6F" w:rsidRPr="00411F6F">
        <w:rPr>
          <w:rFonts w:ascii="Times New Roman" w:hAnsi="Times New Roman" w:cs="Times New Roman"/>
          <w:sz w:val="28"/>
          <w:szCs w:val="28"/>
        </w:rPr>
        <w:t xml:space="preserve">. главы Каларского муниципального </w:t>
      </w:r>
    </w:p>
    <w:p w:rsidR="00411F6F" w:rsidRPr="00411F6F" w:rsidRDefault="00F06E11" w:rsidP="00F06E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11F6F" w:rsidRPr="00411F6F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F6F" w:rsidRPr="00411F6F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11F6F" w:rsidRPr="00411F6F">
        <w:rPr>
          <w:rFonts w:ascii="Times New Roman" w:hAnsi="Times New Roman" w:cs="Times New Roman"/>
          <w:sz w:val="28"/>
          <w:szCs w:val="28"/>
        </w:rPr>
        <w:tab/>
      </w:r>
      <w:r w:rsidR="004844D6">
        <w:rPr>
          <w:rFonts w:ascii="Times New Roman" w:hAnsi="Times New Roman" w:cs="Times New Roman"/>
          <w:sz w:val="28"/>
          <w:szCs w:val="28"/>
        </w:rPr>
        <w:t>Сиднев А.Ю.</w:t>
      </w:r>
    </w:p>
    <w:p w:rsidR="00411F6F" w:rsidRDefault="00411F6F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br w:type="page"/>
      </w:r>
    </w:p>
    <w:p w:rsidR="00411F6F" w:rsidRPr="00411F6F" w:rsidRDefault="00411F6F" w:rsidP="00411F6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11F6F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УТВЕРЖДЕН</w:t>
      </w:r>
      <w:r w:rsidR="004844D6">
        <w:rPr>
          <w:rFonts w:ascii="Times New Roman" w:eastAsia="Times New Roman" w:hAnsi="Times New Roman" w:cs="Times New Roman"/>
          <w:b/>
          <w:sz w:val="32"/>
          <w:szCs w:val="32"/>
        </w:rPr>
        <w:t>Ы</w:t>
      </w:r>
    </w:p>
    <w:p w:rsidR="00AF4490" w:rsidRDefault="00651DD0" w:rsidP="00411F6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п</w:t>
      </w:r>
      <w:r w:rsidR="00411F6F">
        <w:rPr>
          <w:rFonts w:ascii="Times New Roman" w:eastAsia="Times New Roman" w:hAnsi="Times New Roman" w:cs="Times New Roman"/>
          <w:sz w:val="32"/>
          <w:szCs w:val="32"/>
        </w:rPr>
        <w:t xml:space="preserve">остановлением администрации Каларского муниципального округа Забайкальского края </w:t>
      </w:r>
    </w:p>
    <w:p w:rsidR="00E260FC" w:rsidRDefault="00411F6F" w:rsidP="00411F6F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от </w:t>
      </w:r>
      <w:r w:rsidR="004565B0">
        <w:rPr>
          <w:rFonts w:ascii="Times New Roman" w:eastAsia="Times New Roman" w:hAnsi="Times New Roman" w:cs="Times New Roman"/>
          <w:sz w:val="32"/>
          <w:szCs w:val="32"/>
        </w:rPr>
        <w:t>14 сентября 2026</w:t>
      </w:r>
      <w:r w:rsidR="00FB03AF">
        <w:rPr>
          <w:rFonts w:ascii="Times New Roman" w:eastAsia="Times New Roman" w:hAnsi="Times New Roman" w:cs="Times New Roman"/>
          <w:sz w:val="32"/>
          <w:szCs w:val="32"/>
        </w:rPr>
        <w:t xml:space="preserve"> г.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№ </w:t>
      </w:r>
      <w:r w:rsidR="004565B0">
        <w:rPr>
          <w:rFonts w:ascii="Times New Roman" w:eastAsia="Times New Roman" w:hAnsi="Times New Roman" w:cs="Times New Roman"/>
          <w:sz w:val="32"/>
          <w:szCs w:val="32"/>
        </w:rPr>
        <w:t>731</w:t>
      </w:r>
    </w:p>
    <w:p w:rsidR="00E260FC" w:rsidRPr="00F06E11" w:rsidRDefault="00E260FC" w:rsidP="00A72A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070D5" w:rsidRDefault="004844D6" w:rsidP="00A72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Изменения в </w:t>
      </w:r>
      <w:r w:rsidR="00411F6F" w:rsidRPr="00F06E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Положение о единой дежурно</w:t>
      </w:r>
      <w:r w:rsidR="00651D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й </w:t>
      </w:r>
      <w:r w:rsidR="00411F6F" w:rsidRPr="00F06E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диспетчерской службе Каларского муниципального округа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11F6F" w:rsidRPr="00F06E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Забайкальского края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утвержденное постановлением администрации Каларского муниципального округа Забайкальского края от 30 декабря 2022 года № 794</w:t>
      </w:r>
      <w:r w:rsidR="00607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72ADF" w:rsidRDefault="006070D5" w:rsidP="00A72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(далее по тексту – Положение)</w:t>
      </w:r>
    </w:p>
    <w:p w:rsidR="004844D6" w:rsidRDefault="004844D6" w:rsidP="00A72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844D6" w:rsidRPr="00F06E11" w:rsidRDefault="004844D6" w:rsidP="00A72A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72ADF" w:rsidRDefault="004844D6" w:rsidP="00C9784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8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Пункт 7.4 Положения изменить, изложить в новой редакции:</w:t>
      </w:r>
    </w:p>
    <w:p w:rsidR="004844D6" w:rsidRDefault="006070D5" w:rsidP="004844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844D6">
        <w:rPr>
          <w:rFonts w:ascii="Times New Roman" w:eastAsia="Times New Roman" w:hAnsi="Times New Roman" w:cs="Times New Roman"/>
          <w:color w:val="000000"/>
          <w:sz w:val="28"/>
          <w:szCs w:val="28"/>
        </w:rPr>
        <w:t>7.4. Количество помощников дежурного оперативного - операторов системы - 112 ЕДДС в составе ОДС определяется из расчета 5 человек.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6070D5" w:rsidRDefault="006070D5" w:rsidP="004844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070D5" w:rsidRDefault="006070D5" w:rsidP="004844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Дополнить Положение пунктом 7.4.1 следующего содержания:</w:t>
      </w:r>
    </w:p>
    <w:p w:rsidR="006070D5" w:rsidRDefault="006070D5" w:rsidP="004844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«7.4.1 Руководство ЕДДС, дежурно-диспетчерский персонал ЕДДС  должны отвечать квалификационным требованиям, установленным  </w:t>
      </w:r>
      <w:r w:rsidRPr="006070D5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Приказом Минтруда России от 10 февраля 2026 года № 60н «Об утверждении профессионального стандарта "Специалист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844D6" w:rsidRDefault="004844D6" w:rsidP="004844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Помощники оперативного дежурного - операторы-112 должны отвечать квалификационным требованиям, установленным приказом Министерства труда и социальной защиты Российской Федерации от 06.10.2021 № 681н «Об утверждении профессионального стандарта «Специалист по приёму и обработке экстренных вызовов».</w:t>
      </w:r>
      <w:r w:rsidR="006070D5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6070D5" w:rsidRDefault="006070D5" w:rsidP="004844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363E" w:rsidRDefault="00C5363E" w:rsidP="004844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5363E" w:rsidRDefault="00C5363E" w:rsidP="00C5363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</w:t>
      </w:r>
    </w:p>
    <w:sectPr w:rsidR="00C5363E" w:rsidSect="00FB03AF">
      <w:pgSz w:w="11906" w:h="16838"/>
      <w:pgMar w:top="851" w:right="567" w:bottom="1134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0A6" w:rsidRDefault="001750A6">
      <w:pPr>
        <w:spacing w:after="0" w:line="240" w:lineRule="auto"/>
      </w:pPr>
      <w:r>
        <w:separator/>
      </w:r>
    </w:p>
  </w:endnote>
  <w:endnote w:type="continuationSeparator" w:id="0">
    <w:p w:rsidR="001750A6" w:rsidRDefault="00175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0A6" w:rsidRDefault="001750A6">
      <w:pPr>
        <w:spacing w:after="0" w:line="240" w:lineRule="auto"/>
      </w:pPr>
      <w:r>
        <w:separator/>
      </w:r>
    </w:p>
  </w:footnote>
  <w:footnote w:type="continuationSeparator" w:id="0">
    <w:p w:rsidR="001750A6" w:rsidRDefault="00175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D5D4A"/>
    <w:multiLevelType w:val="hybridMultilevel"/>
    <w:tmpl w:val="2190EE40"/>
    <w:lvl w:ilvl="0" w:tplc="84705DC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7831C1F"/>
    <w:multiLevelType w:val="multilevel"/>
    <w:tmpl w:val="1708D8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260FC"/>
    <w:rsid w:val="000153B4"/>
    <w:rsid w:val="00034040"/>
    <w:rsid w:val="000A338B"/>
    <w:rsid w:val="000B5863"/>
    <w:rsid w:val="000D1774"/>
    <w:rsid w:val="000D3AAE"/>
    <w:rsid w:val="001056D3"/>
    <w:rsid w:val="00162C1A"/>
    <w:rsid w:val="001750A6"/>
    <w:rsid w:val="001859D2"/>
    <w:rsid w:val="001C194D"/>
    <w:rsid w:val="002372F9"/>
    <w:rsid w:val="002571C3"/>
    <w:rsid w:val="00257923"/>
    <w:rsid w:val="002740BA"/>
    <w:rsid w:val="00276A08"/>
    <w:rsid w:val="0028626A"/>
    <w:rsid w:val="002942C0"/>
    <w:rsid w:val="00294C7C"/>
    <w:rsid w:val="0029586A"/>
    <w:rsid w:val="00297FED"/>
    <w:rsid w:val="002C2581"/>
    <w:rsid w:val="002C7A8B"/>
    <w:rsid w:val="002D6248"/>
    <w:rsid w:val="002E04C5"/>
    <w:rsid w:val="002F79B8"/>
    <w:rsid w:val="00307D89"/>
    <w:rsid w:val="00312B46"/>
    <w:rsid w:val="0033066C"/>
    <w:rsid w:val="003369DD"/>
    <w:rsid w:val="00351350"/>
    <w:rsid w:val="00361071"/>
    <w:rsid w:val="003B1210"/>
    <w:rsid w:val="003C09AE"/>
    <w:rsid w:val="004109C3"/>
    <w:rsid w:val="00411F6F"/>
    <w:rsid w:val="004122B0"/>
    <w:rsid w:val="00416C53"/>
    <w:rsid w:val="0041740B"/>
    <w:rsid w:val="004565B0"/>
    <w:rsid w:val="0046564D"/>
    <w:rsid w:val="00465A73"/>
    <w:rsid w:val="00467335"/>
    <w:rsid w:val="00483687"/>
    <w:rsid w:val="004844D6"/>
    <w:rsid w:val="004900BF"/>
    <w:rsid w:val="004B57DF"/>
    <w:rsid w:val="004C2C67"/>
    <w:rsid w:val="004E2765"/>
    <w:rsid w:val="004E5928"/>
    <w:rsid w:val="005169F0"/>
    <w:rsid w:val="0055099A"/>
    <w:rsid w:val="0055603C"/>
    <w:rsid w:val="00560EF5"/>
    <w:rsid w:val="005B6510"/>
    <w:rsid w:val="005D655D"/>
    <w:rsid w:val="005E378F"/>
    <w:rsid w:val="005F529D"/>
    <w:rsid w:val="005F6EF8"/>
    <w:rsid w:val="00603A2B"/>
    <w:rsid w:val="006070D5"/>
    <w:rsid w:val="00625EB7"/>
    <w:rsid w:val="00625F62"/>
    <w:rsid w:val="006455EA"/>
    <w:rsid w:val="00651DD0"/>
    <w:rsid w:val="006542AA"/>
    <w:rsid w:val="006567FC"/>
    <w:rsid w:val="00694FAC"/>
    <w:rsid w:val="006B5B27"/>
    <w:rsid w:val="006D10FC"/>
    <w:rsid w:val="00704611"/>
    <w:rsid w:val="007532A7"/>
    <w:rsid w:val="007600DA"/>
    <w:rsid w:val="00764C99"/>
    <w:rsid w:val="0078144B"/>
    <w:rsid w:val="007A772D"/>
    <w:rsid w:val="007B77B4"/>
    <w:rsid w:val="007C3884"/>
    <w:rsid w:val="007C783F"/>
    <w:rsid w:val="007E17D1"/>
    <w:rsid w:val="00804591"/>
    <w:rsid w:val="0082021A"/>
    <w:rsid w:val="00864493"/>
    <w:rsid w:val="008748DD"/>
    <w:rsid w:val="008934E5"/>
    <w:rsid w:val="008B1D52"/>
    <w:rsid w:val="00907C4E"/>
    <w:rsid w:val="009779AB"/>
    <w:rsid w:val="009849F3"/>
    <w:rsid w:val="009946BE"/>
    <w:rsid w:val="009C0CCB"/>
    <w:rsid w:val="00A46ACB"/>
    <w:rsid w:val="00A72ADF"/>
    <w:rsid w:val="00A82DA5"/>
    <w:rsid w:val="00AA484D"/>
    <w:rsid w:val="00AF4490"/>
    <w:rsid w:val="00AF50AD"/>
    <w:rsid w:val="00B212E0"/>
    <w:rsid w:val="00B3403D"/>
    <w:rsid w:val="00B449A2"/>
    <w:rsid w:val="00B540AA"/>
    <w:rsid w:val="00B553E7"/>
    <w:rsid w:val="00B55B7E"/>
    <w:rsid w:val="00B90A59"/>
    <w:rsid w:val="00BD1249"/>
    <w:rsid w:val="00BE0A38"/>
    <w:rsid w:val="00C5363E"/>
    <w:rsid w:val="00C755CB"/>
    <w:rsid w:val="00C85B27"/>
    <w:rsid w:val="00C8667C"/>
    <w:rsid w:val="00C9534A"/>
    <w:rsid w:val="00C97840"/>
    <w:rsid w:val="00CE0316"/>
    <w:rsid w:val="00CE4C39"/>
    <w:rsid w:val="00CF2984"/>
    <w:rsid w:val="00D41650"/>
    <w:rsid w:val="00D5574A"/>
    <w:rsid w:val="00D824B9"/>
    <w:rsid w:val="00DE055C"/>
    <w:rsid w:val="00E260FC"/>
    <w:rsid w:val="00E41BA5"/>
    <w:rsid w:val="00E53718"/>
    <w:rsid w:val="00E6586C"/>
    <w:rsid w:val="00E926D0"/>
    <w:rsid w:val="00E9358A"/>
    <w:rsid w:val="00EB713B"/>
    <w:rsid w:val="00EC7AD2"/>
    <w:rsid w:val="00F01019"/>
    <w:rsid w:val="00F0658C"/>
    <w:rsid w:val="00F06E11"/>
    <w:rsid w:val="00F10676"/>
    <w:rsid w:val="00F1145C"/>
    <w:rsid w:val="00F145B7"/>
    <w:rsid w:val="00F41EC0"/>
    <w:rsid w:val="00FB03AF"/>
    <w:rsid w:val="00FC3EF3"/>
    <w:rsid w:val="00FC6A75"/>
    <w:rsid w:val="00FF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C78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Название Знак"/>
    <w:basedOn w:val="a0"/>
    <w:link w:val="a3"/>
    <w:rsid w:val="00411F6F"/>
    <w:rPr>
      <w:b/>
      <w:sz w:val="72"/>
      <w:szCs w:val="72"/>
    </w:rPr>
  </w:style>
  <w:style w:type="paragraph" w:styleId="a6">
    <w:name w:val="List Paragraph"/>
    <w:basedOn w:val="a"/>
    <w:uiPriority w:val="34"/>
    <w:qFormat/>
    <w:rsid w:val="00411F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1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F6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53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363E"/>
  </w:style>
  <w:style w:type="paragraph" w:styleId="ab">
    <w:name w:val="footer"/>
    <w:basedOn w:val="a"/>
    <w:link w:val="ac"/>
    <w:uiPriority w:val="99"/>
    <w:unhideWhenUsed/>
    <w:rsid w:val="00C53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536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7C78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4">
    <w:name w:val="Название Знак"/>
    <w:basedOn w:val="a0"/>
    <w:link w:val="a3"/>
    <w:rsid w:val="00411F6F"/>
    <w:rPr>
      <w:b/>
      <w:sz w:val="72"/>
      <w:szCs w:val="72"/>
    </w:rPr>
  </w:style>
  <w:style w:type="paragraph" w:styleId="a6">
    <w:name w:val="List Paragraph"/>
    <w:basedOn w:val="a"/>
    <w:uiPriority w:val="34"/>
    <w:qFormat/>
    <w:rsid w:val="00411F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1F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1F6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53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5363E"/>
  </w:style>
  <w:style w:type="paragraph" w:styleId="ab">
    <w:name w:val="footer"/>
    <w:basedOn w:val="a"/>
    <w:link w:val="ac"/>
    <w:uiPriority w:val="99"/>
    <w:unhideWhenUsed/>
    <w:rsid w:val="00C536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53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FA944-CA61-4E49-B1BB-3BC0C012F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2026-09-23T03:50:00Z</dcterms:created>
  <dcterms:modified xsi:type="dcterms:W3CDTF">2026-09-23T03:50:00Z</dcterms:modified>
</cp:coreProperties>
</file>