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2D7E" w:rsidRDefault="00E22D7E" w:rsidP="00E83EC1">
      <w:pPr>
        <w:widowControl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bookmarkStart w:id="0" w:name="_GoBack"/>
      <w:bookmarkEnd w:id="0"/>
      <w:r w:rsidRPr="00E22D7E">
        <w:rPr>
          <w:rFonts w:ascii="Times New Roman" w:eastAsia="Times New Roman" w:hAnsi="Times New Roman" w:cs="Times New Roman"/>
          <w:b/>
          <w:bCs/>
          <w:noProof/>
          <w:color w:val="auto"/>
          <w:sz w:val="32"/>
          <w:lang w:bidi="ar-SA"/>
        </w:rPr>
        <w:drawing>
          <wp:inline distT="0" distB="0" distL="0" distR="0" wp14:anchorId="78E830B7" wp14:editId="7EA1D4BD">
            <wp:extent cx="691515" cy="85852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515" cy="858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6A82" w:rsidRPr="00E22D7E" w:rsidRDefault="00506A82" w:rsidP="00E83EC1">
      <w:pPr>
        <w:widowControl/>
        <w:jc w:val="center"/>
        <w:rPr>
          <w:rFonts w:ascii="Times New Roman" w:eastAsia="Times New Roman" w:hAnsi="Times New Roman" w:cs="Times New Roman"/>
          <w:b/>
          <w:bCs/>
          <w:color w:val="auto"/>
          <w:sz w:val="32"/>
          <w:lang w:bidi="ar-SA"/>
        </w:rPr>
      </w:pPr>
    </w:p>
    <w:p w:rsidR="00E22D7E" w:rsidRPr="00E22D7E" w:rsidRDefault="00E22D7E" w:rsidP="00E83EC1">
      <w:pPr>
        <w:widowControl/>
        <w:ind w:right="-285"/>
        <w:jc w:val="center"/>
        <w:rPr>
          <w:rFonts w:ascii="Times New Roman" w:eastAsia="Times New Roman" w:hAnsi="Times New Roman" w:cs="Times New Roman"/>
          <w:b/>
          <w:color w:val="auto"/>
          <w:sz w:val="36"/>
          <w:szCs w:val="36"/>
          <w:lang w:bidi="ar-SA"/>
        </w:rPr>
      </w:pPr>
      <w:r w:rsidRPr="00E22D7E">
        <w:rPr>
          <w:rFonts w:ascii="Times New Roman" w:eastAsia="Times New Roman" w:hAnsi="Times New Roman" w:cs="Times New Roman"/>
          <w:b/>
          <w:color w:val="auto"/>
          <w:sz w:val="36"/>
          <w:szCs w:val="36"/>
          <w:lang w:bidi="ar-SA"/>
        </w:rPr>
        <w:t xml:space="preserve">АДМИНИСТРАЦИЯ </w:t>
      </w:r>
    </w:p>
    <w:p w:rsidR="00E22D7E" w:rsidRPr="00E22D7E" w:rsidRDefault="00E22D7E" w:rsidP="00E83EC1">
      <w:pPr>
        <w:widowControl/>
        <w:ind w:right="-285"/>
        <w:jc w:val="center"/>
        <w:rPr>
          <w:rFonts w:ascii="Times New Roman" w:eastAsia="Times New Roman" w:hAnsi="Times New Roman" w:cs="Times New Roman"/>
          <w:b/>
          <w:color w:val="auto"/>
          <w:sz w:val="36"/>
          <w:szCs w:val="36"/>
          <w:lang w:bidi="ar-SA"/>
        </w:rPr>
      </w:pPr>
      <w:r w:rsidRPr="00E22D7E">
        <w:rPr>
          <w:rFonts w:ascii="Times New Roman" w:eastAsia="Times New Roman" w:hAnsi="Times New Roman" w:cs="Times New Roman"/>
          <w:b/>
          <w:color w:val="auto"/>
          <w:sz w:val="36"/>
          <w:szCs w:val="36"/>
          <w:lang w:bidi="ar-SA"/>
        </w:rPr>
        <w:t>КАЛАРСКОГО МУНИЦИПАЛЬНОГО ОКРУГА ЗАБАЙКАЛЬСКОГО КРАЯ</w:t>
      </w:r>
    </w:p>
    <w:p w:rsidR="00E22D7E" w:rsidRPr="00E22D7E" w:rsidRDefault="00E22D7E" w:rsidP="00E83EC1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:rsidR="00E22D7E" w:rsidRPr="00E22D7E" w:rsidRDefault="00E22D7E" w:rsidP="00E83EC1">
      <w:pPr>
        <w:widowControl/>
        <w:jc w:val="center"/>
        <w:rPr>
          <w:rFonts w:ascii="Times New Roman" w:eastAsia="Times New Roman" w:hAnsi="Times New Roman" w:cs="Times New Roman"/>
          <w:b/>
          <w:bCs/>
          <w:color w:val="auto"/>
          <w:sz w:val="44"/>
          <w:szCs w:val="44"/>
          <w:lang w:bidi="ar-SA"/>
        </w:rPr>
      </w:pPr>
      <w:r w:rsidRPr="00E22D7E">
        <w:rPr>
          <w:rFonts w:ascii="Times New Roman" w:eastAsia="Times New Roman" w:hAnsi="Times New Roman" w:cs="Times New Roman"/>
          <w:b/>
          <w:bCs/>
          <w:color w:val="auto"/>
          <w:sz w:val="44"/>
          <w:szCs w:val="44"/>
          <w:lang w:bidi="ar-SA"/>
        </w:rPr>
        <w:t>ПОСТАНОВЛЕНИЕ</w:t>
      </w:r>
    </w:p>
    <w:p w:rsidR="00E22D7E" w:rsidRPr="00E22D7E" w:rsidRDefault="00E22D7E" w:rsidP="00E83EC1">
      <w:pPr>
        <w:widowControl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</w:p>
    <w:p w:rsidR="00E22D7E" w:rsidRPr="00E22D7E" w:rsidRDefault="009145CD" w:rsidP="00502D6A">
      <w:pPr>
        <w:widowControl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09 июля</w:t>
      </w:r>
      <w:r w:rsidR="00502D6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2026</w:t>
      </w:r>
      <w:r w:rsidR="00E22D7E" w:rsidRPr="00E22D7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года</w:t>
      </w:r>
      <w:r w:rsidR="00E22D7E" w:rsidRPr="00E22D7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ab/>
      </w:r>
      <w:r w:rsidR="00E22D7E" w:rsidRPr="00E22D7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ab/>
      </w:r>
      <w:r w:rsidR="00E22D7E" w:rsidRPr="00E22D7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ab/>
      </w:r>
      <w:r w:rsidR="00E22D7E" w:rsidRPr="00E22D7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ab/>
      </w:r>
      <w:r w:rsidR="00E22D7E" w:rsidRPr="00E22D7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ab/>
      </w:r>
      <w:r w:rsidR="00E22D7E" w:rsidRPr="00E22D7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ab/>
      </w:r>
      <w:r w:rsidR="00E22D7E" w:rsidRPr="00E22D7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ab/>
      </w:r>
      <w:r w:rsidR="00E22D7E" w:rsidRPr="00E22D7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ab/>
        <w:t>№</w:t>
      </w:r>
      <w:r w:rsidR="00EF727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561</w:t>
      </w:r>
    </w:p>
    <w:p w:rsidR="00E22D7E" w:rsidRPr="00E22D7E" w:rsidRDefault="00E22D7E" w:rsidP="00E83EC1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332B32" w:rsidRPr="00506A82" w:rsidRDefault="00506A82" w:rsidP="00E83EC1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</w:pPr>
      <w:r>
        <w:rPr>
          <w:rFonts w:ascii="Times New Roman" w:eastAsia="Times New Roman" w:hAnsi="Times New Roman" w:cs="Times New Roman"/>
          <w:b/>
          <w:color w:val="auto"/>
          <w:sz w:val="32"/>
          <w:szCs w:val="32"/>
          <w:lang w:bidi="ar-SA"/>
        </w:rPr>
        <w:t>с. Чара</w:t>
      </w:r>
    </w:p>
    <w:p w:rsidR="00E22D7E" w:rsidRPr="00E22D7E" w:rsidRDefault="00E22D7E" w:rsidP="00E83EC1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E22D7E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</w:t>
      </w:r>
    </w:p>
    <w:p w:rsidR="00F27964" w:rsidRPr="00F27964" w:rsidRDefault="00F27964" w:rsidP="00E83EC1">
      <w:pPr>
        <w:spacing w:after="36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27964">
        <w:rPr>
          <w:rFonts w:ascii="Times New Roman" w:eastAsia="Times New Roman" w:hAnsi="Times New Roman" w:cs="Times New Roman"/>
          <w:b/>
          <w:bCs/>
          <w:sz w:val="28"/>
          <w:szCs w:val="28"/>
        </w:rPr>
        <w:t>О</w:t>
      </w:r>
      <w:r w:rsidR="00E83EC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внесении изменений в постановление администрации Каларского муниципального округа Забайкальского края от 16 октября 2023 года № 577 «О</w:t>
      </w:r>
      <w:r w:rsidRPr="00F2796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б отнесении отдельных муниципальных образовательных организаций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Каларского муниципального округа Забайкальского края </w:t>
      </w:r>
      <w:r w:rsidRPr="00F27964">
        <w:rPr>
          <w:rFonts w:ascii="Times New Roman" w:eastAsia="Times New Roman" w:hAnsi="Times New Roman" w:cs="Times New Roman"/>
          <w:b/>
          <w:bCs/>
          <w:sz w:val="28"/>
          <w:szCs w:val="28"/>
        </w:rPr>
        <w:t>к категории малокомплектных образовательных организаций</w:t>
      </w:r>
      <w:r w:rsidR="00E83EC1"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</w:p>
    <w:p w:rsidR="00E83EC1" w:rsidRDefault="00E83EC1" w:rsidP="000330E5">
      <w:pPr>
        <w:pStyle w:val="1"/>
        <w:ind w:firstLine="709"/>
        <w:jc w:val="both"/>
      </w:pPr>
      <w:r>
        <w:t>Руководствуясь статьей 26 устава Каларского муниципального округа Забайкальского края,</w:t>
      </w:r>
      <w:r w:rsidRPr="00E83EC1">
        <w:t xml:space="preserve"> </w:t>
      </w:r>
      <w:r>
        <w:t xml:space="preserve">администрация Каларского муниципального округам Забайкальского края </w:t>
      </w:r>
      <w:r w:rsidRPr="00E22D7E">
        <w:rPr>
          <w:b/>
        </w:rPr>
        <w:t>постановляет:</w:t>
      </w:r>
    </w:p>
    <w:p w:rsidR="00E83EC1" w:rsidRDefault="00E83EC1" w:rsidP="000330E5">
      <w:pPr>
        <w:pStyle w:val="1"/>
        <w:ind w:firstLine="709"/>
        <w:jc w:val="both"/>
      </w:pPr>
    </w:p>
    <w:p w:rsidR="00E83EC1" w:rsidRDefault="00E83EC1" w:rsidP="00E83EC1">
      <w:pPr>
        <w:pStyle w:val="1"/>
        <w:ind w:firstLine="709"/>
        <w:jc w:val="both"/>
      </w:pPr>
      <w:r>
        <w:t xml:space="preserve">1. В абзаце 1 постановления </w:t>
      </w:r>
      <w:r w:rsidR="00502D6A">
        <w:t xml:space="preserve">администрации Каларского муниципального округа Забайкальского края от </w:t>
      </w:r>
      <w:r w:rsidR="00502D6A" w:rsidRPr="00502D6A">
        <w:t>16 октября 2023 года № 577 «Об отнесении отдельных муниципальных образовательных организаций Каларского муниципального округа Забайкальского края к категории малокомплектных образовательных организаций»</w:t>
      </w:r>
      <w:r w:rsidR="00502D6A">
        <w:t xml:space="preserve"> </w:t>
      </w:r>
      <w:r>
        <w:t>слова «Закона Забайкальского края от 15 апреля 2009 года № 168-ЗЗК «Об образовании» заменить на слова «Закона Забайкальского края от 11 июля 2013 года № 858-ЗЗК «Об отдельных вопросах в сфере образования»</w:t>
      </w:r>
      <w:r w:rsidR="00502D6A">
        <w:t>.</w:t>
      </w:r>
    </w:p>
    <w:p w:rsidR="00506A82" w:rsidRDefault="00506A82" w:rsidP="00E22D7E">
      <w:pPr>
        <w:tabs>
          <w:tab w:val="left" w:pos="1350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</w:p>
    <w:p w:rsidR="00506A82" w:rsidRDefault="00506A82" w:rsidP="00E22D7E">
      <w:pPr>
        <w:tabs>
          <w:tab w:val="left" w:pos="1350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</w:p>
    <w:p w:rsidR="00506A82" w:rsidRDefault="00506A82" w:rsidP="00E22D7E">
      <w:pPr>
        <w:tabs>
          <w:tab w:val="left" w:pos="1350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</w:p>
    <w:p w:rsidR="00502D6A" w:rsidRPr="00502D6A" w:rsidRDefault="00502D6A" w:rsidP="00E22D7E">
      <w:pPr>
        <w:tabs>
          <w:tab w:val="left" w:pos="1350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  <w:r w:rsidRPr="00502D6A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Врип.г</w:t>
      </w:r>
      <w:r w:rsidR="00E22D7E" w:rsidRPr="00502D6A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лав</w:t>
      </w:r>
      <w:r w:rsidRPr="00502D6A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ы</w:t>
      </w:r>
      <w:r w:rsidR="00E22D7E" w:rsidRPr="00502D6A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 Каларского муниципального </w:t>
      </w:r>
    </w:p>
    <w:p w:rsidR="00502D6A" w:rsidRDefault="00E22D7E" w:rsidP="00502D6A">
      <w:pPr>
        <w:tabs>
          <w:tab w:val="left" w:pos="1350"/>
        </w:tabs>
        <w:jc w:val="both"/>
        <w:rPr>
          <w:rFonts w:ascii="Times New Roman" w:hAnsi="Times New Roman" w:cs="Times New Roman"/>
          <w:color w:val="auto"/>
          <w:sz w:val="28"/>
          <w:szCs w:val="28"/>
          <w:lang w:eastAsia="en-US" w:bidi="ar-SA"/>
        </w:rPr>
      </w:pPr>
      <w:r w:rsidRPr="00502D6A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округа</w:t>
      </w:r>
      <w:r w:rsidR="00502D6A" w:rsidRPr="00502D6A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r w:rsidRPr="00502D6A">
        <w:rPr>
          <w:rFonts w:ascii="Times New Roman" w:hAnsi="Times New Roman" w:cs="Times New Roman"/>
          <w:color w:val="auto"/>
          <w:sz w:val="28"/>
          <w:szCs w:val="28"/>
          <w:lang w:eastAsia="en-US" w:bidi="ar-SA"/>
        </w:rPr>
        <w:t>Забайкальского края</w:t>
      </w:r>
      <w:r w:rsidR="00502D6A">
        <w:rPr>
          <w:rFonts w:ascii="Times New Roman" w:hAnsi="Times New Roman" w:cs="Times New Roman"/>
          <w:color w:val="auto"/>
          <w:sz w:val="28"/>
          <w:szCs w:val="28"/>
          <w:lang w:eastAsia="en-US" w:bidi="ar-SA"/>
        </w:rPr>
        <w:tab/>
      </w:r>
      <w:r w:rsidR="00502D6A">
        <w:rPr>
          <w:rFonts w:ascii="Times New Roman" w:hAnsi="Times New Roman" w:cs="Times New Roman"/>
          <w:color w:val="auto"/>
          <w:sz w:val="28"/>
          <w:szCs w:val="28"/>
          <w:lang w:eastAsia="en-US" w:bidi="ar-SA"/>
        </w:rPr>
        <w:tab/>
      </w:r>
      <w:r w:rsidR="00502D6A">
        <w:rPr>
          <w:rFonts w:ascii="Times New Roman" w:hAnsi="Times New Roman" w:cs="Times New Roman"/>
          <w:color w:val="auto"/>
          <w:sz w:val="28"/>
          <w:szCs w:val="28"/>
          <w:lang w:eastAsia="en-US" w:bidi="ar-SA"/>
        </w:rPr>
        <w:tab/>
      </w:r>
      <w:r w:rsidR="00502D6A">
        <w:rPr>
          <w:rFonts w:ascii="Times New Roman" w:hAnsi="Times New Roman" w:cs="Times New Roman"/>
          <w:color w:val="auto"/>
          <w:sz w:val="28"/>
          <w:szCs w:val="28"/>
          <w:lang w:eastAsia="en-US" w:bidi="ar-SA"/>
        </w:rPr>
        <w:tab/>
      </w:r>
      <w:r w:rsidR="00502D6A">
        <w:rPr>
          <w:rFonts w:ascii="Times New Roman" w:hAnsi="Times New Roman" w:cs="Times New Roman"/>
          <w:color w:val="auto"/>
          <w:sz w:val="28"/>
          <w:szCs w:val="28"/>
          <w:lang w:eastAsia="en-US" w:bidi="ar-SA"/>
        </w:rPr>
        <w:tab/>
      </w:r>
      <w:r w:rsidR="00502D6A">
        <w:rPr>
          <w:rFonts w:ascii="Times New Roman" w:hAnsi="Times New Roman" w:cs="Times New Roman"/>
          <w:color w:val="auto"/>
          <w:sz w:val="28"/>
          <w:szCs w:val="28"/>
          <w:lang w:eastAsia="en-US" w:bidi="ar-SA"/>
        </w:rPr>
        <w:tab/>
      </w:r>
      <w:r w:rsidR="00502D6A">
        <w:rPr>
          <w:rFonts w:ascii="Times New Roman" w:hAnsi="Times New Roman" w:cs="Times New Roman"/>
          <w:color w:val="auto"/>
          <w:sz w:val="28"/>
          <w:szCs w:val="28"/>
          <w:lang w:eastAsia="en-US" w:bidi="ar-SA"/>
        </w:rPr>
        <w:tab/>
        <w:t>Сиднев А.Ю.</w:t>
      </w:r>
    </w:p>
    <w:p w:rsidR="00502D6A" w:rsidRDefault="00502D6A" w:rsidP="00502D6A">
      <w:pPr>
        <w:tabs>
          <w:tab w:val="left" w:pos="1350"/>
        </w:tabs>
        <w:jc w:val="both"/>
        <w:rPr>
          <w:rFonts w:ascii="Times New Roman" w:hAnsi="Times New Roman" w:cs="Times New Roman"/>
          <w:color w:val="auto"/>
          <w:sz w:val="28"/>
          <w:szCs w:val="28"/>
          <w:lang w:eastAsia="en-US" w:bidi="ar-SA"/>
        </w:rPr>
      </w:pPr>
    </w:p>
    <w:sectPr w:rsidR="00502D6A" w:rsidSect="00502D6A">
      <w:headerReference w:type="default" r:id="rId9"/>
      <w:pgSz w:w="11900" w:h="16840"/>
      <w:pgMar w:top="851" w:right="567" w:bottom="1134" w:left="1701" w:header="1780" w:footer="1780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65E7" w:rsidRDefault="007365E7">
      <w:r>
        <w:separator/>
      </w:r>
    </w:p>
  </w:endnote>
  <w:endnote w:type="continuationSeparator" w:id="0">
    <w:p w:rsidR="007365E7" w:rsidRDefault="007365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65E7" w:rsidRDefault="007365E7"/>
  </w:footnote>
  <w:footnote w:type="continuationSeparator" w:id="0">
    <w:p w:rsidR="007365E7" w:rsidRDefault="007365E7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7A3A" w:rsidRDefault="00A57A3A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76EC69B9" wp14:editId="66A0D6EA">
              <wp:simplePos x="0" y="0"/>
              <wp:positionH relativeFrom="page">
                <wp:posOffset>6995160</wp:posOffset>
              </wp:positionH>
              <wp:positionV relativeFrom="page">
                <wp:posOffset>134620</wp:posOffset>
              </wp:positionV>
              <wp:extent cx="57785" cy="88265"/>
              <wp:effectExtent l="0" t="0" r="0" b="0"/>
              <wp:wrapNone/>
              <wp:docPr id="3" name="Shap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785" cy="882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A57A3A" w:rsidRDefault="00A57A3A">
                          <w:pPr>
                            <w:pStyle w:val="24"/>
                            <w:shd w:val="clear" w:color="auto" w:fill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7365E7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3" o:spid="_x0000_s1026" type="#_x0000_t202" style="position:absolute;margin-left:550.8pt;margin-top:10.6pt;width:4.55pt;height:6.95pt;z-index:-44040179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E6JkwEAAB8DAAAOAAAAZHJzL2Uyb0RvYy54bWysUsFOwzAMvSPxD1HurNvQYKrWIRAaQkKA&#10;BHxAliZrpCaO4mzt/h4n6waCG+LiOrb7/PzsxU1vW7ZTAQ24ik9GY86Uk1Abt6n4x/vqYs4ZRuFq&#10;0YJTFd8r5DfL87NF50s1hQbaWgVGIA7Lzle8idGXRYGyUVbgCLxylNQQrIj0DJuiDqIjdNsW0/H4&#10;qugg1D6AVIgUvT8k+TLja61kfNEaVWRtxYlbzDZku062WC5EuQnCN0YONMQfWFhhHDU9Qd2LKNg2&#10;mF9Q1sgACDqOJNgCtDZS5Rlomsn4xzRvjfAqz0LioD/JhP8HK593r4GZuuKXnDlhaUW5K7tM0nQe&#10;S6p481QT+zvoacXHOFIwTdzrYNOXZmGUJ5H3J2FVH5mk4Oz6ej7jTFJmPp9ezRJG8fWrDxgfFFiW&#10;nIoH2loWU+yeMB5KjyWpk4OVadsUT/wOPJIX+3U/kF5DvSfOHS224o4uj7P20ZFu6QaOTjg668FJ&#10;4Ohvt5Ea5L4J9QA1NKMtZObDxaQ1f3/nqq+7Xn4CAAD//wMAUEsDBBQABgAIAAAAIQCZT5Dt3AAA&#10;AAsBAAAPAAAAZHJzL2Rvd25yZXYueG1sTI/BTsMwDIbvSLxDZCRuLE0R21SaTmgSF24MhMQta7ym&#10;InGqJuvat8c7wfG3P/3+XO/m4MWEY+ojaVCrAgRSG21PnYbPj9eHLYiUDVnjI6GGBRPsmtub2lQ2&#10;Xugdp0PuBJdQqowGl/NQSZlah8GkVRyQeHeKYzCZ49hJO5oLlwcvy6JYy2B64gvODLh32P4czkHD&#10;Zv6KOCTc4/dpakfXL1v/tmh9fze/PIPIOOc/GK76rA4NOx3jmWwSnrMq1JpZDaUqQVwJHm1AHDU8&#10;PimQTS3//9D8AgAA//8DAFBLAQItABQABgAIAAAAIQC2gziS/gAAAOEBAAATAAAAAAAAAAAAAAAA&#10;AAAAAABbQ29udGVudF9UeXBlc10ueG1sUEsBAi0AFAAGAAgAAAAhADj9If/WAAAAlAEAAAsAAAAA&#10;AAAAAAAAAAAALwEAAF9yZWxzLy5yZWxzUEsBAi0AFAAGAAgAAAAhAMXETomTAQAAHwMAAA4AAAAA&#10;AAAAAAAAAAAALgIAAGRycy9lMm9Eb2MueG1sUEsBAi0AFAAGAAgAAAAhAJlPkO3cAAAACwEAAA8A&#10;AAAAAAAAAAAAAAAA7QMAAGRycy9kb3ducmV2LnhtbFBLBQYAAAAABAAEAPMAAAD2BAAAAAA=&#10;" filled="f" stroked="f">
              <v:textbox style="mso-fit-shape-to-text:t" inset="0,0,0,0">
                <w:txbxContent>
                  <w:p w:rsidR="00A57A3A" w:rsidRDefault="00A57A3A">
                    <w:pPr>
                      <w:pStyle w:val="24"/>
                      <w:shd w:val="clear" w:color="auto" w:fill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7365E7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71580"/>
    <w:multiLevelType w:val="hybridMultilevel"/>
    <w:tmpl w:val="FF6455A0"/>
    <w:lvl w:ilvl="0" w:tplc="78ACF52A">
      <w:start w:val="1"/>
      <w:numFmt w:val="decimal"/>
      <w:lvlText w:val="%1."/>
      <w:lvlJc w:val="left"/>
      <w:pPr>
        <w:ind w:left="12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60" w:hanging="360"/>
      </w:pPr>
    </w:lvl>
    <w:lvl w:ilvl="2" w:tplc="0419001B" w:tentative="1">
      <w:start w:val="1"/>
      <w:numFmt w:val="lowerRoman"/>
      <w:lvlText w:val="%3."/>
      <w:lvlJc w:val="right"/>
      <w:pPr>
        <w:ind w:left="2680" w:hanging="180"/>
      </w:pPr>
    </w:lvl>
    <w:lvl w:ilvl="3" w:tplc="0419000F" w:tentative="1">
      <w:start w:val="1"/>
      <w:numFmt w:val="decimal"/>
      <w:lvlText w:val="%4."/>
      <w:lvlJc w:val="left"/>
      <w:pPr>
        <w:ind w:left="3400" w:hanging="360"/>
      </w:pPr>
    </w:lvl>
    <w:lvl w:ilvl="4" w:tplc="04190019" w:tentative="1">
      <w:start w:val="1"/>
      <w:numFmt w:val="lowerLetter"/>
      <w:lvlText w:val="%5."/>
      <w:lvlJc w:val="left"/>
      <w:pPr>
        <w:ind w:left="4120" w:hanging="360"/>
      </w:pPr>
    </w:lvl>
    <w:lvl w:ilvl="5" w:tplc="0419001B" w:tentative="1">
      <w:start w:val="1"/>
      <w:numFmt w:val="lowerRoman"/>
      <w:lvlText w:val="%6."/>
      <w:lvlJc w:val="right"/>
      <w:pPr>
        <w:ind w:left="4840" w:hanging="180"/>
      </w:pPr>
    </w:lvl>
    <w:lvl w:ilvl="6" w:tplc="0419000F" w:tentative="1">
      <w:start w:val="1"/>
      <w:numFmt w:val="decimal"/>
      <w:lvlText w:val="%7."/>
      <w:lvlJc w:val="left"/>
      <w:pPr>
        <w:ind w:left="5560" w:hanging="360"/>
      </w:pPr>
    </w:lvl>
    <w:lvl w:ilvl="7" w:tplc="04190019" w:tentative="1">
      <w:start w:val="1"/>
      <w:numFmt w:val="lowerLetter"/>
      <w:lvlText w:val="%8."/>
      <w:lvlJc w:val="left"/>
      <w:pPr>
        <w:ind w:left="6280" w:hanging="360"/>
      </w:pPr>
    </w:lvl>
    <w:lvl w:ilvl="8" w:tplc="0419001B" w:tentative="1">
      <w:start w:val="1"/>
      <w:numFmt w:val="lowerRoman"/>
      <w:lvlText w:val="%9."/>
      <w:lvlJc w:val="right"/>
      <w:pPr>
        <w:ind w:left="7000" w:hanging="180"/>
      </w:pPr>
    </w:lvl>
  </w:abstractNum>
  <w:abstractNum w:abstractNumId="1">
    <w:nsid w:val="06F63924"/>
    <w:multiLevelType w:val="hybridMultilevel"/>
    <w:tmpl w:val="B73E395C"/>
    <w:lvl w:ilvl="0" w:tplc="143EDEAA">
      <w:start w:val="1"/>
      <w:numFmt w:val="decimal"/>
      <w:lvlText w:val="%1."/>
      <w:lvlJc w:val="left"/>
      <w:pPr>
        <w:ind w:left="12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60" w:hanging="360"/>
      </w:pPr>
    </w:lvl>
    <w:lvl w:ilvl="2" w:tplc="0419001B" w:tentative="1">
      <w:start w:val="1"/>
      <w:numFmt w:val="lowerRoman"/>
      <w:lvlText w:val="%3."/>
      <w:lvlJc w:val="right"/>
      <w:pPr>
        <w:ind w:left="2680" w:hanging="180"/>
      </w:pPr>
    </w:lvl>
    <w:lvl w:ilvl="3" w:tplc="0419000F" w:tentative="1">
      <w:start w:val="1"/>
      <w:numFmt w:val="decimal"/>
      <w:lvlText w:val="%4."/>
      <w:lvlJc w:val="left"/>
      <w:pPr>
        <w:ind w:left="3400" w:hanging="360"/>
      </w:pPr>
    </w:lvl>
    <w:lvl w:ilvl="4" w:tplc="04190019" w:tentative="1">
      <w:start w:val="1"/>
      <w:numFmt w:val="lowerLetter"/>
      <w:lvlText w:val="%5."/>
      <w:lvlJc w:val="left"/>
      <w:pPr>
        <w:ind w:left="4120" w:hanging="360"/>
      </w:pPr>
    </w:lvl>
    <w:lvl w:ilvl="5" w:tplc="0419001B" w:tentative="1">
      <w:start w:val="1"/>
      <w:numFmt w:val="lowerRoman"/>
      <w:lvlText w:val="%6."/>
      <w:lvlJc w:val="right"/>
      <w:pPr>
        <w:ind w:left="4840" w:hanging="180"/>
      </w:pPr>
    </w:lvl>
    <w:lvl w:ilvl="6" w:tplc="0419000F" w:tentative="1">
      <w:start w:val="1"/>
      <w:numFmt w:val="decimal"/>
      <w:lvlText w:val="%7."/>
      <w:lvlJc w:val="left"/>
      <w:pPr>
        <w:ind w:left="5560" w:hanging="360"/>
      </w:pPr>
    </w:lvl>
    <w:lvl w:ilvl="7" w:tplc="04190019" w:tentative="1">
      <w:start w:val="1"/>
      <w:numFmt w:val="lowerLetter"/>
      <w:lvlText w:val="%8."/>
      <w:lvlJc w:val="left"/>
      <w:pPr>
        <w:ind w:left="6280" w:hanging="360"/>
      </w:pPr>
    </w:lvl>
    <w:lvl w:ilvl="8" w:tplc="0419001B" w:tentative="1">
      <w:start w:val="1"/>
      <w:numFmt w:val="lowerRoman"/>
      <w:lvlText w:val="%9."/>
      <w:lvlJc w:val="right"/>
      <w:pPr>
        <w:ind w:left="7000" w:hanging="180"/>
      </w:pPr>
    </w:lvl>
  </w:abstractNum>
  <w:abstractNum w:abstractNumId="2">
    <w:nsid w:val="263617CB"/>
    <w:multiLevelType w:val="hybridMultilevel"/>
    <w:tmpl w:val="B73E395C"/>
    <w:lvl w:ilvl="0" w:tplc="143EDEAA">
      <w:start w:val="1"/>
      <w:numFmt w:val="decimal"/>
      <w:lvlText w:val="%1."/>
      <w:lvlJc w:val="left"/>
      <w:pPr>
        <w:ind w:left="12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60" w:hanging="360"/>
      </w:pPr>
    </w:lvl>
    <w:lvl w:ilvl="2" w:tplc="0419001B" w:tentative="1">
      <w:start w:val="1"/>
      <w:numFmt w:val="lowerRoman"/>
      <w:lvlText w:val="%3."/>
      <w:lvlJc w:val="right"/>
      <w:pPr>
        <w:ind w:left="2680" w:hanging="180"/>
      </w:pPr>
    </w:lvl>
    <w:lvl w:ilvl="3" w:tplc="0419000F" w:tentative="1">
      <w:start w:val="1"/>
      <w:numFmt w:val="decimal"/>
      <w:lvlText w:val="%4."/>
      <w:lvlJc w:val="left"/>
      <w:pPr>
        <w:ind w:left="3400" w:hanging="360"/>
      </w:pPr>
    </w:lvl>
    <w:lvl w:ilvl="4" w:tplc="04190019" w:tentative="1">
      <w:start w:val="1"/>
      <w:numFmt w:val="lowerLetter"/>
      <w:lvlText w:val="%5."/>
      <w:lvlJc w:val="left"/>
      <w:pPr>
        <w:ind w:left="4120" w:hanging="360"/>
      </w:pPr>
    </w:lvl>
    <w:lvl w:ilvl="5" w:tplc="0419001B" w:tentative="1">
      <w:start w:val="1"/>
      <w:numFmt w:val="lowerRoman"/>
      <w:lvlText w:val="%6."/>
      <w:lvlJc w:val="right"/>
      <w:pPr>
        <w:ind w:left="4840" w:hanging="180"/>
      </w:pPr>
    </w:lvl>
    <w:lvl w:ilvl="6" w:tplc="0419000F" w:tentative="1">
      <w:start w:val="1"/>
      <w:numFmt w:val="decimal"/>
      <w:lvlText w:val="%7."/>
      <w:lvlJc w:val="left"/>
      <w:pPr>
        <w:ind w:left="5560" w:hanging="360"/>
      </w:pPr>
    </w:lvl>
    <w:lvl w:ilvl="7" w:tplc="04190019" w:tentative="1">
      <w:start w:val="1"/>
      <w:numFmt w:val="lowerLetter"/>
      <w:lvlText w:val="%8."/>
      <w:lvlJc w:val="left"/>
      <w:pPr>
        <w:ind w:left="6280" w:hanging="360"/>
      </w:pPr>
    </w:lvl>
    <w:lvl w:ilvl="8" w:tplc="0419001B" w:tentative="1">
      <w:start w:val="1"/>
      <w:numFmt w:val="lowerRoman"/>
      <w:lvlText w:val="%9."/>
      <w:lvlJc w:val="right"/>
      <w:pPr>
        <w:ind w:left="7000" w:hanging="180"/>
      </w:pPr>
    </w:lvl>
  </w:abstractNum>
  <w:abstractNum w:abstractNumId="3">
    <w:nsid w:val="326D4733"/>
    <w:multiLevelType w:val="multilevel"/>
    <w:tmpl w:val="899493AC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04C73A3"/>
    <w:multiLevelType w:val="multilevel"/>
    <w:tmpl w:val="FCA8490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CAE3A19"/>
    <w:multiLevelType w:val="multilevel"/>
    <w:tmpl w:val="FEB2A64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2732590"/>
    <w:multiLevelType w:val="multilevel"/>
    <w:tmpl w:val="6892037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6"/>
  </w:num>
  <w:num w:numId="5">
    <w:abstractNumId w:val="2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81"/>
  <w:drawingGridVerticalSpacing w:val="181"/>
  <w:characterSpacingControl w:val="compressPunctuation"/>
  <w:savePreviewPicture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637A75"/>
    <w:rsid w:val="00003170"/>
    <w:rsid w:val="000303E5"/>
    <w:rsid w:val="000330E5"/>
    <w:rsid w:val="000B21E5"/>
    <w:rsid w:val="001F71AE"/>
    <w:rsid w:val="00256FB4"/>
    <w:rsid w:val="0028148A"/>
    <w:rsid w:val="002E7A48"/>
    <w:rsid w:val="00332B32"/>
    <w:rsid w:val="00384A71"/>
    <w:rsid w:val="00395318"/>
    <w:rsid w:val="00420E07"/>
    <w:rsid w:val="0043262B"/>
    <w:rsid w:val="004C10F0"/>
    <w:rsid w:val="00502D6A"/>
    <w:rsid w:val="00506A82"/>
    <w:rsid w:val="00524265"/>
    <w:rsid w:val="005478F4"/>
    <w:rsid w:val="006313E5"/>
    <w:rsid w:val="00637A75"/>
    <w:rsid w:val="00684F80"/>
    <w:rsid w:val="007365E7"/>
    <w:rsid w:val="00783965"/>
    <w:rsid w:val="008A04EC"/>
    <w:rsid w:val="008E13A1"/>
    <w:rsid w:val="00913939"/>
    <w:rsid w:val="009145CD"/>
    <w:rsid w:val="009636E8"/>
    <w:rsid w:val="009647BF"/>
    <w:rsid w:val="00965D76"/>
    <w:rsid w:val="0099187B"/>
    <w:rsid w:val="00A25A76"/>
    <w:rsid w:val="00A433C1"/>
    <w:rsid w:val="00A57A3A"/>
    <w:rsid w:val="00A6347F"/>
    <w:rsid w:val="00A94CF0"/>
    <w:rsid w:val="00AF5967"/>
    <w:rsid w:val="00B84F02"/>
    <w:rsid w:val="00C168D6"/>
    <w:rsid w:val="00C40E97"/>
    <w:rsid w:val="00C41D55"/>
    <w:rsid w:val="00C46D28"/>
    <w:rsid w:val="00C55DC2"/>
    <w:rsid w:val="00C82A1E"/>
    <w:rsid w:val="00CC62B0"/>
    <w:rsid w:val="00CF31EF"/>
    <w:rsid w:val="00D01857"/>
    <w:rsid w:val="00D23260"/>
    <w:rsid w:val="00D5548F"/>
    <w:rsid w:val="00DD6442"/>
    <w:rsid w:val="00E22D7E"/>
    <w:rsid w:val="00E279DE"/>
    <w:rsid w:val="00E55C5C"/>
    <w:rsid w:val="00E83EC1"/>
    <w:rsid w:val="00EF7270"/>
    <w:rsid w:val="00F27964"/>
    <w:rsid w:val="00FB400E"/>
    <w:rsid w:val="00FE5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303E5"/>
    <w:rPr>
      <w:color w:val="00000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8148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0">
    <w:name w:val="Заголовок №1_"/>
    <w:basedOn w:val="a0"/>
    <w:link w:val="11"/>
    <w:rPr>
      <w:rFonts w:ascii="Arial" w:eastAsia="Arial" w:hAnsi="Arial" w:cs="Arial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character" w:customStyle="1" w:styleId="23">
    <w:name w:val="Колонтитул (2)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1">
    <w:name w:val="Основной текст1"/>
    <w:basedOn w:val="a"/>
    <w:link w:val="a3"/>
    <w:pPr>
      <w:shd w:val="clear" w:color="auto" w:fill="FFFFFF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after="440"/>
      <w:jc w:val="center"/>
      <w:outlineLvl w:val="0"/>
    </w:pPr>
    <w:rPr>
      <w:rFonts w:ascii="Arial" w:eastAsia="Arial" w:hAnsi="Arial" w:cs="Arial"/>
      <w:b/>
      <w:bCs/>
      <w:sz w:val="36"/>
      <w:szCs w:val="36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after="1280"/>
      <w:jc w:val="center"/>
      <w:outlineLvl w:val="1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24">
    <w:name w:val="Колонтитул (2)"/>
    <w:basedOn w:val="a"/>
    <w:link w:val="23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E22D7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22D7E"/>
    <w:rPr>
      <w:rFonts w:ascii="Tahoma" w:hAnsi="Tahoma" w:cs="Tahoma"/>
      <w:color w:val="000000"/>
      <w:sz w:val="16"/>
      <w:szCs w:val="16"/>
    </w:rPr>
  </w:style>
  <w:style w:type="paragraph" w:styleId="a6">
    <w:name w:val="List Paragraph"/>
    <w:basedOn w:val="a"/>
    <w:uiPriority w:val="34"/>
    <w:qFormat/>
    <w:rsid w:val="00A94CF0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28148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7">
    <w:name w:val="Table Grid"/>
    <w:basedOn w:val="a1"/>
    <w:uiPriority w:val="59"/>
    <w:rsid w:val="0039531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A57A3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57A3A"/>
    <w:rPr>
      <w:color w:val="000000"/>
    </w:rPr>
  </w:style>
  <w:style w:type="paragraph" w:styleId="aa">
    <w:name w:val="footer"/>
    <w:basedOn w:val="a"/>
    <w:link w:val="ab"/>
    <w:uiPriority w:val="99"/>
    <w:unhideWhenUsed/>
    <w:rsid w:val="00A57A3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57A3A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303E5"/>
    <w:rPr>
      <w:color w:val="00000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8148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0">
    <w:name w:val="Заголовок №1_"/>
    <w:basedOn w:val="a0"/>
    <w:link w:val="11"/>
    <w:rPr>
      <w:rFonts w:ascii="Arial" w:eastAsia="Arial" w:hAnsi="Arial" w:cs="Arial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character" w:customStyle="1" w:styleId="23">
    <w:name w:val="Колонтитул (2)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1">
    <w:name w:val="Основной текст1"/>
    <w:basedOn w:val="a"/>
    <w:link w:val="a3"/>
    <w:pPr>
      <w:shd w:val="clear" w:color="auto" w:fill="FFFFFF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after="440"/>
      <w:jc w:val="center"/>
      <w:outlineLvl w:val="0"/>
    </w:pPr>
    <w:rPr>
      <w:rFonts w:ascii="Arial" w:eastAsia="Arial" w:hAnsi="Arial" w:cs="Arial"/>
      <w:b/>
      <w:bCs/>
      <w:sz w:val="36"/>
      <w:szCs w:val="36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after="1280"/>
      <w:jc w:val="center"/>
      <w:outlineLvl w:val="1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24">
    <w:name w:val="Колонтитул (2)"/>
    <w:basedOn w:val="a"/>
    <w:link w:val="23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E22D7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22D7E"/>
    <w:rPr>
      <w:rFonts w:ascii="Tahoma" w:hAnsi="Tahoma" w:cs="Tahoma"/>
      <w:color w:val="000000"/>
      <w:sz w:val="16"/>
      <w:szCs w:val="16"/>
    </w:rPr>
  </w:style>
  <w:style w:type="paragraph" w:styleId="a6">
    <w:name w:val="List Paragraph"/>
    <w:basedOn w:val="a"/>
    <w:uiPriority w:val="34"/>
    <w:qFormat/>
    <w:rsid w:val="00A94CF0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28148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7">
    <w:name w:val="Table Grid"/>
    <w:basedOn w:val="a1"/>
    <w:uiPriority w:val="59"/>
    <w:rsid w:val="0039531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A57A3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57A3A"/>
    <w:rPr>
      <w:color w:val="000000"/>
    </w:rPr>
  </w:style>
  <w:style w:type="paragraph" w:styleId="aa">
    <w:name w:val="footer"/>
    <w:basedOn w:val="a"/>
    <w:link w:val="ab"/>
    <w:uiPriority w:val="99"/>
    <w:unhideWhenUsed/>
    <w:rsid w:val="00A57A3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57A3A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61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25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80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9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9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93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2023-11-03T06:19:00Z</cp:lastPrinted>
  <dcterms:created xsi:type="dcterms:W3CDTF">2026-09-23T05:32:00Z</dcterms:created>
  <dcterms:modified xsi:type="dcterms:W3CDTF">2026-09-23T05:32:00Z</dcterms:modified>
</cp:coreProperties>
</file>